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67BC" w14:textId="77777777" w:rsidR="003A42A1" w:rsidRPr="001E3931" w:rsidRDefault="003A42A1" w:rsidP="009D7D97">
      <w:pPr>
        <w:shd w:val="clear" w:color="auto" w:fill="FFFFFF"/>
        <w:spacing w:after="0" w:line="240" w:lineRule="auto"/>
        <w:jc w:val="center"/>
        <w:rPr>
          <w:rFonts w:ascii="Trebuchet MS" w:hAnsi="Trebuchet MS"/>
          <w:b/>
          <w:lang w:val="ro-RO"/>
        </w:rPr>
      </w:pPr>
      <w:r w:rsidRPr="001E3931">
        <w:rPr>
          <w:rFonts w:ascii="Trebuchet MS" w:eastAsia="Times New Roman" w:hAnsi="Trebuchet MS" w:cs="Times New Roman"/>
          <w:b/>
          <w:noProof/>
          <w:lang w:val="ro-RO"/>
        </w:rPr>
        <w:t>Criterii de selecție pentru submăsura 4.1 “</w:t>
      </w:r>
      <w:r w:rsidRPr="001E3931">
        <w:rPr>
          <w:rFonts w:ascii="Trebuchet MS" w:hAnsi="Trebuchet MS"/>
          <w:b/>
          <w:i/>
          <w:lang w:val="ro-RO"/>
        </w:rPr>
        <w:t>Investiții în exploatații agricole</w:t>
      </w:r>
      <w:r w:rsidRPr="001E3931">
        <w:rPr>
          <w:rFonts w:ascii="Trebuchet MS" w:hAnsi="Trebuchet MS"/>
          <w:b/>
          <w:lang w:val="ro-RO"/>
        </w:rPr>
        <w:t>”</w:t>
      </w:r>
    </w:p>
    <w:p w14:paraId="12657496" w14:textId="77777777" w:rsidR="00A95202" w:rsidRPr="001E3931" w:rsidRDefault="00A95202" w:rsidP="009D7D97">
      <w:pPr>
        <w:shd w:val="clear" w:color="auto" w:fill="FFFFFF"/>
        <w:spacing w:after="0" w:line="240" w:lineRule="auto"/>
        <w:jc w:val="center"/>
        <w:rPr>
          <w:rFonts w:ascii="Trebuchet MS" w:eastAsia="Times New Roman" w:hAnsi="Trebuchet MS" w:cs="Times New Roman"/>
          <w:b/>
          <w:noProof/>
          <w:lang w:val="ro-RO"/>
        </w:rPr>
      </w:pPr>
    </w:p>
    <w:p w14:paraId="59365770" w14:textId="77777777" w:rsidR="00B612A7" w:rsidRPr="001E3931" w:rsidRDefault="00B612A7" w:rsidP="009D7D97">
      <w:pPr>
        <w:shd w:val="clear" w:color="auto" w:fill="FFFFFF"/>
        <w:spacing w:after="0" w:line="240" w:lineRule="auto"/>
        <w:jc w:val="center"/>
        <w:rPr>
          <w:rFonts w:ascii="Trebuchet MS" w:eastAsia="Times New Roman" w:hAnsi="Trebuchet MS" w:cs="Times New Roman"/>
          <w:b/>
          <w:noProof/>
          <w:lang w:val="ro-RO"/>
        </w:rPr>
      </w:pPr>
    </w:p>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839"/>
        <w:gridCol w:w="1886"/>
      </w:tblGrid>
      <w:tr w:rsidR="001B43DF" w:rsidRPr="001E3931" w14:paraId="6E1B329C" w14:textId="77777777" w:rsidTr="00060858">
        <w:trPr>
          <w:trHeight w:val="555"/>
          <w:jc w:val="center"/>
        </w:trPr>
        <w:tc>
          <w:tcPr>
            <w:tcW w:w="14260" w:type="dxa"/>
            <w:gridSpan w:val="3"/>
            <w:shd w:val="clear" w:color="auto" w:fill="A8D08D" w:themeFill="accent6" w:themeFillTint="99"/>
            <w:vAlign w:val="center"/>
          </w:tcPr>
          <w:p w14:paraId="14C53F54" w14:textId="77777777" w:rsidR="001B43DF" w:rsidRPr="001E3931" w:rsidRDefault="001B43DF" w:rsidP="00A95202">
            <w:pPr>
              <w:spacing w:after="0" w:line="240" w:lineRule="auto"/>
              <w:rPr>
                <w:rFonts w:ascii="Trebuchet MS" w:hAnsi="Trebuchet MS"/>
                <w:lang w:val="ro-RO"/>
              </w:rPr>
            </w:pPr>
            <w:r w:rsidRPr="001E3931">
              <w:rPr>
                <w:rFonts w:ascii="Trebuchet MS" w:eastAsia="Times New Roman" w:hAnsi="Trebuchet MS" w:cs="Calibri"/>
                <w:b/>
                <w:lang w:val="ro-RO"/>
              </w:rPr>
              <w:t>P 4.1.1 – Achiziții simple de utilaje agricole și/sau iriga</w:t>
            </w:r>
            <w:r w:rsidR="00A95202" w:rsidRPr="001E3931">
              <w:rPr>
                <w:rFonts w:ascii="Trebuchet MS" w:eastAsia="Times New Roman" w:hAnsi="Trebuchet MS" w:cs="Calibri"/>
                <w:b/>
                <w:lang w:val="ro-RO"/>
              </w:rPr>
              <w:t>ț</w:t>
            </w:r>
            <w:r w:rsidRPr="001E3931">
              <w:rPr>
                <w:rFonts w:ascii="Trebuchet MS" w:eastAsia="Times New Roman" w:hAnsi="Trebuchet MS" w:cs="Calibri"/>
                <w:b/>
                <w:lang w:val="ro-RO"/>
              </w:rPr>
              <w:t>ii, drenaj, desecare la nivelul fermei (vegetal)</w:t>
            </w:r>
          </w:p>
        </w:tc>
      </w:tr>
      <w:tr w:rsidR="00547EE9" w:rsidRPr="001E3931" w14:paraId="41C3BEA1" w14:textId="77777777" w:rsidTr="00060858">
        <w:trPr>
          <w:trHeight w:val="555"/>
          <w:jc w:val="center"/>
        </w:trPr>
        <w:tc>
          <w:tcPr>
            <w:tcW w:w="535" w:type="dxa"/>
            <w:shd w:val="clear" w:color="auto" w:fill="FFE599" w:themeFill="accent4" w:themeFillTint="66"/>
            <w:vAlign w:val="center"/>
          </w:tcPr>
          <w:p w14:paraId="2471743F" w14:textId="77777777" w:rsidR="00547EE9" w:rsidRPr="001E3931" w:rsidRDefault="00547EE9"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1</w:t>
            </w:r>
          </w:p>
        </w:tc>
        <w:tc>
          <w:tcPr>
            <w:tcW w:w="11839" w:type="dxa"/>
            <w:shd w:val="clear" w:color="auto" w:fill="FFE599" w:themeFill="accent4" w:themeFillTint="66"/>
            <w:vAlign w:val="center"/>
          </w:tcPr>
          <w:p w14:paraId="2F856C2E" w14:textId="77777777" w:rsidR="00547EE9" w:rsidRPr="001E3931" w:rsidRDefault="00547EE9"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 xml:space="preserve">Principiul dimensiunii exploatației care vizează exploatațiile de </w:t>
            </w:r>
            <w:r w:rsidR="00095EA6" w:rsidRPr="001E3931">
              <w:rPr>
                <w:rFonts w:ascii="Trebuchet MS" w:eastAsia="Times New Roman" w:hAnsi="Trebuchet MS" w:cs="Calibri"/>
                <w:b/>
                <w:lang w:val="ro-RO"/>
              </w:rPr>
              <w:t>familie si de dimensiuni medii;</w:t>
            </w:r>
          </w:p>
        </w:tc>
        <w:tc>
          <w:tcPr>
            <w:tcW w:w="1886" w:type="dxa"/>
            <w:shd w:val="clear" w:color="auto" w:fill="FFE599" w:themeFill="accent4" w:themeFillTint="66"/>
            <w:vAlign w:val="center"/>
          </w:tcPr>
          <w:p w14:paraId="2C93EBA4" w14:textId="77777777" w:rsidR="00547EE9" w:rsidRPr="001E3931" w:rsidRDefault="00547EE9" w:rsidP="009D7D97">
            <w:pPr>
              <w:autoSpaceDE w:val="0"/>
              <w:autoSpaceDN w:val="0"/>
              <w:adjustRightInd w:val="0"/>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14 puncte</w:t>
            </w:r>
          </w:p>
        </w:tc>
      </w:tr>
      <w:tr w:rsidR="00547EE9" w:rsidRPr="001E3931" w14:paraId="1BF8B148" w14:textId="77777777" w:rsidTr="00060858">
        <w:trPr>
          <w:trHeight w:val="555"/>
          <w:jc w:val="center"/>
        </w:trPr>
        <w:tc>
          <w:tcPr>
            <w:tcW w:w="535" w:type="dxa"/>
            <w:vMerge w:val="restart"/>
            <w:shd w:val="clear" w:color="auto" w:fill="auto"/>
            <w:vAlign w:val="center"/>
          </w:tcPr>
          <w:p w14:paraId="0D750E58" w14:textId="77777777" w:rsidR="00547EE9" w:rsidRPr="001E3931" w:rsidRDefault="00547EE9" w:rsidP="009D7D97">
            <w:pPr>
              <w:spacing w:after="0" w:line="240" w:lineRule="auto"/>
              <w:rPr>
                <w:rFonts w:ascii="Trebuchet MS" w:eastAsia="Times New Roman" w:hAnsi="Trebuchet MS" w:cs="Calibri"/>
                <w:lang w:val="ro-RO"/>
              </w:rPr>
            </w:pPr>
          </w:p>
          <w:p w14:paraId="5EB3F001" w14:textId="77777777" w:rsidR="00547EE9" w:rsidRPr="001E3931" w:rsidRDefault="00547EE9" w:rsidP="009D7D97">
            <w:pPr>
              <w:spacing w:after="0" w:line="240" w:lineRule="auto"/>
              <w:rPr>
                <w:rFonts w:ascii="Trebuchet MS" w:eastAsia="Times New Roman" w:hAnsi="Trebuchet MS" w:cs="Calibri"/>
                <w:lang w:val="ro-RO"/>
              </w:rPr>
            </w:pPr>
          </w:p>
        </w:tc>
        <w:tc>
          <w:tcPr>
            <w:tcW w:w="11839" w:type="dxa"/>
            <w:shd w:val="clear" w:color="auto" w:fill="auto"/>
            <w:vAlign w:val="center"/>
          </w:tcPr>
          <w:p w14:paraId="380B2C62" w14:textId="77777777" w:rsidR="00547EE9" w:rsidRPr="001E3931" w:rsidRDefault="00547EE9"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b/>
                <w:bCs/>
                <w:lang w:val="ro-RO"/>
              </w:rPr>
              <w:t>1.1. fermă de familie (</w:t>
            </w:r>
            <w:r w:rsidRPr="001E3931">
              <w:rPr>
                <w:rFonts w:ascii="Trebuchet MS" w:hAnsi="Trebuchet MS" w:cs="Arial"/>
                <w:color w:val="202122"/>
                <w:shd w:val="clear" w:color="auto" w:fill="F9F9F9"/>
                <w:lang w:val="ro-RO"/>
              </w:rPr>
              <w:t> </w:t>
            </w:r>
            <w:r w:rsidR="00CC05FE" w:rsidRPr="001E3931">
              <w:rPr>
                <w:rFonts w:ascii="Trebuchet MS" w:hAnsi="Trebuchet MS" w:cs="Arial"/>
                <w:color w:val="202122"/>
                <w:shd w:val="clear" w:color="auto" w:fill="F9F9F9"/>
                <w:lang w:val="ro-RO"/>
              </w:rPr>
              <w:t>≥</w:t>
            </w:r>
            <w:r w:rsidRPr="001E3931">
              <w:rPr>
                <w:rFonts w:ascii="Trebuchet MS" w:eastAsia="Times New Roman" w:hAnsi="Trebuchet MS" w:cs="Calibri"/>
                <w:b/>
                <w:bCs/>
                <w:lang w:val="ro-RO"/>
              </w:rPr>
              <w:t>8.000-100.000 euro SO)</w:t>
            </w:r>
          </w:p>
        </w:tc>
        <w:tc>
          <w:tcPr>
            <w:tcW w:w="1886" w:type="dxa"/>
            <w:shd w:val="clear" w:color="auto" w:fill="auto"/>
            <w:vAlign w:val="center"/>
          </w:tcPr>
          <w:p w14:paraId="1FB27329" w14:textId="77777777" w:rsidR="00547EE9" w:rsidRPr="001E3931" w:rsidRDefault="00547EE9" w:rsidP="009D7D97">
            <w:pPr>
              <w:autoSpaceDE w:val="0"/>
              <w:autoSpaceDN w:val="0"/>
              <w:adjustRightInd w:val="0"/>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14</w:t>
            </w:r>
            <w:r w:rsidR="00095EA6" w:rsidRPr="001E3931">
              <w:rPr>
                <w:rFonts w:ascii="Trebuchet MS" w:eastAsia="Times New Roman" w:hAnsi="Trebuchet MS" w:cs="Calibri"/>
                <w:b/>
                <w:lang w:val="ro-RO"/>
              </w:rPr>
              <w:t xml:space="preserve"> </w:t>
            </w:r>
            <w:r w:rsidR="00EE33E1" w:rsidRPr="001E3931">
              <w:rPr>
                <w:rFonts w:ascii="Trebuchet MS" w:eastAsia="Times New Roman" w:hAnsi="Trebuchet MS" w:cs="Calibri"/>
                <w:b/>
                <w:lang w:val="ro-RO"/>
              </w:rPr>
              <w:t>p</w:t>
            </w:r>
          </w:p>
        </w:tc>
      </w:tr>
      <w:tr w:rsidR="00547EE9" w:rsidRPr="001E3931" w14:paraId="31F6B573" w14:textId="77777777" w:rsidTr="002C7D82">
        <w:trPr>
          <w:trHeight w:val="503"/>
          <w:jc w:val="center"/>
        </w:trPr>
        <w:tc>
          <w:tcPr>
            <w:tcW w:w="535" w:type="dxa"/>
            <w:vMerge/>
            <w:shd w:val="clear" w:color="auto" w:fill="auto"/>
            <w:vAlign w:val="center"/>
          </w:tcPr>
          <w:p w14:paraId="2EB5D247" w14:textId="77777777" w:rsidR="00547EE9" w:rsidRPr="001E3931" w:rsidRDefault="00547EE9" w:rsidP="009D7D97">
            <w:pPr>
              <w:spacing w:after="0" w:line="240" w:lineRule="auto"/>
              <w:rPr>
                <w:rFonts w:ascii="Trebuchet MS" w:eastAsia="Times New Roman" w:hAnsi="Trebuchet MS" w:cs="Calibri"/>
                <w:b/>
                <w:lang w:val="ro-RO"/>
              </w:rPr>
            </w:pPr>
          </w:p>
        </w:tc>
        <w:tc>
          <w:tcPr>
            <w:tcW w:w="11839" w:type="dxa"/>
            <w:shd w:val="clear" w:color="auto" w:fill="auto"/>
            <w:vAlign w:val="center"/>
          </w:tcPr>
          <w:p w14:paraId="1050AD56" w14:textId="77777777" w:rsidR="00547EE9" w:rsidRPr="001E3931" w:rsidRDefault="00547EE9" w:rsidP="009D7D97">
            <w:pPr>
              <w:autoSpaceDE w:val="0"/>
              <w:autoSpaceDN w:val="0"/>
              <w:adjustRightInd w:val="0"/>
              <w:spacing w:after="0" w:line="240" w:lineRule="auto"/>
              <w:jc w:val="both"/>
              <w:rPr>
                <w:rFonts w:ascii="Trebuchet MS" w:eastAsia="Times New Roman" w:hAnsi="Trebuchet MS" w:cs="Calibri"/>
                <w:b/>
                <w:lang w:val="ro-RO" w:eastAsia="ro-RO"/>
              </w:rPr>
            </w:pPr>
            <w:r w:rsidRPr="001E3931">
              <w:rPr>
                <w:rFonts w:ascii="Trebuchet MS" w:eastAsia="Times New Roman" w:hAnsi="Trebuchet MS" w:cs="Calibri"/>
                <w:b/>
                <w:bCs/>
                <w:lang w:val="ro-RO" w:eastAsia="ro-RO"/>
              </w:rPr>
              <w:t xml:space="preserve">1.2. </w:t>
            </w:r>
            <w:r w:rsidRPr="001E3931">
              <w:rPr>
                <w:rFonts w:ascii="Trebuchet MS" w:hAnsi="Trebuchet MS" w:cs="Arial"/>
                <w:color w:val="202122"/>
                <w:shd w:val="clear" w:color="auto" w:fill="F9F9F9"/>
                <w:lang w:val="ro-RO"/>
              </w:rPr>
              <w:t> ≥</w:t>
            </w:r>
            <w:r w:rsidR="00095EA6" w:rsidRPr="001E3931">
              <w:rPr>
                <w:rFonts w:ascii="Trebuchet MS" w:eastAsia="Times New Roman" w:hAnsi="Trebuchet MS" w:cs="Calibri"/>
                <w:b/>
                <w:lang w:val="ro-RO" w:eastAsia="ro-RO"/>
              </w:rPr>
              <w:t xml:space="preserve">12 000 – ≤100.000 </w:t>
            </w:r>
          </w:p>
        </w:tc>
        <w:tc>
          <w:tcPr>
            <w:tcW w:w="1886" w:type="dxa"/>
            <w:shd w:val="clear" w:color="auto" w:fill="auto"/>
            <w:vAlign w:val="center"/>
          </w:tcPr>
          <w:p w14:paraId="021670EC" w14:textId="77777777" w:rsidR="00547EE9" w:rsidRPr="001E3931" w:rsidRDefault="00547EE9" w:rsidP="009D7D97">
            <w:pPr>
              <w:autoSpaceDE w:val="0"/>
              <w:autoSpaceDN w:val="0"/>
              <w:adjustRightInd w:val="0"/>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10</w:t>
            </w:r>
            <w:r w:rsidR="00EE33E1" w:rsidRPr="001E3931">
              <w:rPr>
                <w:rFonts w:ascii="Trebuchet MS" w:eastAsia="Times New Roman" w:hAnsi="Trebuchet MS" w:cs="Calibri"/>
                <w:b/>
                <w:lang w:val="ro-RO"/>
              </w:rPr>
              <w:t xml:space="preserve"> p</w:t>
            </w:r>
          </w:p>
        </w:tc>
      </w:tr>
      <w:tr w:rsidR="00547EE9" w:rsidRPr="001E3931" w14:paraId="3211AD49" w14:textId="77777777" w:rsidTr="00060858">
        <w:trPr>
          <w:trHeight w:val="517"/>
          <w:jc w:val="center"/>
        </w:trPr>
        <w:tc>
          <w:tcPr>
            <w:tcW w:w="535" w:type="dxa"/>
            <w:vMerge/>
            <w:shd w:val="clear" w:color="auto" w:fill="auto"/>
            <w:vAlign w:val="center"/>
          </w:tcPr>
          <w:p w14:paraId="609BBA98" w14:textId="77777777" w:rsidR="00547EE9" w:rsidRPr="001E3931" w:rsidRDefault="00547EE9" w:rsidP="009D7D97">
            <w:pPr>
              <w:spacing w:after="0" w:line="240" w:lineRule="auto"/>
              <w:rPr>
                <w:rFonts w:ascii="Trebuchet MS" w:eastAsia="Times New Roman" w:hAnsi="Trebuchet MS" w:cs="Calibri"/>
                <w:b/>
                <w:lang w:val="ro-RO"/>
              </w:rPr>
            </w:pPr>
          </w:p>
        </w:tc>
        <w:tc>
          <w:tcPr>
            <w:tcW w:w="11839" w:type="dxa"/>
            <w:shd w:val="clear" w:color="auto" w:fill="auto"/>
            <w:vAlign w:val="center"/>
          </w:tcPr>
          <w:p w14:paraId="51524471" w14:textId="77777777" w:rsidR="00547EE9" w:rsidRPr="001E3931" w:rsidRDefault="00547EE9" w:rsidP="009D7D97">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1.3</w:t>
            </w:r>
            <w:r w:rsidRPr="001E3931">
              <w:rPr>
                <w:rFonts w:ascii="Trebuchet MS" w:eastAsia="Times New Roman" w:hAnsi="Trebuchet MS" w:cs="Calibri"/>
                <w:b/>
                <w:lang w:val="ro-RO"/>
              </w:rPr>
              <w:t xml:space="preserve">. &gt;100.000 – ≤ 250.000 </w:t>
            </w:r>
          </w:p>
        </w:tc>
        <w:tc>
          <w:tcPr>
            <w:tcW w:w="1886" w:type="dxa"/>
            <w:shd w:val="clear" w:color="auto" w:fill="auto"/>
            <w:vAlign w:val="center"/>
          </w:tcPr>
          <w:p w14:paraId="5C187A1E" w14:textId="77777777" w:rsidR="00547EE9" w:rsidRPr="00F56073" w:rsidRDefault="00547EE9" w:rsidP="009D7D97">
            <w:pPr>
              <w:autoSpaceDE w:val="0"/>
              <w:autoSpaceDN w:val="0"/>
              <w:adjustRightInd w:val="0"/>
              <w:spacing w:after="0" w:line="240" w:lineRule="auto"/>
              <w:jc w:val="center"/>
              <w:rPr>
                <w:lang w:val="ro-RO"/>
              </w:rPr>
            </w:pPr>
            <w:r w:rsidRPr="001E3931">
              <w:rPr>
                <w:rFonts w:ascii="Trebuchet MS" w:eastAsia="Times New Roman" w:hAnsi="Trebuchet MS" w:cs="Calibri"/>
                <w:b/>
                <w:lang w:val="ro-RO"/>
              </w:rPr>
              <w:t>5</w:t>
            </w:r>
            <w:r w:rsidR="00EE33E1" w:rsidRPr="001E3931">
              <w:rPr>
                <w:rFonts w:ascii="Trebuchet MS" w:eastAsia="Times New Roman" w:hAnsi="Trebuchet MS" w:cs="Calibri"/>
                <w:b/>
                <w:lang w:val="ro-RO"/>
              </w:rPr>
              <w:t xml:space="preserve"> p</w:t>
            </w:r>
          </w:p>
        </w:tc>
      </w:tr>
      <w:tr w:rsidR="00547EE9" w:rsidRPr="001E3931" w14:paraId="466B1EB0" w14:textId="77777777" w:rsidTr="00060858">
        <w:trPr>
          <w:trHeight w:val="1277"/>
          <w:jc w:val="center"/>
        </w:trPr>
        <w:tc>
          <w:tcPr>
            <w:tcW w:w="535" w:type="dxa"/>
            <w:vMerge/>
            <w:shd w:val="clear" w:color="auto" w:fill="auto"/>
            <w:vAlign w:val="center"/>
          </w:tcPr>
          <w:p w14:paraId="6B31A1EF" w14:textId="77777777" w:rsidR="00547EE9" w:rsidRPr="001E3931" w:rsidRDefault="00547EE9" w:rsidP="009D7D97">
            <w:pPr>
              <w:spacing w:after="0" w:line="240" w:lineRule="auto"/>
              <w:rPr>
                <w:rFonts w:ascii="Trebuchet MS" w:eastAsia="Times New Roman" w:hAnsi="Trebuchet MS" w:cs="Calibri"/>
                <w:b/>
                <w:lang w:val="ro-RO"/>
              </w:rPr>
            </w:pPr>
          </w:p>
        </w:tc>
        <w:tc>
          <w:tcPr>
            <w:tcW w:w="13725" w:type="dxa"/>
            <w:gridSpan w:val="2"/>
            <w:shd w:val="clear" w:color="auto" w:fill="auto"/>
            <w:vAlign w:val="center"/>
          </w:tcPr>
          <w:p w14:paraId="6A1E348C" w14:textId="77777777" w:rsidR="00547EE9" w:rsidRDefault="00547EE9" w:rsidP="009D7D97">
            <w:pPr>
              <w:autoSpaceDE w:val="0"/>
              <w:autoSpaceDN w:val="0"/>
              <w:adjustRightInd w:val="0"/>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În cazul formelor asociative, punctajul se va acorda proporțional, în funcție de numărul de membri</w:t>
            </w:r>
            <w:r w:rsidR="00BD1BB5">
              <w:rPr>
                <w:rFonts w:ascii="Trebuchet MS" w:eastAsia="Times New Roman" w:hAnsi="Trebuchet MS" w:cs="Calibri"/>
                <w:lang w:val="ro-RO"/>
              </w:rPr>
              <w:t xml:space="preserve"> </w:t>
            </w:r>
            <w:r w:rsidR="00BD1BB5" w:rsidRPr="001E3931">
              <w:rPr>
                <w:rFonts w:ascii="Trebuchet MS" w:eastAsia="Times New Roman" w:hAnsi="Trebuchet MS" w:cs="Calibri"/>
                <w:lang w:val="ro-RO"/>
              </w:rPr>
              <w:t xml:space="preserve">(în cazul cooperativelor </w:t>
            </w:r>
            <w:r w:rsidR="00CF7CBA">
              <w:rPr>
                <w:rFonts w:ascii="Trebuchet MS" w:eastAsia="Times New Roman" w:hAnsi="Trebuchet MS" w:cs="Calibri"/>
                <w:lang w:val="ro-RO"/>
              </w:rPr>
              <w:t>în funcție de numărul membrilor</w:t>
            </w:r>
            <w:r w:rsidR="00BD1BB5" w:rsidRPr="001E3931">
              <w:rPr>
                <w:rFonts w:ascii="Trebuchet MS" w:eastAsia="Times New Roman" w:hAnsi="Trebuchet MS" w:cs="Calibri"/>
                <w:lang w:val="ro-RO"/>
              </w:rPr>
              <w:t xml:space="preserve"> acționari)</w:t>
            </w:r>
            <w:r w:rsidRPr="001E3931">
              <w:rPr>
                <w:rFonts w:ascii="Trebuchet MS" w:eastAsia="Times New Roman" w:hAnsi="Trebuchet MS" w:cs="Calibri"/>
                <w:lang w:val="ro-RO"/>
              </w:rPr>
              <w:t xml:space="preserve"> care se încadrează în fiecare categorie de mai sus.</w:t>
            </w:r>
          </w:p>
          <w:p w14:paraId="3AC52065" w14:textId="77777777" w:rsidR="005F74FF" w:rsidRPr="001E3931" w:rsidRDefault="005F74FF" w:rsidP="009D7D97">
            <w:pPr>
              <w:autoSpaceDE w:val="0"/>
              <w:autoSpaceDN w:val="0"/>
              <w:adjustRightInd w:val="0"/>
              <w:spacing w:after="0" w:line="240" w:lineRule="auto"/>
              <w:jc w:val="both"/>
              <w:rPr>
                <w:rFonts w:ascii="Trebuchet MS" w:eastAsia="Times New Roman" w:hAnsi="Trebuchet MS" w:cs="Calibri"/>
                <w:highlight w:val="yellow"/>
                <w:lang w:val="ro-RO"/>
              </w:rPr>
            </w:pPr>
          </w:p>
          <w:p w14:paraId="23D2E043" w14:textId="1604A3D2" w:rsidR="00547EE9" w:rsidRDefault="00547EE9">
            <w:pPr>
              <w:autoSpaceDE w:val="0"/>
              <w:autoSpaceDN w:val="0"/>
              <w:adjustRightInd w:val="0"/>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În cazul formelor asociative care au în componența lor cel puțin un membru</w:t>
            </w:r>
            <w:r w:rsidR="005F74FF">
              <w:rPr>
                <w:rFonts w:ascii="Trebuchet MS" w:eastAsia="Times New Roman" w:hAnsi="Trebuchet MS" w:cs="Calibri"/>
                <w:lang w:val="ro-RO"/>
              </w:rPr>
              <w:t xml:space="preserve"> </w:t>
            </w:r>
            <w:r w:rsidRPr="001E3931">
              <w:rPr>
                <w:rFonts w:ascii="Trebuchet MS" w:eastAsia="Times New Roman" w:hAnsi="Trebuchet MS" w:cs="Calibri"/>
                <w:lang w:val="ro-RO"/>
              </w:rPr>
              <w:t>a cărei dimensiune economică a exploatației depășește 30%  din SO –</w:t>
            </w:r>
            <w:proofErr w:type="spellStart"/>
            <w:r w:rsidRPr="001E3931">
              <w:rPr>
                <w:rFonts w:ascii="Trebuchet MS" w:eastAsia="Times New Roman" w:hAnsi="Trebuchet MS" w:cs="Calibri"/>
                <w:lang w:val="ro-RO"/>
              </w:rPr>
              <w:t>ul</w:t>
            </w:r>
            <w:proofErr w:type="spellEnd"/>
            <w:r w:rsidRPr="001E3931">
              <w:rPr>
                <w:rFonts w:ascii="Trebuchet MS" w:eastAsia="Times New Roman" w:hAnsi="Trebuchet MS" w:cs="Calibri"/>
                <w:lang w:val="ro-RO"/>
              </w:rPr>
              <w:t xml:space="preserve"> cumulat al tuturor membrilor</w:t>
            </w:r>
            <w:r w:rsidR="0012163A">
              <w:rPr>
                <w:rFonts w:ascii="Trebuchet MS" w:eastAsia="Times New Roman" w:hAnsi="Trebuchet MS" w:cs="Calibri"/>
                <w:lang w:val="ro-RO"/>
              </w:rPr>
              <w:t xml:space="preserve"> </w:t>
            </w:r>
            <w:r w:rsidRPr="001E3931">
              <w:rPr>
                <w:rFonts w:ascii="Trebuchet MS" w:eastAsia="Times New Roman" w:hAnsi="Trebuchet MS" w:cs="Calibri"/>
                <w:lang w:val="ro-RO"/>
              </w:rPr>
              <w:t>respectivei forme asociative, nu se acordă punctaj.</w:t>
            </w:r>
          </w:p>
          <w:p w14:paraId="6BF2386A" w14:textId="77777777" w:rsidR="00BD1BB5" w:rsidRPr="001E3931" w:rsidRDefault="00BD1BB5">
            <w:pPr>
              <w:autoSpaceDE w:val="0"/>
              <w:autoSpaceDN w:val="0"/>
              <w:adjustRightInd w:val="0"/>
              <w:spacing w:after="0" w:line="240" w:lineRule="auto"/>
              <w:jc w:val="both"/>
              <w:rPr>
                <w:rFonts w:ascii="Trebuchet MS" w:eastAsia="Times New Roman" w:hAnsi="Trebuchet MS" w:cs="Calibri"/>
                <w:lang w:val="ro-RO"/>
              </w:rPr>
            </w:pPr>
          </w:p>
        </w:tc>
      </w:tr>
      <w:tr w:rsidR="00547EE9" w:rsidRPr="001E3931" w14:paraId="5890237B" w14:textId="77777777" w:rsidTr="00060858">
        <w:trPr>
          <w:trHeight w:val="683"/>
          <w:jc w:val="center"/>
        </w:trPr>
        <w:tc>
          <w:tcPr>
            <w:tcW w:w="535" w:type="dxa"/>
            <w:shd w:val="clear" w:color="auto" w:fill="FFE599" w:themeFill="accent4" w:themeFillTint="66"/>
            <w:vAlign w:val="center"/>
          </w:tcPr>
          <w:p w14:paraId="16851A3C" w14:textId="77777777" w:rsidR="00547EE9" w:rsidRPr="001E3931" w:rsidRDefault="00547EE9"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2</w:t>
            </w:r>
          </w:p>
        </w:tc>
        <w:tc>
          <w:tcPr>
            <w:tcW w:w="11839" w:type="dxa"/>
            <w:shd w:val="clear" w:color="auto" w:fill="FFE599" w:themeFill="accent4" w:themeFillTint="66"/>
            <w:vAlign w:val="center"/>
          </w:tcPr>
          <w:p w14:paraId="0B4C308A" w14:textId="77777777" w:rsidR="00547EE9" w:rsidRPr="001E3931" w:rsidRDefault="00547EE9"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 xml:space="preserve">Principiul potențialului agricol al zonei care vizează zonele cu potențial determinate în </w:t>
            </w:r>
            <w:r w:rsidR="00095EA6" w:rsidRPr="001E3931">
              <w:rPr>
                <w:rFonts w:ascii="Trebuchet MS" w:eastAsia="Times New Roman" w:hAnsi="Trebuchet MS" w:cs="Calibri"/>
                <w:b/>
                <w:lang w:val="ro-RO"/>
              </w:rPr>
              <w:t>baza studiilor de specialitate;</w:t>
            </w:r>
          </w:p>
        </w:tc>
        <w:tc>
          <w:tcPr>
            <w:tcW w:w="1886" w:type="dxa"/>
            <w:shd w:val="clear" w:color="auto" w:fill="FFE599" w:themeFill="accent4" w:themeFillTint="66"/>
            <w:vAlign w:val="center"/>
          </w:tcPr>
          <w:p w14:paraId="04EECF37" w14:textId="77777777" w:rsidR="00547EE9" w:rsidRPr="001E3931" w:rsidRDefault="00547EE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5 puncte</w:t>
            </w:r>
          </w:p>
        </w:tc>
      </w:tr>
      <w:tr w:rsidR="00547EE9" w:rsidRPr="001E3931" w14:paraId="57A2356B" w14:textId="77777777" w:rsidTr="00060858">
        <w:trPr>
          <w:trHeight w:val="557"/>
          <w:jc w:val="center"/>
        </w:trPr>
        <w:tc>
          <w:tcPr>
            <w:tcW w:w="535" w:type="dxa"/>
            <w:vMerge w:val="restart"/>
            <w:shd w:val="clear" w:color="auto" w:fill="auto"/>
            <w:vAlign w:val="center"/>
          </w:tcPr>
          <w:p w14:paraId="2CAE0FDC" w14:textId="77777777" w:rsidR="00547EE9" w:rsidRPr="001E3931" w:rsidRDefault="00547EE9" w:rsidP="009D7D97">
            <w:pPr>
              <w:spacing w:after="0" w:line="240" w:lineRule="auto"/>
              <w:rPr>
                <w:rFonts w:ascii="Trebuchet MS" w:eastAsia="Times New Roman" w:hAnsi="Trebuchet MS" w:cs="Calibri"/>
                <w:lang w:val="ro-RO"/>
              </w:rPr>
            </w:pPr>
          </w:p>
        </w:tc>
        <w:tc>
          <w:tcPr>
            <w:tcW w:w="11839" w:type="dxa"/>
            <w:shd w:val="clear" w:color="auto" w:fill="auto"/>
            <w:vAlign w:val="center"/>
          </w:tcPr>
          <w:p w14:paraId="2CA32D29" w14:textId="77777777" w:rsidR="00547EE9" w:rsidRPr="001E3931" w:rsidRDefault="00547EE9" w:rsidP="009D7D97">
            <w:pPr>
              <w:spacing w:after="0" w:line="240" w:lineRule="auto"/>
              <w:rPr>
                <w:rFonts w:ascii="Trebuchet MS" w:eastAsia="Times New Roman" w:hAnsi="Trebuchet MS" w:cs="Calibri"/>
                <w:b/>
                <w:noProof/>
                <w:lang w:val="ro-RO"/>
              </w:rPr>
            </w:pPr>
            <w:r w:rsidRPr="001E3931">
              <w:rPr>
                <w:rFonts w:ascii="Trebuchet MS" w:eastAsia="Times New Roman" w:hAnsi="Trebuchet MS" w:cs="Calibri"/>
                <w:b/>
                <w:lang w:val="ro-RO"/>
              </w:rPr>
              <w:t>2.1 Proiectul este implementat într-o zonă cu potențial agricol ridicat (conform studiului ICPA);</w:t>
            </w:r>
          </w:p>
        </w:tc>
        <w:tc>
          <w:tcPr>
            <w:tcW w:w="1886" w:type="dxa"/>
            <w:shd w:val="clear" w:color="auto" w:fill="auto"/>
            <w:vAlign w:val="center"/>
          </w:tcPr>
          <w:p w14:paraId="0B084741" w14:textId="77777777" w:rsidR="00547EE9" w:rsidRPr="001E3931" w:rsidRDefault="00547EE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5</w:t>
            </w:r>
            <w:r w:rsidR="00EE33E1" w:rsidRPr="001E3931">
              <w:rPr>
                <w:rFonts w:ascii="Trebuchet MS" w:eastAsia="Times New Roman" w:hAnsi="Trebuchet MS" w:cs="Calibri"/>
                <w:b/>
                <w:lang w:val="ro-RO"/>
              </w:rPr>
              <w:t xml:space="preserve"> p</w:t>
            </w:r>
          </w:p>
        </w:tc>
      </w:tr>
      <w:tr w:rsidR="00547EE9" w:rsidRPr="001E3931" w14:paraId="5A69BEA2" w14:textId="77777777" w:rsidTr="00060858">
        <w:trPr>
          <w:trHeight w:val="548"/>
          <w:jc w:val="center"/>
        </w:trPr>
        <w:tc>
          <w:tcPr>
            <w:tcW w:w="535" w:type="dxa"/>
            <w:vMerge/>
            <w:shd w:val="clear" w:color="auto" w:fill="auto"/>
            <w:vAlign w:val="center"/>
          </w:tcPr>
          <w:p w14:paraId="04E83B8B" w14:textId="77777777" w:rsidR="00547EE9" w:rsidRPr="001E3931" w:rsidRDefault="00547EE9" w:rsidP="009D7D97">
            <w:pPr>
              <w:spacing w:after="0" w:line="240" w:lineRule="auto"/>
              <w:jc w:val="both"/>
              <w:rPr>
                <w:rFonts w:ascii="Trebuchet MS" w:eastAsia="Times New Roman" w:hAnsi="Trebuchet MS" w:cs="Calibri"/>
                <w:b/>
                <w:lang w:val="ro-RO"/>
              </w:rPr>
            </w:pPr>
          </w:p>
        </w:tc>
        <w:tc>
          <w:tcPr>
            <w:tcW w:w="11839" w:type="dxa"/>
            <w:shd w:val="clear" w:color="auto" w:fill="auto"/>
            <w:vAlign w:val="center"/>
          </w:tcPr>
          <w:p w14:paraId="5C40E5A9" w14:textId="77777777" w:rsidR="00095EA6" w:rsidRPr="001E3931" w:rsidRDefault="00547EE9"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2.2 Proiectul este implementat într-o zonă cu potențial agricol mediu (conform studiului ICPA).</w:t>
            </w:r>
          </w:p>
        </w:tc>
        <w:tc>
          <w:tcPr>
            <w:tcW w:w="1886" w:type="dxa"/>
            <w:shd w:val="clear" w:color="auto" w:fill="auto"/>
            <w:vAlign w:val="center"/>
          </w:tcPr>
          <w:p w14:paraId="40B77E01" w14:textId="77777777" w:rsidR="00547EE9" w:rsidRPr="001E3931" w:rsidRDefault="00547EE9" w:rsidP="009D7D97">
            <w:pPr>
              <w:spacing w:after="0" w:line="240" w:lineRule="auto"/>
              <w:jc w:val="center"/>
              <w:rPr>
                <w:rFonts w:ascii="Trebuchet MS" w:eastAsia="Times New Roman" w:hAnsi="Trebuchet MS" w:cs="Calibri"/>
                <w:b/>
                <w:noProof/>
                <w:lang w:val="ro-RO"/>
              </w:rPr>
            </w:pPr>
            <w:r w:rsidRPr="001E3931">
              <w:rPr>
                <w:rFonts w:ascii="Trebuchet MS" w:eastAsia="Times New Roman" w:hAnsi="Trebuchet MS" w:cs="Calibri"/>
                <w:b/>
                <w:noProof/>
                <w:lang w:val="ro-RO"/>
              </w:rPr>
              <w:t>3</w:t>
            </w:r>
            <w:r w:rsidR="00EE33E1" w:rsidRPr="001E3931">
              <w:rPr>
                <w:rFonts w:ascii="Trebuchet MS" w:eastAsia="Times New Roman" w:hAnsi="Trebuchet MS" w:cs="Calibri"/>
                <w:b/>
                <w:noProof/>
                <w:lang w:val="ro-RO"/>
              </w:rPr>
              <w:t xml:space="preserve"> p</w:t>
            </w:r>
          </w:p>
        </w:tc>
      </w:tr>
      <w:tr w:rsidR="00547EE9" w:rsidRPr="001E3931" w14:paraId="2139A18D" w14:textId="77777777" w:rsidTr="002C7D82">
        <w:trPr>
          <w:trHeight w:val="2240"/>
          <w:jc w:val="center"/>
        </w:trPr>
        <w:tc>
          <w:tcPr>
            <w:tcW w:w="535" w:type="dxa"/>
            <w:vMerge/>
            <w:shd w:val="clear" w:color="auto" w:fill="auto"/>
            <w:vAlign w:val="center"/>
          </w:tcPr>
          <w:p w14:paraId="25C337A0" w14:textId="77777777" w:rsidR="00547EE9" w:rsidRPr="001E3931" w:rsidRDefault="00547EE9" w:rsidP="009D7D97">
            <w:pPr>
              <w:spacing w:after="0" w:line="240" w:lineRule="auto"/>
              <w:jc w:val="both"/>
              <w:rPr>
                <w:rFonts w:ascii="Trebuchet MS" w:eastAsia="Times New Roman" w:hAnsi="Trebuchet MS" w:cs="Calibri"/>
                <w:b/>
                <w:lang w:val="ro-RO"/>
              </w:rPr>
            </w:pPr>
          </w:p>
        </w:tc>
        <w:tc>
          <w:tcPr>
            <w:tcW w:w="13725" w:type="dxa"/>
            <w:gridSpan w:val="2"/>
            <w:shd w:val="clear" w:color="auto" w:fill="auto"/>
            <w:vAlign w:val="center"/>
          </w:tcPr>
          <w:p w14:paraId="4D39C8BF" w14:textId="77777777" w:rsidR="00547EE9" w:rsidRPr="001E3931" w:rsidRDefault="00547EE9" w:rsidP="009D7D97">
            <w:pPr>
              <w:spacing w:after="0" w:line="240" w:lineRule="auto"/>
              <w:rPr>
                <w:rFonts w:ascii="Trebuchet MS" w:eastAsia="Times New Roman" w:hAnsi="Trebuchet MS" w:cs="Calibri"/>
                <w:noProof/>
                <w:sz w:val="16"/>
                <w:szCs w:val="16"/>
                <w:lang w:val="ro-RO"/>
              </w:rPr>
            </w:pPr>
          </w:p>
          <w:p w14:paraId="3CD71623" w14:textId="77777777" w:rsidR="00547EE9" w:rsidRPr="001E3931" w:rsidRDefault="00547EE9"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Î</w:t>
            </w:r>
            <w:r w:rsidRPr="001E3931">
              <w:rPr>
                <w:rFonts w:ascii="Trebuchet MS" w:eastAsia="Times New Roman" w:hAnsi="Trebuchet MS" w:cs="Calibri"/>
                <w:b/>
                <w:noProof/>
                <w:lang w:val="ro-RO"/>
              </w:rPr>
              <w:t>ncadrarea în tipul de potențial (ridicat sau mediu) se va face conform Anexei nr.5.</w:t>
            </w:r>
          </w:p>
          <w:p w14:paraId="227912E2" w14:textId="77777777" w:rsidR="00547EE9" w:rsidRPr="001E3931" w:rsidRDefault="00547EE9" w:rsidP="009D7D97">
            <w:pPr>
              <w:tabs>
                <w:tab w:val="left" w:pos="10500"/>
              </w:tabs>
              <w:spacing w:after="0" w:line="240" w:lineRule="auto"/>
              <w:jc w:val="both"/>
              <w:rPr>
                <w:rFonts w:ascii="Trebuchet MS" w:eastAsia="Times New Roman" w:hAnsi="Trebuchet MS" w:cs="Calibri"/>
                <w:noProof/>
                <w:sz w:val="16"/>
                <w:szCs w:val="16"/>
                <w:lang w:val="ro-RO"/>
              </w:rPr>
            </w:pPr>
          </w:p>
          <w:p w14:paraId="19D63D99" w14:textId="77777777" w:rsidR="00547EE9" w:rsidRDefault="00547EE9"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 xml:space="preserve">Încadrarea se va realiza pe </w:t>
            </w:r>
            <w:r w:rsidRPr="001E3931">
              <w:rPr>
                <w:rFonts w:ascii="Trebuchet MS" w:eastAsia="Times New Roman" w:hAnsi="Trebuchet MS" w:cs="Calibri"/>
                <w:b/>
                <w:noProof/>
                <w:lang w:val="ro-RO"/>
              </w:rPr>
              <w:t>baza culturii dominante din punct de vedere al SO</w:t>
            </w:r>
            <w:r w:rsidRPr="001E3931">
              <w:rPr>
                <w:rFonts w:ascii="Trebuchet MS" w:eastAsia="Times New Roman" w:hAnsi="Trebuchet MS" w:cs="Calibri"/>
                <w:noProof/>
                <w:lang w:val="ro-RO"/>
              </w:rPr>
              <w:t xml:space="preserve"> (în total culturi deservite de investiția din proiect) și </w:t>
            </w:r>
            <w:r w:rsidRPr="001E3931">
              <w:rPr>
                <w:rFonts w:ascii="Trebuchet MS" w:eastAsia="Times New Roman" w:hAnsi="Trebuchet MS" w:cs="Calibri"/>
                <w:b/>
                <w:noProof/>
                <w:lang w:val="ro-RO"/>
              </w:rPr>
              <w:t>a localizarii celei mai mari suprafete</w:t>
            </w:r>
            <w:r w:rsidRPr="001E3931">
              <w:rPr>
                <w:rFonts w:ascii="Trebuchet MS" w:eastAsia="Times New Roman" w:hAnsi="Trebuchet MS" w:cs="Calibri"/>
                <w:noProof/>
                <w:lang w:val="ro-RO"/>
              </w:rPr>
              <w:t xml:space="preserve"> a acestei culturi în lista de UAT din Anexa 5. </w:t>
            </w:r>
          </w:p>
          <w:p w14:paraId="3778A573" w14:textId="77777777" w:rsidR="005F74FF" w:rsidRPr="001E3931" w:rsidRDefault="005F74FF" w:rsidP="009D7D97">
            <w:pPr>
              <w:spacing w:after="0" w:line="240" w:lineRule="auto"/>
              <w:jc w:val="both"/>
              <w:rPr>
                <w:rFonts w:ascii="Trebuchet MS" w:eastAsia="Times New Roman" w:hAnsi="Trebuchet MS" w:cs="Calibri"/>
                <w:noProof/>
                <w:lang w:val="ro-RO"/>
              </w:rPr>
            </w:pPr>
          </w:p>
          <w:p w14:paraId="4B05D3B9" w14:textId="77777777" w:rsidR="00547EE9" w:rsidRDefault="00547EE9"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In cazul formelor asociative, cultura dominantă din punct de vedere al SO se stabilește prin cumularea de la membri</w:t>
            </w:r>
            <w:r w:rsidR="00BD1BB5">
              <w:rPr>
                <w:rFonts w:ascii="Trebuchet MS" w:eastAsia="Times New Roman" w:hAnsi="Trebuchet MS" w:cs="Calibri"/>
                <w:noProof/>
                <w:lang w:val="ro-RO"/>
              </w:rPr>
              <w:t xml:space="preserve"> </w:t>
            </w:r>
            <w:r w:rsidR="00BD1BB5" w:rsidRPr="001E3931">
              <w:rPr>
                <w:rFonts w:ascii="Trebuchet MS" w:eastAsia="Times New Roman" w:hAnsi="Trebuchet MS" w:cs="Calibri"/>
                <w:lang w:val="ro-RO"/>
              </w:rPr>
              <w:t>(în cazul cooperativelor</w:t>
            </w:r>
            <w:r w:rsidR="00BD1BB5">
              <w:rPr>
                <w:rFonts w:ascii="Trebuchet MS" w:eastAsia="Times New Roman" w:hAnsi="Trebuchet MS" w:cs="Calibri"/>
                <w:lang w:val="ro-RO"/>
              </w:rPr>
              <w:t xml:space="preserve"> de la</w:t>
            </w:r>
            <w:r w:rsidR="00BD1BB5" w:rsidRPr="001E3931">
              <w:rPr>
                <w:rFonts w:ascii="Trebuchet MS" w:eastAsia="Times New Roman" w:hAnsi="Trebuchet MS" w:cs="Calibri"/>
                <w:lang w:val="ro-RO"/>
              </w:rPr>
              <w:t xml:space="preserve"> membrii acționari)</w:t>
            </w:r>
            <w:r w:rsidRPr="001E3931">
              <w:rPr>
                <w:rFonts w:ascii="Trebuchet MS" w:eastAsia="Times New Roman" w:hAnsi="Trebuchet MS" w:cs="Calibri"/>
                <w:noProof/>
                <w:lang w:val="ro-RO"/>
              </w:rPr>
              <w:t xml:space="preserve"> deserviți de investiție. Încadrarea în UAT aferent potențialului agricol din Anexa 5 se face pe baza localizării celei mai mari suprafețe aferente culturii dominante.</w:t>
            </w:r>
          </w:p>
          <w:p w14:paraId="2A6FEFB1" w14:textId="77777777" w:rsidR="005F74FF" w:rsidRPr="001E3931" w:rsidRDefault="005F74FF" w:rsidP="009D7D97">
            <w:pPr>
              <w:spacing w:after="0" w:line="240" w:lineRule="auto"/>
              <w:jc w:val="both"/>
              <w:rPr>
                <w:rFonts w:ascii="Trebuchet MS" w:eastAsia="Times New Roman" w:hAnsi="Trebuchet MS" w:cs="Calibri"/>
                <w:noProof/>
                <w:lang w:val="ro-RO"/>
              </w:rPr>
            </w:pPr>
          </w:p>
          <w:p w14:paraId="39984270" w14:textId="5D02BA52" w:rsidR="005F74FF" w:rsidRPr="001E3931" w:rsidRDefault="00547EE9" w:rsidP="00A95202">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În toate situațiile cultura/culturile trebuie să existe la depunerea proiectului.</w:t>
            </w:r>
          </w:p>
        </w:tc>
      </w:tr>
      <w:tr w:rsidR="00547EE9" w:rsidRPr="001E3931" w14:paraId="26CFC7A3" w14:textId="77777777" w:rsidTr="00060858">
        <w:trPr>
          <w:trHeight w:val="420"/>
          <w:jc w:val="center"/>
        </w:trPr>
        <w:tc>
          <w:tcPr>
            <w:tcW w:w="535" w:type="dxa"/>
            <w:shd w:val="clear" w:color="auto" w:fill="FFE599" w:themeFill="accent4" w:themeFillTint="66"/>
            <w:vAlign w:val="center"/>
          </w:tcPr>
          <w:p w14:paraId="3AF7500D" w14:textId="77777777" w:rsidR="00547EE9" w:rsidRPr="001E3931" w:rsidRDefault="00547EE9"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lastRenderedPageBreak/>
              <w:t>3</w:t>
            </w:r>
          </w:p>
        </w:tc>
        <w:tc>
          <w:tcPr>
            <w:tcW w:w="11839" w:type="dxa"/>
            <w:shd w:val="clear" w:color="auto" w:fill="FFE599" w:themeFill="accent4" w:themeFillTint="66"/>
            <w:vAlign w:val="center"/>
          </w:tcPr>
          <w:p w14:paraId="3CC6D48B" w14:textId="77777777" w:rsidR="00547EE9" w:rsidRPr="001E3931" w:rsidRDefault="00547EE9" w:rsidP="00A95202">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Principiul asocierii fermierilor;</w:t>
            </w:r>
          </w:p>
        </w:tc>
        <w:tc>
          <w:tcPr>
            <w:tcW w:w="1886" w:type="dxa"/>
            <w:shd w:val="clear" w:color="auto" w:fill="FFE599" w:themeFill="accent4" w:themeFillTint="66"/>
            <w:vAlign w:val="center"/>
          </w:tcPr>
          <w:p w14:paraId="32D4BFD3" w14:textId="77777777" w:rsidR="00547EE9" w:rsidRPr="001E3931" w:rsidRDefault="00547EE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20 puncte</w:t>
            </w:r>
          </w:p>
        </w:tc>
      </w:tr>
      <w:tr w:rsidR="00547EE9" w:rsidRPr="001E3931" w14:paraId="139741C9" w14:textId="77777777" w:rsidTr="00060858">
        <w:trPr>
          <w:trHeight w:val="593"/>
          <w:jc w:val="center"/>
        </w:trPr>
        <w:tc>
          <w:tcPr>
            <w:tcW w:w="535" w:type="dxa"/>
            <w:vMerge w:val="restart"/>
            <w:shd w:val="clear" w:color="auto" w:fill="auto"/>
            <w:vAlign w:val="center"/>
          </w:tcPr>
          <w:p w14:paraId="0C2A84B8" w14:textId="77777777" w:rsidR="00547EE9" w:rsidRPr="001E3931" w:rsidRDefault="00547EE9" w:rsidP="009D7D97">
            <w:pPr>
              <w:spacing w:after="0" w:line="240" w:lineRule="auto"/>
              <w:jc w:val="both"/>
              <w:rPr>
                <w:rFonts w:ascii="Trebuchet MS" w:eastAsia="Times New Roman" w:hAnsi="Trebuchet MS" w:cs="Calibri"/>
                <w:lang w:val="ro-RO"/>
              </w:rPr>
            </w:pPr>
          </w:p>
        </w:tc>
        <w:tc>
          <w:tcPr>
            <w:tcW w:w="11839" w:type="dxa"/>
            <w:shd w:val="clear" w:color="auto" w:fill="auto"/>
            <w:vAlign w:val="center"/>
          </w:tcPr>
          <w:p w14:paraId="56324BC7" w14:textId="77777777" w:rsidR="00547EE9" w:rsidRPr="001E3931" w:rsidRDefault="00547EE9"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3.1 Grupuri și organizații de  producători sau cooperative</w:t>
            </w:r>
          </w:p>
        </w:tc>
        <w:tc>
          <w:tcPr>
            <w:tcW w:w="1886" w:type="dxa"/>
            <w:shd w:val="clear" w:color="auto" w:fill="auto"/>
            <w:vAlign w:val="center"/>
          </w:tcPr>
          <w:p w14:paraId="6291EF54" w14:textId="77777777" w:rsidR="00547EE9" w:rsidRPr="001E3931" w:rsidRDefault="00547EE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20</w:t>
            </w:r>
            <w:r w:rsidR="00EE33E1" w:rsidRPr="001E3931">
              <w:rPr>
                <w:rFonts w:ascii="Trebuchet MS" w:eastAsia="Times New Roman" w:hAnsi="Trebuchet MS" w:cs="Calibri"/>
                <w:b/>
                <w:lang w:val="ro-RO"/>
              </w:rPr>
              <w:t xml:space="preserve"> p</w:t>
            </w:r>
          </w:p>
        </w:tc>
      </w:tr>
      <w:tr w:rsidR="00547EE9" w:rsidRPr="001E3931" w14:paraId="109A3E3F" w14:textId="77777777" w:rsidTr="00060858">
        <w:trPr>
          <w:trHeight w:val="435"/>
          <w:jc w:val="center"/>
        </w:trPr>
        <w:tc>
          <w:tcPr>
            <w:tcW w:w="535" w:type="dxa"/>
            <w:vMerge/>
            <w:shd w:val="clear" w:color="auto" w:fill="auto"/>
            <w:vAlign w:val="center"/>
          </w:tcPr>
          <w:p w14:paraId="2CC36E73" w14:textId="77777777" w:rsidR="00547EE9" w:rsidRPr="001E3931" w:rsidRDefault="00547EE9" w:rsidP="009D7D97">
            <w:pPr>
              <w:spacing w:after="0" w:line="240" w:lineRule="auto"/>
              <w:jc w:val="both"/>
              <w:rPr>
                <w:rFonts w:ascii="Trebuchet MS" w:eastAsia="Times New Roman" w:hAnsi="Trebuchet MS" w:cs="Calibri"/>
                <w:b/>
                <w:lang w:val="ro-RO"/>
              </w:rPr>
            </w:pPr>
          </w:p>
        </w:tc>
        <w:tc>
          <w:tcPr>
            <w:tcW w:w="11839" w:type="dxa"/>
            <w:shd w:val="clear" w:color="auto" w:fill="auto"/>
            <w:vAlign w:val="center"/>
          </w:tcPr>
          <w:p w14:paraId="6070EE9E" w14:textId="77777777" w:rsidR="00547EE9" w:rsidRPr="001E3931" w:rsidRDefault="00547EE9" w:rsidP="0007455D">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3.2 Membru al unui grup sau al unei organizație de producători sau membru acționar al unei cooperative</w:t>
            </w:r>
          </w:p>
        </w:tc>
        <w:tc>
          <w:tcPr>
            <w:tcW w:w="1886" w:type="dxa"/>
            <w:shd w:val="clear" w:color="auto" w:fill="auto"/>
            <w:vAlign w:val="center"/>
          </w:tcPr>
          <w:p w14:paraId="677F101E" w14:textId="77777777" w:rsidR="00547EE9" w:rsidRPr="001E3931" w:rsidRDefault="00547EE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10</w:t>
            </w:r>
            <w:r w:rsidR="00EE33E1" w:rsidRPr="001E3931">
              <w:rPr>
                <w:rFonts w:ascii="Trebuchet MS" w:eastAsia="Times New Roman" w:hAnsi="Trebuchet MS" w:cs="Calibri"/>
                <w:b/>
                <w:lang w:val="ro-RO"/>
              </w:rPr>
              <w:t xml:space="preserve"> p</w:t>
            </w:r>
          </w:p>
        </w:tc>
      </w:tr>
      <w:tr w:rsidR="00547EE9" w:rsidRPr="001E3931" w14:paraId="51050EE6" w14:textId="77777777" w:rsidTr="00060858">
        <w:trPr>
          <w:trHeight w:val="989"/>
          <w:jc w:val="center"/>
        </w:trPr>
        <w:tc>
          <w:tcPr>
            <w:tcW w:w="535" w:type="dxa"/>
            <w:vMerge/>
            <w:shd w:val="clear" w:color="auto" w:fill="auto"/>
            <w:vAlign w:val="center"/>
          </w:tcPr>
          <w:p w14:paraId="0852A738" w14:textId="77777777" w:rsidR="00547EE9" w:rsidRPr="001E3931" w:rsidRDefault="00547EE9" w:rsidP="009D7D97">
            <w:pPr>
              <w:spacing w:after="0" w:line="240" w:lineRule="auto"/>
              <w:jc w:val="both"/>
              <w:rPr>
                <w:rFonts w:ascii="Trebuchet MS" w:eastAsia="Times New Roman" w:hAnsi="Trebuchet MS" w:cs="Calibri"/>
                <w:b/>
                <w:lang w:val="ro-RO"/>
              </w:rPr>
            </w:pPr>
          </w:p>
        </w:tc>
        <w:tc>
          <w:tcPr>
            <w:tcW w:w="13725" w:type="dxa"/>
            <w:gridSpan w:val="2"/>
            <w:shd w:val="clear" w:color="auto" w:fill="auto"/>
            <w:vAlign w:val="center"/>
          </w:tcPr>
          <w:p w14:paraId="65E5C8E3" w14:textId="77777777" w:rsidR="00547EE9" w:rsidRPr="001E3931" w:rsidRDefault="003A42A1"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Investiția</w:t>
            </w:r>
            <w:r w:rsidR="00547EE9" w:rsidRPr="001E3931">
              <w:rPr>
                <w:rFonts w:ascii="Trebuchet MS" w:eastAsia="Times New Roman" w:hAnsi="Trebuchet MS" w:cs="Calibri"/>
                <w:lang w:val="ro-RO"/>
              </w:rPr>
              <w:t xml:space="preserve"> este realizată de un grup de producători, o organizație de producători</w:t>
            </w:r>
            <w:r w:rsidR="00547EE9" w:rsidRPr="001E3931">
              <w:rPr>
                <w:rFonts w:ascii="Trebuchet MS" w:eastAsia="Times New Roman" w:hAnsi="Trebuchet MS" w:cs="Calibri"/>
                <w:b/>
                <w:lang w:val="ro-RO"/>
              </w:rPr>
              <w:t>,</w:t>
            </w:r>
            <w:r w:rsidR="00547EE9" w:rsidRPr="001E3931">
              <w:rPr>
                <w:rFonts w:ascii="Trebuchet MS" w:eastAsia="Times New Roman" w:hAnsi="Trebuchet MS" w:cs="Calibri"/>
                <w:lang w:val="ro-RO"/>
              </w:rPr>
              <w:t xml:space="preserve"> o cooperativă sau de membrii lor (în cazul cooperativelor</w:t>
            </w:r>
            <w:r w:rsidR="00800F8A" w:rsidRPr="001E3931">
              <w:rPr>
                <w:rFonts w:ascii="Trebuchet MS" w:eastAsia="Times New Roman" w:hAnsi="Trebuchet MS" w:cs="Calibri"/>
                <w:lang w:val="ro-RO"/>
              </w:rPr>
              <w:t xml:space="preserve"> de către</w:t>
            </w:r>
            <w:r w:rsidR="00637A29" w:rsidRPr="001E3931">
              <w:rPr>
                <w:rFonts w:ascii="Trebuchet MS" w:eastAsia="Times New Roman" w:hAnsi="Trebuchet MS" w:cs="Calibri"/>
                <w:lang w:val="ro-RO"/>
              </w:rPr>
              <w:t xml:space="preserve"> </w:t>
            </w:r>
            <w:r w:rsidR="00547EE9" w:rsidRPr="001E3931">
              <w:rPr>
                <w:rFonts w:ascii="Trebuchet MS" w:eastAsia="Times New Roman" w:hAnsi="Trebuchet MS" w:cs="Calibri"/>
                <w:lang w:val="ro-RO"/>
              </w:rPr>
              <w:t xml:space="preserve">membrii acționari). </w:t>
            </w:r>
          </w:p>
          <w:p w14:paraId="3B58997C" w14:textId="77777777" w:rsidR="00547EE9" w:rsidRPr="001E3931" w:rsidRDefault="00547EE9"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Solicitantul de la criteriul 3.2 va face dovada comercializării, conform legislației naționale.</w:t>
            </w:r>
          </w:p>
        </w:tc>
      </w:tr>
      <w:tr w:rsidR="00547EE9" w:rsidRPr="001E3931" w14:paraId="4E387B44" w14:textId="77777777" w:rsidTr="00060858">
        <w:trPr>
          <w:trHeight w:val="420"/>
          <w:jc w:val="center"/>
        </w:trPr>
        <w:tc>
          <w:tcPr>
            <w:tcW w:w="535" w:type="dxa"/>
            <w:shd w:val="clear" w:color="auto" w:fill="FFE599" w:themeFill="accent4" w:themeFillTint="66"/>
            <w:vAlign w:val="center"/>
          </w:tcPr>
          <w:p w14:paraId="4A197A20" w14:textId="77777777" w:rsidR="00547EE9" w:rsidRPr="001E3931" w:rsidRDefault="00547EE9" w:rsidP="009D7D97">
            <w:pPr>
              <w:spacing w:after="0" w:line="240" w:lineRule="auto"/>
              <w:rPr>
                <w:rFonts w:ascii="Trebuchet MS" w:eastAsia="Times New Roman" w:hAnsi="Trebuchet MS" w:cs="Calibri"/>
                <w:b/>
                <w:bCs/>
                <w:lang w:val="ro-RO"/>
              </w:rPr>
            </w:pPr>
            <w:r w:rsidRPr="001E3931">
              <w:rPr>
                <w:rFonts w:ascii="Trebuchet MS" w:eastAsia="Times New Roman" w:hAnsi="Trebuchet MS" w:cs="Calibri"/>
                <w:b/>
                <w:bCs/>
                <w:lang w:val="ro-RO"/>
              </w:rPr>
              <w:t>4</w:t>
            </w:r>
          </w:p>
        </w:tc>
        <w:tc>
          <w:tcPr>
            <w:tcW w:w="11839" w:type="dxa"/>
            <w:shd w:val="clear" w:color="auto" w:fill="FFE599" w:themeFill="accent4" w:themeFillTint="66"/>
            <w:vAlign w:val="center"/>
          </w:tcPr>
          <w:p w14:paraId="4E6EFF08" w14:textId="77777777" w:rsidR="00547EE9" w:rsidRPr="001E3931" w:rsidRDefault="00547EE9"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b/>
                <w:bCs/>
                <w:lang w:val="ro-RO"/>
              </w:rPr>
              <w:t>Maturitatea proiectului</w:t>
            </w:r>
            <w:r w:rsidRPr="001E3931">
              <w:rPr>
                <w:rFonts w:ascii="Trebuchet MS" w:eastAsia="Times New Roman" w:hAnsi="Trebuchet MS" w:cs="Calibri"/>
                <w:b/>
                <w:lang w:val="ro-RO"/>
              </w:rPr>
              <w:t xml:space="preserve"> în sensul documentației aduse la depunere</w:t>
            </w:r>
            <w:r w:rsidRPr="001E3931">
              <w:rPr>
                <w:rFonts w:ascii="Trebuchet MS" w:eastAsia="Times New Roman" w:hAnsi="Trebuchet MS" w:cs="Calibri"/>
                <w:b/>
                <w:bCs/>
                <w:lang w:val="ro-RO"/>
              </w:rPr>
              <w:t xml:space="preserve"> și a sustenabilității proiectului</w:t>
            </w:r>
            <w:r w:rsidRPr="001E3931">
              <w:rPr>
                <w:rFonts w:ascii="Trebuchet MS" w:eastAsia="Times New Roman" w:hAnsi="Trebuchet MS" w:cs="Calibri"/>
                <w:b/>
                <w:lang w:val="ro-RO"/>
              </w:rPr>
              <w:t xml:space="preserve"> din perspectiva aspectelor de mediu și managementul riscului</w:t>
            </w:r>
          </w:p>
        </w:tc>
        <w:tc>
          <w:tcPr>
            <w:tcW w:w="1886" w:type="dxa"/>
            <w:shd w:val="clear" w:color="auto" w:fill="FFE599" w:themeFill="accent4" w:themeFillTint="66"/>
            <w:vAlign w:val="center"/>
          </w:tcPr>
          <w:p w14:paraId="133AB4D8" w14:textId="77777777" w:rsidR="00547EE9" w:rsidRPr="001E3931" w:rsidRDefault="00547EE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8 puncte</w:t>
            </w:r>
          </w:p>
        </w:tc>
      </w:tr>
      <w:tr w:rsidR="00EE33E1" w:rsidRPr="001E3931" w14:paraId="71BCB277" w14:textId="77777777" w:rsidTr="00060858">
        <w:trPr>
          <w:trHeight w:val="413"/>
          <w:jc w:val="center"/>
        </w:trPr>
        <w:tc>
          <w:tcPr>
            <w:tcW w:w="535" w:type="dxa"/>
            <w:vMerge w:val="restart"/>
            <w:shd w:val="clear" w:color="auto" w:fill="auto"/>
            <w:vAlign w:val="center"/>
          </w:tcPr>
          <w:p w14:paraId="67DDAD67" w14:textId="77777777" w:rsidR="00EE33E1" w:rsidRPr="001E3931" w:rsidRDefault="00EE33E1" w:rsidP="009D7D97">
            <w:pPr>
              <w:spacing w:after="0" w:line="240" w:lineRule="auto"/>
              <w:rPr>
                <w:rFonts w:ascii="Trebuchet MS" w:eastAsia="Times New Roman" w:hAnsi="Trebuchet MS" w:cs="Calibri"/>
                <w:b/>
                <w:lang w:val="ro-RO"/>
              </w:rPr>
            </w:pPr>
          </w:p>
        </w:tc>
        <w:tc>
          <w:tcPr>
            <w:tcW w:w="11839" w:type="dxa"/>
            <w:shd w:val="clear" w:color="auto" w:fill="FFFFFF" w:themeFill="background1"/>
            <w:vAlign w:val="center"/>
          </w:tcPr>
          <w:p w14:paraId="3E52301F" w14:textId="77777777" w:rsidR="00EE33E1" w:rsidRPr="001E3931" w:rsidRDefault="00EE33E1" w:rsidP="009D7D97">
            <w:pPr>
              <w:autoSpaceDE w:val="0"/>
              <w:autoSpaceDN w:val="0"/>
              <w:adjustRightInd w:val="0"/>
              <w:spacing w:after="0" w:line="240" w:lineRule="auto"/>
              <w:jc w:val="both"/>
              <w:rPr>
                <w:rFonts w:ascii="Trebuchet MS" w:eastAsia="Times New Roman" w:hAnsi="Trebuchet MS" w:cs="Calibri"/>
                <w:b/>
                <w:lang w:val="ro-RO" w:eastAsia="ro-RO"/>
              </w:rPr>
            </w:pPr>
            <w:r w:rsidRPr="001E3931">
              <w:rPr>
                <w:rFonts w:ascii="Trebuchet MS" w:eastAsia="Times New Roman" w:hAnsi="Trebuchet MS" w:cs="Calibri"/>
                <w:b/>
                <w:lang w:val="ro-RO" w:eastAsia="ro-RO"/>
              </w:rPr>
              <w:t>4.1. Proiecte însoțite la data depunerii Cererii de Finanțare de documentul emis de ANPM:</w:t>
            </w:r>
          </w:p>
        </w:tc>
        <w:tc>
          <w:tcPr>
            <w:tcW w:w="1886" w:type="dxa"/>
            <w:shd w:val="clear" w:color="auto" w:fill="FFFFFF" w:themeFill="background1"/>
            <w:vAlign w:val="center"/>
          </w:tcPr>
          <w:p w14:paraId="720CD7B8" w14:textId="77777777" w:rsidR="00EE33E1" w:rsidRPr="001E3931" w:rsidRDefault="00EE33E1" w:rsidP="00EE33E1">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Nu se aplică</w:t>
            </w:r>
          </w:p>
        </w:tc>
      </w:tr>
      <w:tr w:rsidR="00EE33E1" w:rsidRPr="001E3931" w14:paraId="48D8C782" w14:textId="77777777" w:rsidTr="00060858">
        <w:trPr>
          <w:trHeight w:val="728"/>
          <w:jc w:val="center"/>
        </w:trPr>
        <w:tc>
          <w:tcPr>
            <w:tcW w:w="535" w:type="dxa"/>
            <w:vMerge/>
            <w:shd w:val="clear" w:color="auto" w:fill="auto"/>
            <w:vAlign w:val="center"/>
          </w:tcPr>
          <w:p w14:paraId="6F176C8C" w14:textId="77777777" w:rsidR="00EE33E1" w:rsidRPr="001E3931" w:rsidRDefault="00EE33E1" w:rsidP="009D7D97">
            <w:pPr>
              <w:spacing w:after="0" w:line="240" w:lineRule="auto"/>
              <w:jc w:val="both"/>
              <w:rPr>
                <w:rFonts w:ascii="Trebuchet MS" w:eastAsia="Times New Roman" w:hAnsi="Trebuchet MS" w:cs="Calibri"/>
                <w:b/>
                <w:bCs/>
                <w:lang w:val="ro-RO"/>
              </w:rPr>
            </w:pPr>
          </w:p>
        </w:tc>
        <w:tc>
          <w:tcPr>
            <w:tcW w:w="11839" w:type="dxa"/>
            <w:shd w:val="clear" w:color="auto" w:fill="auto"/>
            <w:vAlign w:val="center"/>
          </w:tcPr>
          <w:p w14:paraId="70AC37A9" w14:textId="77777777" w:rsidR="00EE33E1" w:rsidRPr="001E3931" w:rsidRDefault="00EE33E1" w:rsidP="009D7D97">
            <w:pPr>
              <w:autoSpaceDE w:val="0"/>
              <w:autoSpaceDN w:val="0"/>
              <w:adjustRightInd w:val="0"/>
              <w:spacing w:after="0" w:line="240" w:lineRule="auto"/>
              <w:jc w:val="both"/>
              <w:rPr>
                <w:rFonts w:ascii="Trebuchet MS" w:eastAsia="Times New Roman" w:hAnsi="Trebuchet MS" w:cs="Calibri"/>
                <w:b/>
                <w:lang w:val="ro-RO" w:eastAsia="ro-RO"/>
              </w:rPr>
            </w:pPr>
            <w:r w:rsidRPr="001E3931">
              <w:rPr>
                <w:rFonts w:ascii="Trebuchet MS" w:eastAsia="Times New Roman" w:hAnsi="Trebuchet MS" w:cs="Calibri"/>
                <w:b/>
                <w:lang w:val="ro-RO" w:eastAsia="ro-RO"/>
              </w:rPr>
              <w:t>4.2 Proiecte care promovează investiții ce permit aplicarea măsurilor de protecție a mediului și managementul riscului inclusiv scăderea consumului de energie și a emisiilor GES</w:t>
            </w:r>
          </w:p>
        </w:tc>
        <w:tc>
          <w:tcPr>
            <w:tcW w:w="1886" w:type="dxa"/>
            <w:shd w:val="clear" w:color="auto" w:fill="auto"/>
            <w:vAlign w:val="center"/>
          </w:tcPr>
          <w:p w14:paraId="19E03187" w14:textId="77777777" w:rsidR="00EE33E1" w:rsidRPr="001E3931" w:rsidRDefault="00EE33E1"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Maximum 8 puncte</w:t>
            </w:r>
          </w:p>
        </w:tc>
      </w:tr>
      <w:tr w:rsidR="00EE33E1" w:rsidRPr="001E3931" w14:paraId="0B4D53D6" w14:textId="77777777" w:rsidTr="00060858">
        <w:trPr>
          <w:trHeight w:val="242"/>
          <w:jc w:val="center"/>
        </w:trPr>
        <w:tc>
          <w:tcPr>
            <w:tcW w:w="535" w:type="dxa"/>
            <w:vMerge/>
            <w:shd w:val="clear" w:color="auto" w:fill="auto"/>
            <w:vAlign w:val="center"/>
          </w:tcPr>
          <w:p w14:paraId="3F6A9A4C" w14:textId="77777777" w:rsidR="00EE33E1" w:rsidRPr="001E3931" w:rsidRDefault="00EE33E1" w:rsidP="009D7D97">
            <w:pPr>
              <w:spacing w:after="0" w:line="240" w:lineRule="auto"/>
              <w:jc w:val="both"/>
              <w:rPr>
                <w:rFonts w:ascii="Trebuchet MS" w:eastAsia="Times New Roman" w:hAnsi="Trebuchet MS" w:cs="Calibri"/>
                <w:b/>
                <w:bCs/>
                <w:lang w:val="ro-RO"/>
              </w:rPr>
            </w:pPr>
          </w:p>
        </w:tc>
        <w:tc>
          <w:tcPr>
            <w:tcW w:w="11839" w:type="dxa"/>
            <w:shd w:val="clear" w:color="auto" w:fill="auto"/>
            <w:vAlign w:val="center"/>
          </w:tcPr>
          <w:p w14:paraId="77AE27CD" w14:textId="77777777" w:rsidR="00EE33E1" w:rsidRPr="001E3931" w:rsidRDefault="00EE33E1"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4.2.1 Producere și utilizare de energie regenerabilă pentru consum propriu, senzori pentru determinarea umidității din sol sisteme de irigat/drenaj/desecare bazate pe senzori și automatizare, investiții corporale și necorporale legate de agricultura de precizie.</w:t>
            </w:r>
          </w:p>
          <w:p w14:paraId="6F39EDA3" w14:textId="77777777" w:rsidR="00EE33E1" w:rsidRPr="001E3931" w:rsidRDefault="00EE33E1" w:rsidP="009D7D97">
            <w:pPr>
              <w:spacing w:after="0" w:line="240" w:lineRule="auto"/>
              <w:jc w:val="both"/>
              <w:rPr>
                <w:rFonts w:ascii="Trebuchet MS" w:eastAsia="Times New Roman" w:hAnsi="Trebuchet MS" w:cs="Calibri"/>
                <w:b/>
                <w:lang w:val="ro-RO"/>
              </w:rPr>
            </w:pPr>
          </w:p>
          <w:p w14:paraId="1C5E8452" w14:textId="6F468386" w:rsidR="00EE33E1" w:rsidRPr="001E3931" w:rsidRDefault="00EE33E1" w:rsidP="009D7D97">
            <w:pPr>
              <w:spacing w:after="0" w:line="240" w:lineRule="auto"/>
              <w:ind w:left="698" w:hanging="360"/>
              <w:jc w:val="both"/>
              <w:rPr>
                <w:rFonts w:ascii="Trebuchet MS" w:eastAsia="Times New Roman" w:hAnsi="Trebuchet MS" w:cs="Calibri"/>
                <w:b/>
                <w:lang w:val="ro-RO"/>
              </w:rPr>
            </w:pPr>
            <w:r w:rsidRPr="001E3931">
              <w:rPr>
                <w:rFonts w:ascii="Trebuchet MS" w:hAnsi="Trebuchet MS" w:cs="Calibri"/>
                <w:b/>
                <w:lang w:val="ro-RO"/>
              </w:rPr>
              <w:t>a.</w:t>
            </w:r>
            <w:r w:rsidRPr="001E3931">
              <w:rPr>
                <w:rFonts w:ascii="Trebuchet MS" w:hAnsi="Trebuchet MS" w:cs="Calibri"/>
                <w:lang w:val="ro-RO"/>
              </w:rPr>
              <w:t xml:space="preserve">  minimum 5% din valoarea eligibilă a proiectului sau dotările tehnice ale utilajelor presupun soluții pentru optimizarea lucrărilor agricole.</w:t>
            </w:r>
          </w:p>
        </w:tc>
        <w:tc>
          <w:tcPr>
            <w:tcW w:w="1886" w:type="dxa"/>
            <w:shd w:val="clear" w:color="auto" w:fill="auto"/>
            <w:vAlign w:val="center"/>
          </w:tcPr>
          <w:p w14:paraId="71070C3C" w14:textId="77777777" w:rsidR="00EE33E1" w:rsidRPr="001E3931" w:rsidRDefault="00EE33E1" w:rsidP="009D7D97">
            <w:pPr>
              <w:spacing w:after="0" w:line="240" w:lineRule="auto"/>
              <w:jc w:val="center"/>
              <w:rPr>
                <w:rFonts w:ascii="Trebuchet MS" w:eastAsia="Times New Roman" w:hAnsi="Trebuchet MS" w:cs="Calibri"/>
                <w:b/>
                <w:lang w:val="ro-RO"/>
              </w:rPr>
            </w:pPr>
          </w:p>
          <w:p w14:paraId="366D60D2" w14:textId="77777777" w:rsidR="00EE33E1" w:rsidRPr="001E3931" w:rsidRDefault="00EE33E1" w:rsidP="009D7D97">
            <w:pPr>
              <w:spacing w:after="0" w:line="240" w:lineRule="auto"/>
              <w:jc w:val="center"/>
              <w:rPr>
                <w:rFonts w:ascii="Trebuchet MS" w:eastAsia="Times New Roman" w:hAnsi="Trebuchet MS" w:cs="Calibri"/>
                <w:b/>
                <w:lang w:val="ro-RO"/>
              </w:rPr>
            </w:pPr>
          </w:p>
          <w:p w14:paraId="1D28180E" w14:textId="77777777" w:rsidR="00EE33E1" w:rsidRPr="001E3931" w:rsidRDefault="00EE33E1" w:rsidP="009D7D97">
            <w:pPr>
              <w:spacing w:after="0" w:line="240" w:lineRule="auto"/>
              <w:jc w:val="center"/>
              <w:rPr>
                <w:rFonts w:ascii="Trebuchet MS" w:eastAsia="Times New Roman" w:hAnsi="Trebuchet MS" w:cs="Calibri"/>
                <w:b/>
                <w:lang w:val="ro-RO"/>
              </w:rPr>
            </w:pPr>
          </w:p>
          <w:p w14:paraId="262F9AAB" w14:textId="77777777" w:rsidR="00EE33E1" w:rsidRPr="001E3931" w:rsidRDefault="00EE33E1"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4 p</w:t>
            </w:r>
          </w:p>
        </w:tc>
      </w:tr>
      <w:tr w:rsidR="00EE33E1" w:rsidRPr="001E3931" w14:paraId="346A87B8" w14:textId="77777777" w:rsidTr="00060858">
        <w:trPr>
          <w:trHeight w:val="593"/>
          <w:jc w:val="center"/>
        </w:trPr>
        <w:tc>
          <w:tcPr>
            <w:tcW w:w="535" w:type="dxa"/>
            <w:vMerge/>
            <w:shd w:val="clear" w:color="auto" w:fill="auto"/>
            <w:vAlign w:val="center"/>
          </w:tcPr>
          <w:p w14:paraId="3095F7AF" w14:textId="77777777" w:rsidR="00EE33E1" w:rsidRPr="001E3931" w:rsidRDefault="00EE33E1" w:rsidP="009D7D97">
            <w:pPr>
              <w:spacing w:after="0" w:line="240" w:lineRule="auto"/>
              <w:jc w:val="both"/>
              <w:rPr>
                <w:rFonts w:ascii="Trebuchet MS" w:eastAsia="Times New Roman" w:hAnsi="Trebuchet MS" w:cs="Calibri"/>
                <w:b/>
                <w:bCs/>
                <w:lang w:val="ro-RO"/>
              </w:rPr>
            </w:pPr>
          </w:p>
        </w:tc>
        <w:tc>
          <w:tcPr>
            <w:tcW w:w="11839" w:type="dxa"/>
            <w:shd w:val="clear" w:color="auto" w:fill="auto"/>
            <w:vAlign w:val="center"/>
          </w:tcPr>
          <w:p w14:paraId="044BBE3C" w14:textId="77777777" w:rsidR="00EE33E1" w:rsidRPr="001E3931" w:rsidRDefault="00EE33E1" w:rsidP="009D7D97">
            <w:pPr>
              <w:spacing w:after="0" w:line="240" w:lineRule="auto"/>
              <w:rPr>
                <w:rFonts w:ascii="Trebuchet MS" w:eastAsia="Times New Roman" w:hAnsi="Trebuchet MS" w:cs="Calibri"/>
                <w:b/>
                <w:shd w:val="clear" w:color="auto" w:fill="FBE4D5"/>
                <w:lang w:val="ro-RO"/>
              </w:rPr>
            </w:pPr>
            <w:r w:rsidRPr="001E3931">
              <w:rPr>
                <w:rFonts w:ascii="Trebuchet MS" w:eastAsia="Times New Roman" w:hAnsi="Trebuchet MS" w:cs="Calibri"/>
                <w:b/>
                <w:lang w:val="ro-RO"/>
              </w:rPr>
              <w:t>4.2.2 Proiecte care promovează investiții  ce permit aplicarea măsurilor de managementul riscului.</w:t>
            </w:r>
            <w:r w:rsidRPr="001E3931">
              <w:rPr>
                <w:rFonts w:ascii="Trebuchet MS" w:eastAsia="Times New Roman" w:hAnsi="Trebuchet MS" w:cs="Calibri"/>
                <w:b/>
                <w:shd w:val="clear" w:color="auto" w:fill="FBE4D5"/>
                <w:lang w:val="ro-RO"/>
              </w:rPr>
              <w:t xml:space="preserve">   </w:t>
            </w:r>
          </w:p>
        </w:tc>
        <w:tc>
          <w:tcPr>
            <w:tcW w:w="1886" w:type="dxa"/>
            <w:shd w:val="clear" w:color="auto" w:fill="auto"/>
            <w:vAlign w:val="center"/>
          </w:tcPr>
          <w:p w14:paraId="68CDA61D" w14:textId="77777777" w:rsidR="00EE33E1" w:rsidRPr="001E3931" w:rsidRDefault="00EE33E1"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4 puncte</w:t>
            </w:r>
          </w:p>
        </w:tc>
      </w:tr>
      <w:tr w:rsidR="00EE33E1" w:rsidRPr="001E3931" w14:paraId="0A830F2F" w14:textId="77777777" w:rsidTr="00060858">
        <w:trPr>
          <w:trHeight w:val="512"/>
          <w:jc w:val="center"/>
        </w:trPr>
        <w:tc>
          <w:tcPr>
            <w:tcW w:w="535" w:type="dxa"/>
            <w:vMerge/>
            <w:shd w:val="clear" w:color="auto" w:fill="auto"/>
            <w:vAlign w:val="center"/>
          </w:tcPr>
          <w:p w14:paraId="75E567DF" w14:textId="77777777" w:rsidR="00EE33E1" w:rsidRPr="001E3931" w:rsidRDefault="00EE33E1" w:rsidP="009D7D97">
            <w:pPr>
              <w:spacing w:after="0" w:line="240" w:lineRule="auto"/>
              <w:jc w:val="both"/>
              <w:rPr>
                <w:rFonts w:ascii="Trebuchet MS" w:eastAsia="Times New Roman" w:hAnsi="Trebuchet MS" w:cs="Calibri"/>
                <w:b/>
                <w:bCs/>
                <w:lang w:val="ro-RO"/>
              </w:rPr>
            </w:pPr>
          </w:p>
        </w:tc>
        <w:tc>
          <w:tcPr>
            <w:tcW w:w="11839" w:type="dxa"/>
            <w:shd w:val="clear" w:color="auto" w:fill="auto"/>
            <w:vAlign w:val="center"/>
          </w:tcPr>
          <w:p w14:paraId="7CCEC188" w14:textId="77777777" w:rsidR="00EE33E1" w:rsidRPr="001E3931" w:rsidRDefault="00EE33E1" w:rsidP="009D7D97">
            <w:pPr>
              <w:spacing w:after="0" w:line="240" w:lineRule="auto"/>
              <w:ind w:left="720"/>
              <w:jc w:val="both"/>
              <w:rPr>
                <w:rFonts w:ascii="Trebuchet MS" w:eastAsia="Times New Roman" w:hAnsi="Trebuchet MS" w:cs="Calibri"/>
                <w:lang w:val="ro-RO"/>
              </w:rPr>
            </w:pPr>
            <w:r w:rsidRPr="001E3931">
              <w:rPr>
                <w:rFonts w:ascii="Trebuchet MS" w:eastAsia="Times New Roman" w:hAnsi="Trebuchet MS" w:cs="Calibri"/>
                <w:b/>
                <w:lang w:val="ro-RO"/>
              </w:rPr>
              <w:t>a.</w:t>
            </w:r>
            <w:r w:rsidRPr="001E3931">
              <w:rPr>
                <w:rFonts w:ascii="Trebuchet MS" w:eastAsia="Times New Roman" w:hAnsi="Trebuchet MS" w:cs="Calibri"/>
                <w:lang w:val="ro-RO"/>
              </w:rPr>
              <w:t xml:space="preserve"> stații meteo, sisteme de avertizare timpurie, softuri de management la nivelul exploatației etc.;</w:t>
            </w:r>
          </w:p>
        </w:tc>
        <w:tc>
          <w:tcPr>
            <w:tcW w:w="1886" w:type="dxa"/>
            <w:shd w:val="clear" w:color="auto" w:fill="auto"/>
            <w:vAlign w:val="center"/>
          </w:tcPr>
          <w:p w14:paraId="22E3716C" w14:textId="77777777" w:rsidR="00EE33E1" w:rsidRPr="001E3931" w:rsidRDefault="00EE33E1"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2 p</w:t>
            </w:r>
          </w:p>
        </w:tc>
      </w:tr>
      <w:tr w:rsidR="00EE33E1" w:rsidRPr="001E3931" w14:paraId="7E4EE836" w14:textId="77777777" w:rsidTr="00060858">
        <w:trPr>
          <w:trHeight w:val="620"/>
          <w:jc w:val="center"/>
        </w:trPr>
        <w:tc>
          <w:tcPr>
            <w:tcW w:w="535" w:type="dxa"/>
            <w:vMerge/>
            <w:shd w:val="clear" w:color="auto" w:fill="auto"/>
            <w:vAlign w:val="center"/>
          </w:tcPr>
          <w:p w14:paraId="60EA3478" w14:textId="77777777" w:rsidR="00EE33E1" w:rsidRPr="001E3931" w:rsidRDefault="00EE33E1" w:rsidP="009D7D97">
            <w:pPr>
              <w:spacing w:after="0" w:line="240" w:lineRule="auto"/>
              <w:jc w:val="both"/>
              <w:rPr>
                <w:rFonts w:ascii="Trebuchet MS" w:eastAsia="Times New Roman" w:hAnsi="Trebuchet MS" w:cs="Calibri"/>
                <w:b/>
                <w:bCs/>
                <w:lang w:val="ro-RO"/>
              </w:rPr>
            </w:pPr>
          </w:p>
        </w:tc>
        <w:tc>
          <w:tcPr>
            <w:tcW w:w="11839" w:type="dxa"/>
            <w:shd w:val="clear" w:color="auto" w:fill="auto"/>
            <w:vAlign w:val="center"/>
          </w:tcPr>
          <w:p w14:paraId="13EBDADB" w14:textId="77777777" w:rsidR="00EE33E1" w:rsidRPr="001E3931" w:rsidRDefault="00EE33E1" w:rsidP="009D7D97">
            <w:pPr>
              <w:spacing w:after="0" w:line="240" w:lineRule="auto"/>
              <w:ind w:left="720"/>
              <w:jc w:val="both"/>
              <w:rPr>
                <w:rFonts w:ascii="Trebuchet MS" w:eastAsia="Times New Roman" w:hAnsi="Trebuchet MS" w:cs="Calibri"/>
                <w:lang w:val="ro-RO"/>
              </w:rPr>
            </w:pPr>
            <w:r w:rsidRPr="001E3931">
              <w:rPr>
                <w:rFonts w:ascii="Trebuchet MS" w:eastAsia="Times New Roman" w:hAnsi="Trebuchet MS" w:cs="Calibri"/>
                <w:b/>
                <w:lang w:val="ro-RO"/>
              </w:rPr>
              <w:t>b.</w:t>
            </w:r>
            <w:r w:rsidRPr="001E3931">
              <w:rPr>
                <w:rFonts w:ascii="Trebuchet MS" w:eastAsia="Times New Roman" w:hAnsi="Trebuchet MS" w:cs="Calibri"/>
                <w:lang w:val="ro-RO"/>
              </w:rPr>
              <w:t xml:space="preserve"> Solicitantul deține asigurare asupra culturilor aflate în exploatație și se angajează să mențină asigurarea pe parcursul perioadei de valabilitate a contractului; </w:t>
            </w:r>
          </w:p>
          <w:p w14:paraId="5A37AF51" w14:textId="77777777" w:rsidR="00EE33E1" w:rsidRPr="001E3931" w:rsidRDefault="00EE33E1" w:rsidP="009D7D97">
            <w:pPr>
              <w:spacing w:after="0" w:line="240" w:lineRule="auto"/>
              <w:jc w:val="both"/>
              <w:rPr>
                <w:rFonts w:ascii="Trebuchet MS" w:eastAsia="Times New Roman" w:hAnsi="Trebuchet MS" w:cs="Calibri"/>
                <w:lang w:val="ro-RO"/>
              </w:rPr>
            </w:pPr>
          </w:p>
          <w:p w14:paraId="5EF1D8C7" w14:textId="648A63EF" w:rsidR="005F74FF" w:rsidRDefault="00251A94" w:rsidP="009D7D97">
            <w:pPr>
              <w:spacing w:after="0" w:line="240" w:lineRule="auto"/>
              <w:jc w:val="both"/>
              <w:rPr>
                <w:rFonts w:ascii="Trebuchet MS" w:eastAsia="Times New Roman" w:hAnsi="Trebuchet MS" w:cs="Calibri"/>
                <w:lang w:val="ro-RO"/>
              </w:rPr>
            </w:pPr>
            <w:r w:rsidRPr="00902B1D">
              <w:rPr>
                <w:rFonts w:ascii="Trebuchet MS" w:eastAsia="Times New Roman" w:hAnsi="Trebuchet MS" w:cs="Calibri"/>
                <w:lang w:val="ro-RO"/>
              </w:rPr>
              <w:t>În cadrul acestui criteriu punctajul se va acorda proporțional în funcție de suprafața asigurată din suprafața totală a exploatației solicitantului.</w:t>
            </w:r>
          </w:p>
          <w:p w14:paraId="053EDB61" w14:textId="77777777" w:rsidR="00902B1D" w:rsidRPr="00004F5D" w:rsidRDefault="00902B1D" w:rsidP="009D7D97">
            <w:pPr>
              <w:spacing w:after="0" w:line="240" w:lineRule="auto"/>
              <w:jc w:val="both"/>
              <w:rPr>
                <w:rFonts w:ascii="Trebuchet MS" w:eastAsia="Times New Roman" w:hAnsi="Trebuchet MS" w:cs="Calibri"/>
                <w:color w:val="FF0000"/>
              </w:rPr>
            </w:pPr>
          </w:p>
          <w:p w14:paraId="254D9344" w14:textId="2299E80B" w:rsidR="00EE33E1" w:rsidRDefault="00BD1BB5" w:rsidP="009D7D97">
            <w:pPr>
              <w:spacing w:after="0" w:line="240" w:lineRule="auto"/>
              <w:jc w:val="both"/>
              <w:rPr>
                <w:rFonts w:ascii="Trebuchet MS" w:eastAsia="Times New Roman" w:hAnsi="Trebuchet MS" w:cs="Calibri"/>
                <w:lang w:val="ro-RO"/>
              </w:rPr>
            </w:pPr>
            <w:r>
              <w:rPr>
                <w:rFonts w:ascii="Trebuchet MS" w:eastAsia="Times New Roman" w:hAnsi="Trebuchet MS" w:cs="Calibri"/>
                <w:lang w:val="ro-RO"/>
              </w:rPr>
              <w:t>Î</w:t>
            </w:r>
            <w:r w:rsidRPr="001E3931">
              <w:rPr>
                <w:rFonts w:ascii="Trebuchet MS" w:eastAsia="Times New Roman" w:hAnsi="Trebuchet MS" w:cs="Calibri"/>
                <w:lang w:val="ro-RO"/>
              </w:rPr>
              <w:t>n cazul cooperativelor</w:t>
            </w:r>
            <w:r w:rsidR="005F74FF">
              <w:rPr>
                <w:rFonts w:ascii="Trebuchet MS" w:eastAsia="Times New Roman" w:hAnsi="Trebuchet MS" w:cs="Calibri"/>
                <w:lang w:val="ro-RO"/>
              </w:rPr>
              <w:t xml:space="preserve"> raportarea se va realizată</w:t>
            </w:r>
            <w:r>
              <w:rPr>
                <w:rFonts w:ascii="Trebuchet MS" w:eastAsia="Times New Roman" w:hAnsi="Trebuchet MS" w:cs="Calibri"/>
                <w:lang w:val="ro-RO"/>
              </w:rPr>
              <w:t xml:space="preserve"> la nivelul</w:t>
            </w:r>
            <w:r w:rsidRPr="001E3931">
              <w:rPr>
                <w:rFonts w:ascii="Trebuchet MS" w:eastAsia="Times New Roman" w:hAnsi="Trebuchet MS" w:cs="Calibri"/>
                <w:lang w:val="ro-RO"/>
              </w:rPr>
              <w:t xml:space="preserve"> </w:t>
            </w:r>
            <w:r>
              <w:rPr>
                <w:rFonts w:ascii="Trebuchet MS" w:eastAsia="Times New Roman" w:hAnsi="Trebuchet MS" w:cs="Calibri"/>
                <w:lang w:val="ro-RO"/>
              </w:rPr>
              <w:t>membrilor</w:t>
            </w:r>
            <w:r w:rsidR="005F74FF">
              <w:rPr>
                <w:rFonts w:ascii="Trebuchet MS" w:eastAsia="Times New Roman" w:hAnsi="Trebuchet MS" w:cs="Calibri"/>
                <w:lang w:val="ro-RO"/>
              </w:rPr>
              <w:t xml:space="preserve"> acționari.</w:t>
            </w:r>
          </w:p>
          <w:p w14:paraId="0506E66D" w14:textId="77777777" w:rsidR="00677464" w:rsidRPr="001E3931" w:rsidRDefault="00677464" w:rsidP="009D7D97">
            <w:pPr>
              <w:spacing w:after="0" w:line="240" w:lineRule="auto"/>
              <w:jc w:val="both"/>
              <w:rPr>
                <w:rFonts w:ascii="Trebuchet MS" w:eastAsia="Times New Roman" w:hAnsi="Trebuchet MS" w:cs="Calibri"/>
                <w:lang w:val="ro-RO"/>
              </w:rPr>
            </w:pPr>
          </w:p>
          <w:p w14:paraId="2C174D34" w14:textId="77777777" w:rsidR="001E3931" w:rsidRDefault="001E3931" w:rsidP="009D7D97">
            <w:pPr>
              <w:spacing w:after="0" w:line="240" w:lineRule="auto"/>
              <w:jc w:val="both"/>
              <w:rPr>
                <w:rFonts w:ascii="Trebuchet MS" w:eastAsia="Times New Roman" w:hAnsi="Trebuchet MS" w:cs="Calibri"/>
                <w:lang w:val="ro-RO"/>
              </w:rPr>
            </w:pPr>
            <w:r w:rsidRPr="00F56073">
              <w:rPr>
                <w:rFonts w:ascii="Trebuchet MS" w:eastAsia="Times New Roman" w:hAnsi="Trebuchet MS" w:cs="Calibri"/>
                <w:lang w:val="ro-RO"/>
              </w:rPr>
              <w:t>Acordarea punctajului se va realiza pe baza datelor ce pot fi dovedite la depunere, respectiv pe istoricul privind asigurările chiar daca se referă la alte culturi decât cele vizate prin proiect</w:t>
            </w:r>
            <w:r w:rsidRPr="001E3931">
              <w:rPr>
                <w:rFonts w:ascii="Trebuchet MS" w:eastAsia="Times New Roman" w:hAnsi="Trebuchet MS" w:cs="Calibri"/>
                <w:lang w:val="ro-RO"/>
              </w:rPr>
              <w:t>.</w:t>
            </w:r>
          </w:p>
          <w:p w14:paraId="74C29DD0" w14:textId="77777777" w:rsidR="00677464" w:rsidRDefault="00677464" w:rsidP="009D7D97">
            <w:pPr>
              <w:spacing w:after="0" w:line="240" w:lineRule="auto"/>
              <w:jc w:val="both"/>
              <w:rPr>
                <w:rFonts w:ascii="Trebuchet MS" w:eastAsia="Times New Roman" w:hAnsi="Trebuchet MS" w:cs="Calibri"/>
                <w:lang w:val="ro-RO"/>
              </w:rPr>
            </w:pPr>
          </w:p>
          <w:p w14:paraId="6B24FCE6" w14:textId="77777777" w:rsidR="00677464" w:rsidRDefault="00677464" w:rsidP="00677464">
            <w:pPr>
              <w:spacing w:after="0" w:line="240" w:lineRule="auto"/>
              <w:jc w:val="both"/>
              <w:rPr>
                <w:rFonts w:ascii="Trebuchet MS" w:eastAsia="Times New Roman" w:hAnsi="Trebuchet MS" w:cs="Calibri"/>
                <w:lang w:val="ro-RO"/>
              </w:rPr>
            </w:pPr>
            <w:r>
              <w:rPr>
                <w:rFonts w:ascii="Trebuchet MS" w:eastAsia="Times New Roman" w:hAnsi="Trebuchet MS" w:cs="Calibri"/>
                <w:lang w:val="ro-RO"/>
              </w:rPr>
              <w:lastRenderedPageBreak/>
              <w:t>Solicitanții</w:t>
            </w:r>
            <w:r w:rsidRPr="00CC5232">
              <w:rPr>
                <w:rFonts w:ascii="Trebuchet MS" w:eastAsia="Times New Roman" w:hAnsi="Trebuchet MS" w:cs="Calibri"/>
                <w:lang w:val="ro-RO"/>
              </w:rPr>
              <w:t xml:space="preserve"> se angajează să mențină asigurarea pe parcursul perioadei de valabilitate a contractului;</w:t>
            </w:r>
          </w:p>
          <w:p w14:paraId="6C908CC5" w14:textId="77777777" w:rsidR="00677464" w:rsidRPr="001E3931" w:rsidRDefault="00677464" w:rsidP="009D7D97">
            <w:pPr>
              <w:spacing w:after="0" w:line="240" w:lineRule="auto"/>
              <w:jc w:val="both"/>
              <w:rPr>
                <w:rFonts w:ascii="Trebuchet MS" w:eastAsia="Times New Roman" w:hAnsi="Trebuchet MS" w:cs="Calibri"/>
                <w:lang w:val="ro-RO"/>
              </w:rPr>
            </w:pPr>
          </w:p>
          <w:p w14:paraId="14F991E5" w14:textId="77777777" w:rsidR="00EE33E1" w:rsidRPr="001E3931" w:rsidRDefault="00EE33E1" w:rsidP="009D7D97">
            <w:pPr>
              <w:spacing w:after="0" w:line="240" w:lineRule="auto"/>
              <w:jc w:val="both"/>
              <w:rPr>
                <w:rFonts w:ascii="Trebuchet MS" w:eastAsia="Times New Roman" w:hAnsi="Trebuchet MS" w:cs="Calibri"/>
                <w:i/>
                <w:lang w:val="ro-RO"/>
              </w:rPr>
            </w:pPr>
            <w:r w:rsidRPr="001E3931">
              <w:rPr>
                <w:rFonts w:ascii="Trebuchet MS" w:eastAsia="Times New Roman" w:hAnsi="Trebuchet MS" w:cs="Calibri"/>
                <w:i/>
                <w:lang w:val="ro-RO"/>
              </w:rPr>
              <w:t>Suprafețele aferente ZIE (Zonă de Interes Ecologic), pășunilor și  fânețelor nu fac obiectul verificării cu privire la deținerea asigurării.</w:t>
            </w:r>
          </w:p>
        </w:tc>
        <w:tc>
          <w:tcPr>
            <w:tcW w:w="1886" w:type="dxa"/>
            <w:shd w:val="clear" w:color="auto" w:fill="auto"/>
          </w:tcPr>
          <w:p w14:paraId="455EB50A" w14:textId="77777777" w:rsidR="00EE33E1" w:rsidRPr="001E3931" w:rsidRDefault="00EE33E1" w:rsidP="009D7D97">
            <w:pPr>
              <w:spacing w:after="0" w:line="240" w:lineRule="auto"/>
              <w:jc w:val="center"/>
              <w:rPr>
                <w:rFonts w:ascii="Trebuchet MS" w:eastAsia="Times New Roman" w:hAnsi="Trebuchet MS" w:cs="Calibri"/>
                <w:b/>
                <w:lang w:val="ro-RO"/>
              </w:rPr>
            </w:pPr>
          </w:p>
          <w:p w14:paraId="5D5418F9" w14:textId="77777777" w:rsidR="00EE33E1" w:rsidRPr="001E3931" w:rsidRDefault="00EE33E1"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2 p</w:t>
            </w:r>
          </w:p>
        </w:tc>
      </w:tr>
      <w:tr w:rsidR="00EE33E1" w:rsidRPr="001E3931" w14:paraId="31163B2D" w14:textId="77777777" w:rsidTr="00BA4A22">
        <w:trPr>
          <w:trHeight w:val="665"/>
          <w:jc w:val="center"/>
        </w:trPr>
        <w:tc>
          <w:tcPr>
            <w:tcW w:w="535" w:type="dxa"/>
            <w:vMerge/>
            <w:shd w:val="clear" w:color="auto" w:fill="auto"/>
            <w:vAlign w:val="center"/>
          </w:tcPr>
          <w:p w14:paraId="342F6511" w14:textId="77777777" w:rsidR="00EE33E1" w:rsidRPr="001E3931" w:rsidRDefault="00EE33E1" w:rsidP="009D7D97">
            <w:pPr>
              <w:spacing w:after="0" w:line="240" w:lineRule="auto"/>
              <w:jc w:val="both"/>
              <w:rPr>
                <w:rFonts w:ascii="Trebuchet MS" w:eastAsia="Times New Roman" w:hAnsi="Trebuchet MS" w:cs="Calibri"/>
                <w:b/>
                <w:bCs/>
                <w:lang w:val="ro-RO"/>
              </w:rPr>
            </w:pPr>
          </w:p>
        </w:tc>
        <w:tc>
          <w:tcPr>
            <w:tcW w:w="11839" w:type="dxa"/>
            <w:shd w:val="clear" w:color="auto" w:fill="auto"/>
            <w:vAlign w:val="center"/>
          </w:tcPr>
          <w:p w14:paraId="07B6A6FA" w14:textId="6EE04EA3" w:rsidR="00EE33E1" w:rsidRPr="00BA4A22" w:rsidRDefault="00EE33E1" w:rsidP="00BA4A22">
            <w:pPr>
              <w:jc w:val="both"/>
              <w:rPr>
                <w:rFonts w:ascii="Trebuchet MS" w:eastAsia="Times New Roman" w:hAnsi="Trebuchet MS" w:cs="Calibri"/>
                <w:i/>
                <w:lang w:val="ro-RO"/>
              </w:rPr>
            </w:pPr>
            <w:r w:rsidRPr="001E3931">
              <w:rPr>
                <w:rFonts w:ascii="Trebuchet MS" w:eastAsia="Times New Roman" w:hAnsi="Trebuchet MS" w:cs="Calibri"/>
                <w:i/>
                <w:lang w:val="ro-RO"/>
              </w:rPr>
              <w:t>Punctajul acordat criteriilor de selecție 4.2.1 și 4.2.2 este cumulativ</w:t>
            </w:r>
            <w:r w:rsidR="00063CE9" w:rsidRPr="001E3931">
              <w:rPr>
                <w:rFonts w:ascii="Trebuchet MS" w:eastAsia="Times New Roman" w:hAnsi="Trebuchet MS" w:cs="Calibri"/>
                <w:i/>
                <w:lang w:val="ro-RO"/>
              </w:rPr>
              <w:t>. Punctajul c</w:t>
            </w:r>
            <w:r w:rsidR="00063CE9" w:rsidRPr="00F56073">
              <w:rPr>
                <w:rFonts w:ascii="Trebuchet MS" w:eastAsia="Times New Roman" w:hAnsi="Trebuchet MS" w:cs="Calibri"/>
                <w:i/>
                <w:lang w:val="ro-RO"/>
              </w:rPr>
              <w:t xml:space="preserve">riteriilor 4.2.2 a si 4.2.2 b </w:t>
            </w:r>
            <w:r w:rsidR="00FE2C60" w:rsidRPr="001E3931">
              <w:rPr>
                <w:rFonts w:ascii="Trebuchet MS" w:eastAsia="Times New Roman" w:hAnsi="Trebuchet MS" w:cs="Calibri"/>
                <w:i/>
                <w:lang w:val="ro-RO"/>
              </w:rPr>
              <w:t>este</w:t>
            </w:r>
            <w:r w:rsidR="00063CE9" w:rsidRPr="00F56073">
              <w:rPr>
                <w:rFonts w:ascii="Trebuchet MS" w:eastAsia="Times New Roman" w:hAnsi="Trebuchet MS" w:cs="Calibri"/>
                <w:i/>
                <w:lang w:val="ro-RO"/>
              </w:rPr>
              <w:t xml:space="preserve"> </w:t>
            </w:r>
            <w:r w:rsidR="00FE2C60" w:rsidRPr="001E3931">
              <w:rPr>
                <w:rFonts w:ascii="Trebuchet MS" w:eastAsia="Times New Roman" w:hAnsi="Trebuchet MS" w:cs="Calibri"/>
                <w:i/>
                <w:lang w:val="ro-RO"/>
              </w:rPr>
              <w:t>cumulativ.</w:t>
            </w:r>
          </w:p>
        </w:tc>
        <w:tc>
          <w:tcPr>
            <w:tcW w:w="1886" w:type="dxa"/>
            <w:shd w:val="clear" w:color="auto" w:fill="auto"/>
            <w:vAlign w:val="center"/>
          </w:tcPr>
          <w:p w14:paraId="053082CA" w14:textId="77777777" w:rsidR="00EE33E1" w:rsidRPr="001E3931" w:rsidRDefault="00EE33E1" w:rsidP="009D7D97">
            <w:pPr>
              <w:spacing w:after="0" w:line="240" w:lineRule="auto"/>
              <w:jc w:val="center"/>
              <w:rPr>
                <w:rFonts w:ascii="Trebuchet MS" w:eastAsia="Times New Roman" w:hAnsi="Trebuchet MS" w:cs="Calibri"/>
                <w:b/>
                <w:lang w:val="ro-RO"/>
              </w:rPr>
            </w:pPr>
          </w:p>
        </w:tc>
      </w:tr>
      <w:tr w:rsidR="00547EE9" w:rsidRPr="001E3931" w14:paraId="6B27BA43" w14:textId="77777777" w:rsidTr="00060858">
        <w:trPr>
          <w:trHeight w:val="336"/>
          <w:jc w:val="center"/>
        </w:trPr>
        <w:tc>
          <w:tcPr>
            <w:tcW w:w="535" w:type="dxa"/>
            <w:shd w:val="clear" w:color="auto" w:fill="FFE599" w:themeFill="accent4" w:themeFillTint="66"/>
            <w:vAlign w:val="center"/>
          </w:tcPr>
          <w:p w14:paraId="3CE9053D" w14:textId="77777777" w:rsidR="00547EE9" w:rsidRPr="001E3931" w:rsidRDefault="00547EE9" w:rsidP="009D7D97">
            <w:pPr>
              <w:spacing w:after="0" w:line="240" w:lineRule="auto"/>
              <w:rPr>
                <w:rFonts w:ascii="Trebuchet MS" w:eastAsia="Times New Roman" w:hAnsi="Trebuchet MS" w:cs="Calibri"/>
                <w:b/>
                <w:bCs/>
                <w:lang w:val="ro-RO"/>
              </w:rPr>
            </w:pPr>
            <w:r w:rsidRPr="001E3931">
              <w:rPr>
                <w:rFonts w:ascii="Trebuchet MS" w:eastAsia="Times New Roman" w:hAnsi="Trebuchet MS" w:cs="Calibri"/>
                <w:b/>
                <w:bCs/>
                <w:lang w:val="ro-RO"/>
              </w:rPr>
              <w:t>5</w:t>
            </w:r>
          </w:p>
        </w:tc>
        <w:tc>
          <w:tcPr>
            <w:tcW w:w="11839" w:type="dxa"/>
            <w:shd w:val="clear" w:color="auto" w:fill="FFE599" w:themeFill="accent4" w:themeFillTint="66"/>
            <w:vAlign w:val="center"/>
          </w:tcPr>
          <w:p w14:paraId="527AD179" w14:textId="77777777" w:rsidR="00547EE9" w:rsidRPr="001E3931" w:rsidRDefault="00547EE9" w:rsidP="009D7D97">
            <w:pPr>
              <w:spacing w:after="0" w:line="240" w:lineRule="auto"/>
              <w:rPr>
                <w:rFonts w:ascii="Trebuchet MS" w:eastAsia="Times New Roman" w:hAnsi="Trebuchet MS" w:cs="Calibri"/>
                <w:i/>
                <w:lang w:val="ro-RO"/>
              </w:rPr>
            </w:pPr>
            <w:r w:rsidRPr="001E3931">
              <w:rPr>
                <w:rFonts w:ascii="Trebuchet MS" w:eastAsia="Times New Roman" w:hAnsi="Trebuchet MS" w:cs="Calibri"/>
                <w:b/>
                <w:bCs/>
                <w:lang w:val="ro-RO"/>
              </w:rPr>
              <w:t>Maturitatea solicitantului în se</w:t>
            </w:r>
            <w:r w:rsidR="00095EA6" w:rsidRPr="001E3931">
              <w:rPr>
                <w:rFonts w:ascii="Trebuchet MS" w:eastAsia="Times New Roman" w:hAnsi="Trebuchet MS" w:cs="Calibri"/>
                <w:b/>
                <w:bCs/>
                <w:lang w:val="ro-RO"/>
              </w:rPr>
              <w:t>n</w:t>
            </w:r>
            <w:r w:rsidRPr="001E3931">
              <w:rPr>
                <w:rFonts w:ascii="Trebuchet MS" w:eastAsia="Times New Roman" w:hAnsi="Trebuchet MS" w:cs="Calibri"/>
                <w:b/>
                <w:bCs/>
                <w:lang w:val="ro-RO"/>
              </w:rPr>
              <w:t>sul vechimii în desfășurarea activității și vechimea întreprinderii</w:t>
            </w:r>
          </w:p>
        </w:tc>
        <w:tc>
          <w:tcPr>
            <w:tcW w:w="1886" w:type="dxa"/>
            <w:shd w:val="clear" w:color="auto" w:fill="FFE599" w:themeFill="accent4" w:themeFillTint="66"/>
            <w:vAlign w:val="center"/>
          </w:tcPr>
          <w:p w14:paraId="4CC2E067" w14:textId="77777777" w:rsidR="00547EE9" w:rsidRPr="001E3931" w:rsidRDefault="00547EE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18 puncte</w:t>
            </w:r>
          </w:p>
        </w:tc>
      </w:tr>
      <w:tr w:rsidR="003A42A1" w:rsidRPr="001E3931" w14:paraId="704317DC" w14:textId="77777777" w:rsidTr="00060858">
        <w:trPr>
          <w:trHeight w:val="458"/>
          <w:jc w:val="center"/>
        </w:trPr>
        <w:tc>
          <w:tcPr>
            <w:tcW w:w="535" w:type="dxa"/>
            <w:vMerge w:val="restart"/>
            <w:shd w:val="clear" w:color="auto" w:fill="auto"/>
            <w:vAlign w:val="center"/>
          </w:tcPr>
          <w:p w14:paraId="6E219D4A" w14:textId="77777777" w:rsidR="003A42A1" w:rsidRPr="001E3931" w:rsidRDefault="003A42A1" w:rsidP="009D7D97">
            <w:pPr>
              <w:spacing w:after="0" w:line="240" w:lineRule="auto"/>
              <w:rPr>
                <w:rFonts w:ascii="Trebuchet MS" w:eastAsia="Times New Roman" w:hAnsi="Trebuchet MS" w:cs="Calibri"/>
                <w:b/>
                <w:bCs/>
                <w:lang w:val="ro-RO"/>
              </w:rPr>
            </w:pPr>
          </w:p>
        </w:tc>
        <w:tc>
          <w:tcPr>
            <w:tcW w:w="13725" w:type="dxa"/>
            <w:gridSpan w:val="2"/>
            <w:shd w:val="clear" w:color="auto" w:fill="auto"/>
            <w:vAlign w:val="center"/>
          </w:tcPr>
          <w:p w14:paraId="1A9C10F4" w14:textId="77777777" w:rsidR="003A42A1" w:rsidRPr="001E3931" w:rsidRDefault="003A42A1"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5.1 Proiecte depuse de solicitanții cu vechimea întreprinderii active* în desfășurarea activității vizate prin proiect de</w:t>
            </w:r>
          </w:p>
        </w:tc>
      </w:tr>
      <w:tr w:rsidR="003A42A1" w:rsidRPr="001E3931" w14:paraId="7259DDA3" w14:textId="77777777" w:rsidTr="00060858">
        <w:trPr>
          <w:trHeight w:val="395"/>
          <w:jc w:val="center"/>
        </w:trPr>
        <w:tc>
          <w:tcPr>
            <w:tcW w:w="535" w:type="dxa"/>
            <w:vMerge/>
            <w:shd w:val="clear" w:color="auto" w:fill="auto"/>
            <w:vAlign w:val="center"/>
          </w:tcPr>
          <w:p w14:paraId="58F74E1A" w14:textId="77777777" w:rsidR="003A42A1" w:rsidRPr="001E3931" w:rsidRDefault="003A42A1" w:rsidP="009D7D97">
            <w:pPr>
              <w:spacing w:after="0" w:line="240" w:lineRule="auto"/>
              <w:rPr>
                <w:rFonts w:ascii="Trebuchet MS" w:eastAsia="Times New Roman" w:hAnsi="Trebuchet MS" w:cs="Calibri"/>
                <w:b/>
                <w:bCs/>
                <w:lang w:val="ro-RO"/>
              </w:rPr>
            </w:pPr>
          </w:p>
        </w:tc>
        <w:tc>
          <w:tcPr>
            <w:tcW w:w="11839" w:type="dxa"/>
            <w:shd w:val="clear" w:color="auto" w:fill="auto"/>
            <w:vAlign w:val="center"/>
          </w:tcPr>
          <w:p w14:paraId="227C2CF7" w14:textId="77777777" w:rsidR="003A42A1" w:rsidRPr="001E3931" w:rsidRDefault="003A42A1" w:rsidP="009D7D97">
            <w:pPr>
              <w:autoSpaceDE w:val="0"/>
              <w:autoSpaceDN w:val="0"/>
              <w:adjustRightInd w:val="0"/>
              <w:spacing w:after="0" w:line="240" w:lineRule="auto"/>
              <w:ind w:left="720"/>
              <w:jc w:val="both"/>
              <w:rPr>
                <w:rFonts w:ascii="Trebuchet MS" w:eastAsia="Times New Roman" w:hAnsi="Trebuchet MS" w:cs="Calibri"/>
                <w:bCs/>
                <w:lang w:val="ro-RO" w:eastAsia="ro-RO"/>
              </w:rPr>
            </w:pPr>
            <w:r w:rsidRPr="001E3931">
              <w:rPr>
                <w:rFonts w:ascii="Trebuchet MS" w:eastAsia="Times New Roman" w:hAnsi="Trebuchet MS" w:cs="Calibri"/>
                <w:b/>
                <w:lang w:val="ro-RO" w:eastAsia="ro-RO"/>
              </w:rPr>
              <w:t>a</w:t>
            </w:r>
            <w:r w:rsidRPr="001E3931">
              <w:rPr>
                <w:rFonts w:ascii="Trebuchet MS" w:eastAsia="Times New Roman" w:hAnsi="Trebuchet MS" w:cs="Calibri"/>
                <w:lang w:val="ro-RO" w:eastAsia="ro-RO"/>
              </w:rPr>
              <w:t>. peste 3 ani</w:t>
            </w:r>
          </w:p>
        </w:tc>
        <w:tc>
          <w:tcPr>
            <w:tcW w:w="1886" w:type="dxa"/>
            <w:shd w:val="clear" w:color="auto" w:fill="auto"/>
            <w:vAlign w:val="center"/>
          </w:tcPr>
          <w:p w14:paraId="10D5BA54" w14:textId="77777777" w:rsidR="003A42A1" w:rsidRPr="001E3931" w:rsidRDefault="003A42A1"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10</w:t>
            </w:r>
            <w:r w:rsidR="00EE33E1" w:rsidRPr="001E3931">
              <w:rPr>
                <w:rFonts w:ascii="Trebuchet MS" w:eastAsia="Times New Roman" w:hAnsi="Trebuchet MS" w:cs="Calibri"/>
                <w:b/>
                <w:lang w:val="ro-RO" w:eastAsia="ro-RO"/>
              </w:rPr>
              <w:t xml:space="preserve"> p</w:t>
            </w:r>
          </w:p>
        </w:tc>
      </w:tr>
      <w:tr w:rsidR="003A42A1" w:rsidRPr="001E3931" w14:paraId="03C97D0F" w14:textId="77777777" w:rsidTr="00060858">
        <w:trPr>
          <w:trHeight w:val="411"/>
          <w:jc w:val="center"/>
        </w:trPr>
        <w:tc>
          <w:tcPr>
            <w:tcW w:w="535" w:type="dxa"/>
            <w:vMerge/>
            <w:shd w:val="clear" w:color="auto" w:fill="auto"/>
            <w:vAlign w:val="center"/>
          </w:tcPr>
          <w:p w14:paraId="7C98AE19" w14:textId="77777777" w:rsidR="003A42A1" w:rsidRPr="001E3931" w:rsidRDefault="003A42A1" w:rsidP="009D7D97">
            <w:pPr>
              <w:spacing w:after="0" w:line="240" w:lineRule="auto"/>
              <w:rPr>
                <w:rFonts w:ascii="Trebuchet MS" w:eastAsia="Times New Roman" w:hAnsi="Trebuchet MS" w:cs="Calibri"/>
                <w:b/>
                <w:bCs/>
                <w:lang w:val="ro-RO"/>
              </w:rPr>
            </w:pPr>
          </w:p>
        </w:tc>
        <w:tc>
          <w:tcPr>
            <w:tcW w:w="11839" w:type="dxa"/>
            <w:shd w:val="clear" w:color="auto" w:fill="auto"/>
            <w:vAlign w:val="center"/>
          </w:tcPr>
          <w:p w14:paraId="085BE6E7" w14:textId="77777777" w:rsidR="003A42A1" w:rsidRPr="001E3931" w:rsidRDefault="003A42A1" w:rsidP="009D7D97">
            <w:pPr>
              <w:autoSpaceDE w:val="0"/>
              <w:autoSpaceDN w:val="0"/>
              <w:adjustRightInd w:val="0"/>
              <w:spacing w:after="0" w:line="240" w:lineRule="auto"/>
              <w:ind w:left="720"/>
              <w:jc w:val="both"/>
              <w:rPr>
                <w:rFonts w:ascii="Trebuchet MS" w:eastAsia="Times New Roman" w:hAnsi="Trebuchet MS" w:cs="Calibri"/>
                <w:bCs/>
                <w:lang w:val="ro-RO" w:eastAsia="ro-RO"/>
              </w:rPr>
            </w:pPr>
            <w:r w:rsidRPr="001E3931">
              <w:rPr>
                <w:rFonts w:ascii="Trebuchet MS" w:eastAsia="Times New Roman" w:hAnsi="Trebuchet MS" w:cs="Calibri"/>
                <w:b/>
                <w:lang w:val="ro-RO" w:eastAsia="ro-RO"/>
              </w:rPr>
              <w:t>b.</w:t>
            </w:r>
            <w:r w:rsidRPr="001E3931">
              <w:rPr>
                <w:rFonts w:ascii="Trebuchet MS" w:eastAsia="Times New Roman" w:hAnsi="Trebuchet MS" w:cs="Calibri"/>
                <w:lang w:val="ro-RO" w:eastAsia="ro-RO"/>
              </w:rPr>
              <w:t xml:space="preserve"> 1-3 ani</w:t>
            </w:r>
          </w:p>
        </w:tc>
        <w:tc>
          <w:tcPr>
            <w:tcW w:w="1886" w:type="dxa"/>
            <w:shd w:val="clear" w:color="auto" w:fill="auto"/>
            <w:vAlign w:val="center"/>
          </w:tcPr>
          <w:p w14:paraId="48B5DC19" w14:textId="77777777" w:rsidR="003A42A1" w:rsidRPr="001E3931" w:rsidRDefault="003A42A1"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6</w:t>
            </w:r>
            <w:r w:rsidR="00EE33E1" w:rsidRPr="001E3931">
              <w:rPr>
                <w:rFonts w:ascii="Trebuchet MS" w:eastAsia="Times New Roman" w:hAnsi="Trebuchet MS" w:cs="Calibri"/>
                <w:b/>
                <w:lang w:val="ro-RO" w:eastAsia="ro-RO"/>
              </w:rPr>
              <w:t xml:space="preserve"> p</w:t>
            </w:r>
          </w:p>
        </w:tc>
      </w:tr>
      <w:tr w:rsidR="003A42A1" w:rsidRPr="001E3931" w14:paraId="1D2C4EEC" w14:textId="77777777" w:rsidTr="00052404">
        <w:trPr>
          <w:trHeight w:val="620"/>
          <w:jc w:val="center"/>
        </w:trPr>
        <w:tc>
          <w:tcPr>
            <w:tcW w:w="535" w:type="dxa"/>
            <w:vMerge/>
            <w:shd w:val="clear" w:color="auto" w:fill="auto"/>
            <w:vAlign w:val="center"/>
          </w:tcPr>
          <w:p w14:paraId="63CF50FC" w14:textId="77777777" w:rsidR="003A42A1" w:rsidRPr="001E3931" w:rsidRDefault="003A42A1" w:rsidP="009D7D97">
            <w:pPr>
              <w:spacing w:after="0" w:line="240" w:lineRule="auto"/>
              <w:rPr>
                <w:rFonts w:ascii="Trebuchet MS" w:eastAsia="Times New Roman" w:hAnsi="Trebuchet MS" w:cs="Calibri"/>
                <w:b/>
                <w:bCs/>
                <w:lang w:val="ro-RO"/>
              </w:rPr>
            </w:pPr>
          </w:p>
        </w:tc>
        <w:tc>
          <w:tcPr>
            <w:tcW w:w="13725" w:type="dxa"/>
            <w:gridSpan w:val="2"/>
            <w:shd w:val="clear" w:color="auto" w:fill="auto"/>
            <w:vAlign w:val="center"/>
          </w:tcPr>
          <w:p w14:paraId="2362B7A7" w14:textId="77777777" w:rsidR="003A42A1" w:rsidRPr="001E3931" w:rsidRDefault="003A42A1" w:rsidP="009D7D97">
            <w:pPr>
              <w:autoSpaceDE w:val="0"/>
              <w:autoSpaceDN w:val="0"/>
              <w:adjustRightInd w:val="0"/>
              <w:spacing w:after="0" w:line="240" w:lineRule="auto"/>
              <w:rPr>
                <w:rFonts w:ascii="Trebuchet MS" w:eastAsia="Times New Roman" w:hAnsi="Trebuchet MS" w:cs="Calibri"/>
                <w:lang w:val="ro-RO" w:eastAsia="ro-RO"/>
              </w:rPr>
            </w:pPr>
            <w:r w:rsidRPr="001E3931">
              <w:rPr>
                <w:rFonts w:ascii="Trebuchet MS" w:eastAsia="Times New Roman" w:hAnsi="Trebuchet MS" w:cs="Calibri"/>
                <w:b/>
                <w:lang w:val="ro-RO" w:eastAsia="ro-RO"/>
              </w:rPr>
              <w:t>5.2</w:t>
            </w:r>
            <w:r w:rsidRPr="001E3931">
              <w:rPr>
                <w:rFonts w:ascii="Trebuchet MS" w:eastAsia="Times New Roman" w:hAnsi="Trebuchet MS" w:cs="Calibri"/>
                <w:lang w:val="ro-RO" w:eastAsia="ro-RO"/>
              </w:rPr>
              <w:t xml:space="preserve"> </w:t>
            </w:r>
            <w:r w:rsidRPr="001E3931">
              <w:rPr>
                <w:rFonts w:ascii="Trebuchet MS" w:eastAsia="Times New Roman" w:hAnsi="Trebuchet MS" w:cs="Calibri"/>
                <w:b/>
                <w:lang w:val="ro-RO" w:eastAsia="ro-RO"/>
              </w:rPr>
              <w:t>Proiecte depuse de solicitanții cu vechimea întreprinderii active** în sectorul agroalimentar de</w:t>
            </w:r>
          </w:p>
        </w:tc>
      </w:tr>
      <w:tr w:rsidR="003A42A1" w:rsidRPr="001E3931" w14:paraId="520EFBD7" w14:textId="77777777" w:rsidTr="002C7D82">
        <w:trPr>
          <w:trHeight w:val="440"/>
          <w:jc w:val="center"/>
        </w:trPr>
        <w:tc>
          <w:tcPr>
            <w:tcW w:w="535" w:type="dxa"/>
            <w:vMerge/>
            <w:shd w:val="clear" w:color="auto" w:fill="auto"/>
            <w:vAlign w:val="center"/>
          </w:tcPr>
          <w:p w14:paraId="47DC71A0" w14:textId="77777777" w:rsidR="003A42A1" w:rsidRPr="001E3931" w:rsidRDefault="003A42A1" w:rsidP="009D7D97">
            <w:pPr>
              <w:spacing w:after="0" w:line="240" w:lineRule="auto"/>
              <w:rPr>
                <w:rFonts w:ascii="Trebuchet MS" w:eastAsia="Times New Roman" w:hAnsi="Trebuchet MS" w:cs="Calibri"/>
                <w:b/>
                <w:bCs/>
                <w:lang w:val="ro-RO"/>
              </w:rPr>
            </w:pPr>
          </w:p>
        </w:tc>
        <w:tc>
          <w:tcPr>
            <w:tcW w:w="11839" w:type="dxa"/>
            <w:shd w:val="clear" w:color="auto" w:fill="auto"/>
            <w:vAlign w:val="center"/>
          </w:tcPr>
          <w:p w14:paraId="6EFFE24F" w14:textId="77777777" w:rsidR="003A42A1" w:rsidRPr="001E3931" w:rsidRDefault="003A42A1" w:rsidP="009D7D97">
            <w:pPr>
              <w:autoSpaceDE w:val="0"/>
              <w:autoSpaceDN w:val="0"/>
              <w:adjustRightInd w:val="0"/>
              <w:spacing w:after="0" w:line="240" w:lineRule="auto"/>
              <w:ind w:left="720"/>
              <w:jc w:val="both"/>
              <w:rPr>
                <w:rFonts w:ascii="Trebuchet MS" w:eastAsia="Times New Roman" w:hAnsi="Trebuchet MS" w:cs="Calibri"/>
                <w:lang w:val="ro-RO" w:eastAsia="ro-RO"/>
              </w:rPr>
            </w:pPr>
            <w:r w:rsidRPr="001E3931">
              <w:rPr>
                <w:rFonts w:ascii="Trebuchet MS" w:eastAsia="Times New Roman" w:hAnsi="Trebuchet MS" w:cs="Calibri"/>
                <w:b/>
                <w:lang w:val="ro-RO" w:eastAsia="ro-RO"/>
              </w:rPr>
              <w:t>a.</w:t>
            </w:r>
            <w:r w:rsidRPr="001E3931">
              <w:rPr>
                <w:rFonts w:ascii="Trebuchet MS" w:eastAsia="Times New Roman" w:hAnsi="Trebuchet MS" w:cs="Calibri"/>
                <w:lang w:val="ro-RO" w:eastAsia="ro-RO"/>
              </w:rPr>
              <w:t xml:space="preserve">  peste 3 ani</w:t>
            </w:r>
          </w:p>
        </w:tc>
        <w:tc>
          <w:tcPr>
            <w:tcW w:w="1886" w:type="dxa"/>
            <w:shd w:val="clear" w:color="auto" w:fill="auto"/>
            <w:vAlign w:val="center"/>
          </w:tcPr>
          <w:p w14:paraId="6999F312" w14:textId="77777777" w:rsidR="003A42A1" w:rsidRPr="001E3931" w:rsidRDefault="003A42A1"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8</w:t>
            </w:r>
            <w:r w:rsidR="00EE33E1" w:rsidRPr="001E3931">
              <w:rPr>
                <w:rFonts w:ascii="Trebuchet MS" w:eastAsia="Times New Roman" w:hAnsi="Trebuchet MS" w:cs="Calibri"/>
                <w:b/>
                <w:lang w:val="ro-RO" w:eastAsia="ro-RO"/>
              </w:rPr>
              <w:t xml:space="preserve"> p</w:t>
            </w:r>
          </w:p>
        </w:tc>
      </w:tr>
      <w:tr w:rsidR="003A42A1" w:rsidRPr="001E3931" w14:paraId="45613326" w14:textId="77777777" w:rsidTr="00060858">
        <w:trPr>
          <w:trHeight w:val="485"/>
          <w:jc w:val="center"/>
        </w:trPr>
        <w:tc>
          <w:tcPr>
            <w:tcW w:w="535" w:type="dxa"/>
            <w:vMerge/>
            <w:shd w:val="clear" w:color="auto" w:fill="auto"/>
            <w:vAlign w:val="center"/>
          </w:tcPr>
          <w:p w14:paraId="23E03C14" w14:textId="77777777" w:rsidR="003A42A1" w:rsidRPr="001E3931" w:rsidRDefault="003A42A1" w:rsidP="009D7D97">
            <w:pPr>
              <w:spacing w:after="0" w:line="240" w:lineRule="auto"/>
              <w:rPr>
                <w:rFonts w:ascii="Trebuchet MS" w:eastAsia="Times New Roman" w:hAnsi="Trebuchet MS" w:cs="Calibri"/>
                <w:b/>
                <w:bCs/>
                <w:lang w:val="ro-RO"/>
              </w:rPr>
            </w:pPr>
          </w:p>
        </w:tc>
        <w:tc>
          <w:tcPr>
            <w:tcW w:w="11839" w:type="dxa"/>
            <w:shd w:val="clear" w:color="auto" w:fill="auto"/>
            <w:vAlign w:val="center"/>
          </w:tcPr>
          <w:p w14:paraId="6C6D7DFD" w14:textId="77777777" w:rsidR="003A42A1" w:rsidRPr="001E3931" w:rsidRDefault="003A42A1" w:rsidP="009D7D97">
            <w:pPr>
              <w:autoSpaceDE w:val="0"/>
              <w:autoSpaceDN w:val="0"/>
              <w:adjustRightInd w:val="0"/>
              <w:spacing w:after="0" w:line="240" w:lineRule="auto"/>
              <w:ind w:left="720"/>
              <w:jc w:val="both"/>
              <w:rPr>
                <w:rFonts w:ascii="Trebuchet MS" w:eastAsia="Times New Roman" w:hAnsi="Trebuchet MS" w:cs="Calibri"/>
                <w:lang w:val="ro-RO" w:eastAsia="ro-RO"/>
              </w:rPr>
            </w:pPr>
            <w:r w:rsidRPr="001E3931">
              <w:rPr>
                <w:rFonts w:ascii="Trebuchet MS" w:eastAsia="Times New Roman" w:hAnsi="Trebuchet MS" w:cs="Calibri"/>
                <w:b/>
                <w:lang w:val="ro-RO" w:eastAsia="ro-RO"/>
              </w:rPr>
              <w:t>b.</w:t>
            </w:r>
            <w:r w:rsidRPr="001E3931">
              <w:rPr>
                <w:rFonts w:ascii="Trebuchet MS" w:eastAsia="Times New Roman" w:hAnsi="Trebuchet MS" w:cs="Calibri"/>
                <w:lang w:val="ro-RO" w:eastAsia="ro-RO"/>
              </w:rPr>
              <w:t xml:space="preserve"> 1-3 ani</w:t>
            </w:r>
          </w:p>
        </w:tc>
        <w:tc>
          <w:tcPr>
            <w:tcW w:w="1886" w:type="dxa"/>
            <w:shd w:val="clear" w:color="auto" w:fill="auto"/>
            <w:vAlign w:val="center"/>
          </w:tcPr>
          <w:p w14:paraId="3F8751FD" w14:textId="77777777" w:rsidR="003A42A1" w:rsidRPr="001E3931" w:rsidRDefault="003A42A1"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5</w:t>
            </w:r>
            <w:r w:rsidR="00EE33E1" w:rsidRPr="001E3931">
              <w:rPr>
                <w:rFonts w:ascii="Trebuchet MS" w:eastAsia="Times New Roman" w:hAnsi="Trebuchet MS" w:cs="Calibri"/>
                <w:b/>
                <w:lang w:val="ro-RO" w:eastAsia="ro-RO"/>
              </w:rPr>
              <w:t xml:space="preserve"> p</w:t>
            </w:r>
          </w:p>
        </w:tc>
      </w:tr>
      <w:tr w:rsidR="003A42A1" w:rsidRPr="001E3931" w14:paraId="676B73C2" w14:textId="77777777" w:rsidTr="002C7D82">
        <w:trPr>
          <w:trHeight w:val="2195"/>
          <w:jc w:val="center"/>
        </w:trPr>
        <w:tc>
          <w:tcPr>
            <w:tcW w:w="535" w:type="dxa"/>
            <w:vMerge/>
            <w:shd w:val="clear" w:color="auto" w:fill="auto"/>
            <w:vAlign w:val="center"/>
          </w:tcPr>
          <w:p w14:paraId="3CF40349" w14:textId="77777777" w:rsidR="003A42A1" w:rsidRPr="001E3931" w:rsidRDefault="003A42A1" w:rsidP="009D7D97">
            <w:pPr>
              <w:spacing w:after="0" w:line="240" w:lineRule="auto"/>
              <w:rPr>
                <w:rFonts w:ascii="Trebuchet MS" w:eastAsia="Times New Roman" w:hAnsi="Trebuchet MS" w:cs="Calibri"/>
                <w:b/>
                <w:bCs/>
                <w:lang w:val="ro-RO"/>
              </w:rPr>
            </w:pPr>
          </w:p>
        </w:tc>
        <w:tc>
          <w:tcPr>
            <w:tcW w:w="13725" w:type="dxa"/>
            <w:gridSpan w:val="2"/>
            <w:shd w:val="clear" w:color="auto" w:fill="auto"/>
            <w:vAlign w:val="center"/>
          </w:tcPr>
          <w:p w14:paraId="782ED01F" w14:textId="692D39EF" w:rsidR="003A42A1" w:rsidRPr="001E3931" w:rsidRDefault="003A42A1"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*entitatea care, din punct de vedere economic, este activă în perioada de observare (minimum ultimul an /u</w:t>
            </w:r>
            <w:r w:rsidR="00095EA6" w:rsidRPr="001E3931">
              <w:rPr>
                <w:rFonts w:ascii="Trebuchet MS" w:eastAsia="Times New Roman" w:hAnsi="Trebuchet MS" w:cs="Calibri"/>
                <w:lang w:val="ro-RO"/>
              </w:rPr>
              <w:t>l</w:t>
            </w:r>
            <w:r w:rsidRPr="001E3931">
              <w:rPr>
                <w:rFonts w:ascii="Trebuchet MS" w:eastAsia="Times New Roman" w:hAnsi="Trebuchet MS" w:cs="Calibri"/>
                <w:lang w:val="ro-RO"/>
              </w:rPr>
              <w:t xml:space="preserve">timii 3 ani înainte de depunerea cererii de finanțare), </w:t>
            </w:r>
            <w:r w:rsidRPr="001E3931">
              <w:rPr>
                <w:rFonts w:ascii="Trebuchet MS" w:eastAsia="Times New Roman" w:hAnsi="Trebuchet MS" w:cs="Calibri"/>
                <w:i/>
                <w:color w:val="000000" w:themeColor="text1"/>
                <w:lang w:val="ro-RO"/>
              </w:rPr>
              <w:t>realizează bunuri sau servicii, înregistrează cheltuieli respectiv are cifra de afaceri, venituri din comercializarea producției membrilor</w:t>
            </w:r>
            <w:r w:rsidR="00677464">
              <w:rPr>
                <w:rFonts w:ascii="Trebuchet MS" w:eastAsia="Times New Roman" w:hAnsi="Trebuchet MS" w:cs="Calibri"/>
                <w:i/>
                <w:color w:val="000000" w:themeColor="text1"/>
                <w:lang w:val="ro-RO"/>
              </w:rPr>
              <w:t xml:space="preserve"> </w:t>
            </w:r>
            <w:r w:rsidRPr="001E3931">
              <w:rPr>
                <w:rFonts w:ascii="Trebuchet MS" w:eastAsia="Times New Roman" w:hAnsi="Trebuchet MS" w:cs="Calibri"/>
                <w:color w:val="000000" w:themeColor="text1"/>
                <w:lang w:val="ro-RO"/>
              </w:rPr>
              <w:t xml:space="preserve">și întocmește bilanț </w:t>
            </w:r>
            <w:r w:rsidRPr="001E3931">
              <w:rPr>
                <w:rFonts w:ascii="Trebuchet MS" w:eastAsia="Times New Roman" w:hAnsi="Trebuchet MS" w:cs="Calibri"/>
                <w:lang w:val="ro-RO"/>
              </w:rPr>
              <w:t>contabil. În cazul solic</w:t>
            </w:r>
            <w:r w:rsidR="00095EA6" w:rsidRPr="001E3931">
              <w:rPr>
                <w:rFonts w:ascii="Trebuchet MS" w:eastAsia="Times New Roman" w:hAnsi="Trebuchet MS" w:cs="Calibri"/>
                <w:lang w:val="ro-RO"/>
              </w:rPr>
              <w:t>itanților înființați în baza OUG</w:t>
            </w:r>
            <w:r w:rsidRPr="001E3931">
              <w:rPr>
                <w:rFonts w:ascii="Trebuchet MS" w:eastAsia="Times New Roman" w:hAnsi="Trebuchet MS" w:cs="Calibri"/>
                <w:lang w:val="ro-RO"/>
              </w:rPr>
              <w:t xml:space="preserve"> 44/2008 trebuie să prezinte  Declarație privind veniturile realizate (ANAF) sau </w:t>
            </w:r>
            <w:r w:rsidRPr="001E3931">
              <w:rPr>
                <w:rFonts w:ascii="Trebuchet MS" w:eastAsia="Times New Roman" w:hAnsi="Trebuchet MS" w:cs="Calibri"/>
                <w:color w:val="000000" w:themeColor="text1"/>
                <w:lang w:val="ro-RO"/>
              </w:rPr>
              <w:t>Declarația privind veniturile din activitățile agricole impuse pe norme de venit (</w:t>
            </w:r>
            <w:r w:rsidRPr="001E3931">
              <w:rPr>
                <w:rFonts w:ascii="Trebuchet MS" w:eastAsia="Times New Roman" w:hAnsi="Trebuchet MS" w:cs="Calibri"/>
                <w:lang w:val="ro-RO"/>
              </w:rPr>
              <w:t xml:space="preserve">Declarația 221); </w:t>
            </w:r>
          </w:p>
          <w:p w14:paraId="36F335D7" w14:textId="77777777" w:rsidR="003A42A1" w:rsidRPr="001E3931" w:rsidRDefault="003A42A1" w:rsidP="009D7D97">
            <w:pPr>
              <w:spacing w:after="0" w:line="240" w:lineRule="auto"/>
              <w:jc w:val="both"/>
              <w:rPr>
                <w:rFonts w:ascii="Trebuchet MS" w:eastAsia="Times New Roman" w:hAnsi="Trebuchet MS" w:cs="Calibri"/>
                <w:sz w:val="16"/>
                <w:szCs w:val="16"/>
                <w:lang w:val="ro-RO"/>
              </w:rPr>
            </w:pPr>
          </w:p>
          <w:p w14:paraId="2B654742" w14:textId="77777777" w:rsidR="003A42A1" w:rsidRPr="001E3931" w:rsidRDefault="003A42A1"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b/>
                <w:lang w:val="ro-RO" w:eastAsia="ro-RO"/>
              </w:rPr>
              <w:t>**</w:t>
            </w:r>
            <w:r w:rsidRPr="001E3931">
              <w:rPr>
                <w:rFonts w:ascii="Trebuchet MS" w:eastAsia="Times New Roman" w:hAnsi="Trebuchet MS" w:cs="Calibri"/>
                <w:lang w:val="ro-RO"/>
              </w:rPr>
              <w:t xml:space="preserve">În cazul formelor asociative vechimea întreprinderii trebuie să fie în domeniul agroalimentar inclusiv activități conexe (servicii, comercializare), iar  punctajul maxim poate fi obținut  în funcție de vechimea întreprinderii active, respectiv 18 puncte sau 11 puncte. </w:t>
            </w:r>
          </w:p>
        </w:tc>
      </w:tr>
      <w:tr w:rsidR="003A42A1" w:rsidRPr="001E3931" w14:paraId="4FA926B4" w14:textId="77777777" w:rsidTr="00052404">
        <w:trPr>
          <w:trHeight w:val="575"/>
          <w:jc w:val="center"/>
        </w:trPr>
        <w:tc>
          <w:tcPr>
            <w:tcW w:w="535" w:type="dxa"/>
            <w:vMerge/>
            <w:shd w:val="clear" w:color="auto" w:fill="auto"/>
            <w:vAlign w:val="center"/>
          </w:tcPr>
          <w:p w14:paraId="2044CFF1" w14:textId="77777777" w:rsidR="003A42A1" w:rsidRPr="001E3931" w:rsidRDefault="003A42A1" w:rsidP="009D7D97">
            <w:pPr>
              <w:spacing w:after="0" w:line="240" w:lineRule="auto"/>
              <w:rPr>
                <w:rFonts w:ascii="Trebuchet MS" w:eastAsia="Times New Roman" w:hAnsi="Trebuchet MS" w:cs="Calibri"/>
                <w:b/>
                <w:bCs/>
                <w:lang w:val="ro-RO"/>
              </w:rPr>
            </w:pPr>
          </w:p>
        </w:tc>
        <w:tc>
          <w:tcPr>
            <w:tcW w:w="13725" w:type="dxa"/>
            <w:gridSpan w:val="2"/>
            <w:shd w:val="clear" w:color="auto" w:fill="auto"/>
            <w:vAlign w:val="center"/>
          </w:tcPr>
          <w:p w14:paraId="0AEA0AB3" w14:textId="77777777" w:rsidR="003A42A1" w:rsidRPr="001E3931" w:rsidRDefault="003A42A1" w:rsidP="009D7D97">
            <w:pPr>
              <w:spacing w:after="0" w:line="240" w:lineRule="auto"/>
              <w:jc w:val="both"/>
              <w:rPr>
                <w:rFonts w:ascii="Trebuchet MS" w:eastAsia="Times New Roman" w:hAnsi="Trebuchet MS" w:cs="Calibri"/>
                <w:i/>
                <w:lang w:val="ro-RO"/>
              </w:rPr>
            </w:pPr>
            <w:r w:rsidRPr="001E3931">
              <w:rPr>
                <w:rFonts w:ascii="Trebuchet MS" w:eastAsia="Times New Roman" w:hAnsi="Trebuchet MS" w:cs="Calibri"/>
                <w:i/>
                <w:lang w:val="ro-RO"/>
              </w:rPr>
              <w:t>Punctajul acordat la criteriile 5.1 și 5.2 este cumulativ</w:t>
            </w:r>
          </w:p>
        </w:tc>
      </w:tr>
      <w:tr w:rsidR="003A42A1" w:rsidRPr="001E3931" w14:paraId="0246162A" w14:textId="77777777" w:rsidTr="002C7D82">
        <w:trPr>
          <w:trHeight w:val="845"/>
          <w:jc w:val="center"/>
        </w:trPr>
        <w:tc>
          <w:tcPr>
            <w:tcW w:w="535" w:type="dxa"/>
            <w:shd w:val="clear" w:color="auto" w:fill="FFE599" w:themeFill="accent4" w:themeFillTint="66"/>
            <w:vAlign w:val="center"/>
          </w:tcPr>
          <w:p w14:paraId="273EB1A4" w14:textId="77777777" w:rsidR="003A42A1" w:rsidRPr="001E3931" w:rsidRDefault="003A42A1" w:rsidP="009D7D97">
            <w:pPr>
              <w:spacing w:after="0" w:line="240" w:lineRule="auto"/>
              <w:rPr>
                <w:rFonts w:ascii="Trebuchet MS" w:eastAsia="Times New Roman" w:hAnsi="Trebuchet MS" w:cs="Calibri"/>
                <w:b/>
                <w:bCs/>
                <w:lang w:val="ro-RO"/>
              </w:rPr>
            </w:pPr>
            <w:r w:rsidRPr="001E3931">
              <w:rPr>
                <w:rFonts w:ascii="Trebuchet MS" w:eastAsia="Times New Roman" w:hAnsi="Trebuchet MS" w:cs="Calibri"/>
                <w:b/>
                <w:bCs/>
                <w:lang w:val="ro-RO"/>
              </w:rPr>
              <w:t>6</w:t>
            </w:r>
          </w:p>
        </w:tc>
        <w:tc>
          <w:tcPr>
            <w:tcW w:w="11839" w:type="dxa"/>
            <w:shd w:val="clear" w:color="auto" w:fill="FFE599" w:themeFill="accent4" w:themeFillTint="66"/>
            <w:vAlign w:val="center"/>
          </w:tcPr>
          <w:p w14:paraId="2B31A9C9" w14:textId="77777777" w:rsidR="003A42A1" w:rsidRPr="001E3931" w:rsidRDefault="003A42A1"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b/>
                <w:bCs/>
                <w:lang w:val="ro-RO"/>
              </w:rPr>
              <w:t xml:space="preserve">Principiul accesului la finanțare </w:t>
            </w:r>
            <w:r w:rsidRPr="001E3931">
              <w:rPr>
                <w:rFonts w:ascii="Trebuchet MS" w:eastAsia="Times New Roman" w:hAnsi="Trebuchet MS" w:cs="Calibri"/>
                <w:b/>
                <w:lang w:val="ro-RO"/>
              </w:rPr>
              <w:t xml:space="preserve">în sensul </w:t>
            </w:r>
            <w:proofErr w:type="spellStart"/>
            <w:r w:rsidRPr="001E3931">
              <w:rPr>
                <w:rFonts w:ascii="Trebuchet MS" w:eastAsia="Times New Roman" w:hAnsi="Trebuchet MS" w:cs="Calibri"/>
                <w:b/>
                <w:lang w:val="ro-RO"/>
              </w:rPr>
              <w:t>prioritizării</w:t>
            </w:r>
            <w:proofErr w:type="spellEnd"/>
            <w:r w:rsidRPr="001E3931">
              <w:rPr>
                <w:rFonts w:ascii="Trebuchet MS" w:eastAsia="Times New Roman" w:hAnsi="Trebuchet MS" w:cs="Calibri"/>
                <w:b/>
                <w:lang w:val="ro-RO"/>
              </w:rPr>
              <w:t xml:space="preserve"> solicitanților care nu au beneficiat de finanțare în perioada de programare 2014 – 2020 prin PNDR </w:t>
            </w:r>
            <w:proofErr w:type="spellStart"/>
            <w:r w:rsidRPr="001E3931">
              <w:rPr>
                <w:rFonts w:ascii="Trebuchet MS" w:eastAsia="Times New Roman" w:hAnsi="Trebuchet MS" w:cs="Calibri"/>
                <w:b/>
                <w:lang w:val="ro-RO"/>
              </w:rPr>
              <w:t>sM</w:t>
            </w:r>
            <w:proofErr w:type="spellEnd"/>
            <w:r w:rsidRPr="001E3931">
              <w:rPr>
                <w:rFonts w:ascii="Trebuchet MS" w:eastAsia="Times New Roman" w:hAnsi="Trebuchet MS" w:cs="Calibri"/>
                <w:b/>
                <w:lang w:val="ro-RO"/>
              </w:rPr>
              <w:t xml:space="preserve"> 4.1 și măsura similară din 19.2</w:t>
            </w:r>
          </w:p>
        </w:tc>
        <w:tc>
          <w:tcPr>
            <w:tcW w:w="1886" w:type="dxa"/>
            <w:shd w:val="clear" w:color="auto" w:fill="FFE599" w:themeFill="accent4" w:themeFillTint="66"/>
            <w:vAlign w:val="center"/>
          </w:tcPr>
          <w:p w14:paraId="2B4B4941" w14:textId="77777777" w:rsidR="003A42A1" w:rsidRPr="001E3931" w:rsidRDefault="003A42A1"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8 puncte</w:t>
            </w:r>
          </w:p>
        </w:tc>
      </w:tr>
      <w:tr w:rsidR="003A42A1" w:rsidRPr="001E3931" w14:paraId="303002B4" w14:textId="77777777" w:rsidTr="002C7D82">
        <w:trPr>
          <w:trHeight w:val="800"/>
          <w:jc w:val="center"/>
        </w:trPr>
        <w:tc>
          <w:tcPr>
            <w:tcW w:w="535" w:type="dxa"/>
            <w:shd w:val="clear" w:color="auto" w:fill="auto"/>
            <w:vAlign w:val="center"/>
          </w:tcPr>
          <w:p w14:paraId="55CCEAAD" w14:textId="77777777" w:rsidR="003A42A1" w:rsidRPr="001E3931" w:rsidRDefault="003A42A1" w:rsidP="009D7D97">
            <w:pPr>
              <w:spacing w:after="0" w:line="240" w:lineRule="auto"/>
              <w:rPr>
                <w:rFonts w:ascii="Trebuchet MS" w:eastAsia="Times New Roman" w:hAnsi="Trebuchet MS" w:cs="Calibri"/>
                <w:b/>
                <w:bCs/>
                <w:lang w:val="ro-RO"/>
              </w:rPr>
            </w:pPr>
          </w:p>
        </w:tc>
        <w:tc>
          <w:tcPr>
            <w:tcW w:w="11839" w:type="dxa"/>
            <w:shd w:val="clear" w:color="auto" w:fill="auto"/>
            <w:vAlign w:val="center"/>
          </w:tcPr>
          <w:p w14:paraId="3153C924" w14:textId="77777777" w:rsidR="003A42A1" w:rsidRPr="001E3931" w:rsidRDefault="003A42A1" w:rsidP="009D7D97">
            <w:pPr>
              <w:spacing w:after="0" w:line="240" w:lineRule="auto"/>
              <w:rPr>
                <w:rFonts w:ascii="Trebuchet MS" w:eastAsia="Times New Roman" w:hAnsi="Trebuchet MS" w:cs="Calibri"/>
                <w:b/>
                <w:bCs/>
                <w:lang w:val="ro-RO"/>
              </w:rPr>
            </w:pPr>
            <w:r w:rsidRPr="001E3931">
              <w:rPr>
                <w:rFonts w:ascii="Trebuchet MS" w:eastAsia="Times New Roman" w:hAnsi="Trebuchet MS" w:cs="Calibri"/>
                <w:b/>
                <w:lang w:val="ro-RO"/>
              </w:rPr>
              <w:t>6.1</w:t>
            </w:r>
            <w:r w:rsidRPr="001E3931">
              <w:rPr>
                <w:rFonts w:ascii="Trebuchet MS" w:eastAsia="Times New Roman" w:hAnsi="Trebuchet MS" w:cs="Calibri"/>
                <w:lang w:val="ro-RO"/>
              </w:rPr>
              <w:t xml:space="preserve"> Solicitanții care nu au beneficiat de finanțare din fonduri europene pentru dezvoltarea activității eligibile prin </w:t>
            </w:r>
            <w:proofErr w:type="spellStart"/>
            <w:r w:rsidRPr="001E3931">
              <w:rPr>
                <w:rFonts w:ascii="Trebuchet MS" w:eastAsia="Times New Roman" w:hAnsi="Trebuchet MS" w:cs="Calibri"/>
                <w:lang w:val="ro-RO"/>
              </w:rPr>
              <w:t>sM</w:t>
            </w:r>
            <w:proofErr w:type="spellEnd"/>
            <w:r w:rsidRPr="001E3931">
              <w:rPr>
                <w:rFonts w:ascii="Trebuchet MS" w:eastAsia="Times New Roman" w:hAnsi="Trebuchet MS" w:cs="Calibri"/>
                <w:lang w:val="ro-RO"/>
              </w:rPr>
              <w:t xml:space="preserve"> 4.1 și a celor similare eligibile prin </w:t>
            </w:r>
            <w:proofErr w:type="spellStart"/>
            <w:r w:rsidRPr="001E3931">
              <w:rPr>
                <w:rFonts w:ascii="Trebuchet MS" w:eastAsia="Times New Roman" w:hAnsi="Trebuchet MS" w:cs="Calibri"/>
                <w:lang w:val="ro-RO"/>
              </w:rPr>
              <w:t>sM</w:t>
            </w:r>
            <w:proofErr w:type="spellEnd"/>
            <w:r w:rsidRPr="001E3931">
              <w:rPr>
                <w:rFonts w:ascii="Trebuchet MS" w:eastAsia="Times New Roman" w:hAnsi="Trebuchet MS" w:cs="Calibri"/>
                <w:lang w:val="ro-RO"/>
              </w:rPr>
              <w:t xml:space="preserve"> 19.2.</w:t>
            </w:r>
          </w:p>
        </w:tc>
        <w:tc>
          <w:tcPr>
            <w:tcW w:w="1886" w:type="dxa"/>
            <w:shd w:val="clear" w:color="auto" w:fill="auto"/>
            <w:vAlign w:val="center"/>
          </w:tcPr>
          <w:p w14:paraId="76582FD5" w14:textId="77777777" w:rsidR="003A42A1" w:rsidRPr="001E3931" w:rsidRDefault="003A42A1"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8</w:t>
            </w:r>
            <w:r w:rsidR="00EE33E1" w:rsidRPr="001E3931">
              <w:rPr>
                <w:rFonts w:ascii="Trebuchet MS" w:eastAsia="Times New Roman" w:hAnsi="Trebuchet MS" w:cs="Calibri"/>
                <w:b/>
                <w:lang w:val="ro-RO"/>
              </w:rPr>
              <w:t xml:space="preserve"> p</w:t>
            </w:r>
          </w:p>
        </w:tc>
      </w:tr>
      <w:tr w:rsidR="003A42A1" w:rsidRPr="001E3931" w14:paraId="4F37FF0B" w14:textId="77777777" w:rsidTr="00052404">
        <w:trPr>
          <w:trHeight w:val="692"/>
          <w:jc w:val="center"/>
        </w:trPr>
        <w:tc>
          <w:tcPr>
            <w:tcW w:w="535" w:type="dxa"/>
            <w:shd w:val="clear" w:color="auto" w:fill="FFE599" w:themeFill="accent4" w:themeFillTint="66"/>
            <w:vAlign w:val="center"/>
          </w:tcPr>
          <w:p w14:paraId="3CE484D7" w14:textId="77777777" w:rsidR="003A42A1" w:rsidRPr="001E3931" w:rsidRDefault="003A42A1"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lastRenderedPageBreak/>
              <w:t>7</w:t>
            </w:r>
          </w:p>
        </w:tc>
        <w:tc>
          <w:tcPr>
            <w:tcW w:w="11839" w:type="dxa"/>
            <w:shd w:val="clear" w:color="auto" w:fill="FFE599" w:themeFill="accent4" w:themeFillTint="66"/>
            <w:vAlign w:val="center"/>
          </w:tcPr>
          <w:p w14:paraId="25C8F098" w14:textId="77777777" w:rsidR="003A42A1" w:rsidRPr="001E3931" w:rsidRDefault="003A42A1"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 xml:space="preserve">Principiul nivelului de calificare în domeniul agricol al managerului </w:t>
            </w:r>
            <w:r w:rsidR="00095EA6" w:rsidRPr="001E3931">
              <w:rPr>
                <w:rFonts w:ascii="Trebuchet MS" w:eastAsia="Times New Roman" w:hAnsi="Trebuchet MS" w:cs="Calibri"/>
                <w:b/>
                <w:lang w:val="ro-RO"/>
              </w:rPr>
              <w:t>exploatației</w:t>
            </w:r>
            <w:r w:rsidRPr="001E3931">
              <w:rPr>
                <w:rFonts w:ascii="Trebuchet MS" w:eastAsia="Times New Roman" w:hAnsi="Trebuchet MS" w:cs="Calibri"/>
                <w:b/>
                <w:lang w:val="ro-RO"/>
              </w:rPr>
              <w:t xml:space="preserve"> agricole;</w:t>
            </w:r>
          </w:p>
        </w:tc>
        <w:tc>
          <w:tcPr>
            <w:tcW w:w="1886" w:type="dxa"/>
            <w:shd w:val="clear" w:color="auto" w:fill="FFE599" w:themeFill="accent4" w:themeFillTint="66"/>
            <w:vAlign w:val="center"/>
          </w:tcPr>
          <w:p w14:paraId="28C2AB72" w14:textId="77777777" w:rsidR="003A42A1" w:rsidRPr="001E3931" w:rsidRDefault="003A42A1"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Maximum 15 puncte</w:t>
            </w:r>
          </w:p>
        </w:tc>
      </w:tr>
      <w:tr w:rsidR="003A42A1" w:rsidRPr="001E3931" w14:paraId="19E950DC" w14:textId="77777777" w:rsidTr="002C7D82">
        <w:trPr>
          <w:trHeight w:val="638"/>
          <w:jc w:val="center"/>
        </w:trPr>
        <w:tc>
          <w:tcPr>
            <w:tcW w:w="535" w:type="dxa"/>
            <w:vMerge w:val="restart"/>
            <w:shd w:val="clear" w:color="auto" w:fill="auto"/>
            <w:vAlign w:val="center"/>
          </w:tcPr>
          <w:p w14:paraId="32401F8A" w14:textId="77777777" w:rsidR="003A42A1" w:rsidRPr="001E3931" w:rsidRDefault="003A42A1" w:rsidP="009D7D97">
            <w:pPr>
              <w:spacing w:after="0" w:line="240" w:lineRule="auto"/>
              <w:rPr>
                <w:rFonts w:ascii="Trebuchet MS" w:eastAsia="Times New Roman" w:hAnsi="Trebuchet MS" w:cs="Calibri"/>
                <w:b/>
                <w:lang w:val="ro-RO"/>
              </w:rPr>
            </w:pPr>
          </w:p>
        </w:tc>
        <w:tc>
          <w:tcPr>
            <w:tcW w:w="11839" w:type="dxa"/>
            <w:shd w:val="clear" w:color="auto" w:fill="auto"/>
            <w:vAlign w:val="center"/>
          </w:tcPr>
          <w:p w14:paraId="6106C31A" w14:textId="77777777" w:rsidR="003A42A1" w:rsidRPr="001E3931" w:rsidRDefault="003A42A1"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 xml:space="preserve">7.1. </w:t>
            </w:r>
            <w:r w:rsidRPr="001E3931">
              <w:rPr>
                <w:rFonts w:ascii="Trebuchet MS" w:eastAsia="Times New Roman" w:hAnsi="Trebuchet MS" w:cs="Calibri"/>
                <w:lang w:val="ro-RO"/>
              </w:rPr>
              <w:t>studii superioare</w:t>
            </w:r>
          </w:p>
        </w:tc>
        <w:tc>
          <w:tcPr>
            <w:tcW w:w="1886" w:type="dxa"/>
            <w:shd w:val="clear" w:color="auto" w:fill="auto"/>
            <w:vAlign w:val="center"/>
          </w:tcPr>
          <w:p w14:paraId="5B77B1B5" w14:textId="77777777" w:rsidR="003A42A1" w:rsidRPr="001E3931" w:rsidRDefault="003A42A1"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15</w:t>
            </w:r>
            <w:r w:rsidR="00EE33E1" w:rsidRPr="001E3931">
              <w:rPr>
                <w:rFonts w:ascii="Trebuchet MS" w:eastAsia="Times New Roman" w:hAnsi="Trebuchet MS" w:cs="Calibri"/>
                <w:b/>
                <w:lang w:val="ro-RO"/>
              </w:rPr>
              <w:t xml:space="preserve"> p</w:t>
            </w:r>
          </w:p>
        </w:tc>
      </w:tr>
      <w:tr w:rsidR="003A42A1" w:rsidRPr="001E3931" w14:paraId="0E415A59" w14:textId="77777777" w:rsidTr="002C7D82">
        <w:trPr>
          <w:trHeight w:val="710"/>
          <w:jc w:val="center"/>
        </w:trPr>
        <w:tc>
          <w:tcPr>
            <w:tcW w:w="535" w:type="dxa"/>
            <w:vMerge/>
            <w:shd w:val="clear" w:color="auto" w:fill="auto"/>
            <w:vAlign w:val="center"/>
          </w:tcPr>
          <w:p w14:paraId="26CFD52D" w14:textId="77777777" w:rsidR="003A42A1" w:rsidRPr="001E3931" w:rsidRDefault="003A42A1" w:rsidP="009D7D97">
            <w:pPr>
              <w:spacing w:after="0" w:line="240" w:lineRule="auto"/>
              <w:jc w:val="both"/>
              <w:rPr>
                <w:rFonts w:ascii="Trebuchet MS" w:eastAsia="Times New Roman" w:hAnsi="Trebuchet MS" w:cs="Calibri"/>
                <w:b/>
                <w:lang w:val="ro-RO"/>
              </w:rPr>
            </w:pPr>
          </w:p>
        </w:tc>
        <w:tc>
          <w:tcPr>
            <w:tcW w:w="11839" w:type="dxa"/>
            <w:shd w:val="clear" w:color="auto" w:fill="auto"/>
            <w:vAlign w:val="center"/>
          </w:tcPr>
          <w:p w14:paraId="0E31DD3E" w14:textId="77777777" w:rsidR="003A42A1" w:rsidRPr="001E3931" w:rsidRDefault="003A42A1" w:rsidP="009D7D97">
            <w:pPr>
              <w:autoSpaceDE w:val="0"/>
              <w:autoSpaceDN w:val="0"/>
              <w:adjustRightInd w:val="0"/>
              <w:spacing w:after="0" w:line="240" w:lineRule="auto"/>
              <w:jc w:val="both"/>
              <w:rPr>
                <w:rFonts w:ascii="Trebuchet MS" w:eastAsia="Times New Roman" w:hAnsi="Trebuchet MS" w:cs="Calibri"/>
                <w:b/>
                <w:lang w:val="ro-RO" w:eastAsia="ro-RO"/>
              </w:rPr>
            </w:pPr>
            <w:r w:rsidRPr="001E3931">
              <w:rPr>
                <w:rFonts w:ascii="Trebuchet MS" w:eastAsia="Times New Roman" w:hAnsi="Trebuchet MS" w:cs="Calibri"/>
                <w:b/>
                <w:lang w:val="ro-RO" w:eastAsia="ro-RO"/>
              </w:rPr>
              <w:t xml:space="preserve">7.2 </w:t>
            </w:r>
            <w:r w:rsidRPr="001E3931">
              <w:rPr>
                <w:rFonts w:ascii="Trebuchet MS" w:eastAsia="Times New Roman" w:hAnsi="Trebuchet MS" w:cs="Calibri"/>
                <w:lang w:val="ro-RO" w:eastAsia="ro-RO"/>
              </w:rPr>
              <w:t>studii superioare an terminal sau studii superioare absolvite fără diplomă de licență</w:t>
            </w:r>
          </w:p>
        </w:tc>
        <w:tc>
          <w:tcPr>
            <w:tcW w:w="1886" w:type="dxa"/>
            <w:shd w:val="clear" w:color="auto" w:fill="auto"/>
            <w:vAlign w:val="center"/>
          </w:tcPr>
          <w:p w14:paraId="2A014859" w14:textId="77777777" w:rsidR="003A42A1" w:rsidRPr="001E3931" w:rsidRDefault="003A42A1"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10</w:t>
            </w:r>
            <w:r w:rsidR="00EE33E1" w:rsidRPr="001E3931">
              <w:rPr>
                <w:rFonts w:ascii="Trebuchet MS" w:eastAsia="Times New Roman" w:hAnsi="Trebuchet MS" w:cs="Calibri"/>
                <w:b/>
                <w:lang w:val="ro-RO" w:eastAsia="ro-RO"/>
              </w:rPr>
              <w:t xml:space="preserve"> p</w:t>
            </w:r>
          </w:p>
        </w:tc>
      </w:tr>
      <w:tr w:rsidR="003A42A1" w:rsidRPr="001E3931" w14:paraId="09E52411" w14:textId="77777777" w:rsidTr="002C7D82">
        <w:trPr>
          <w:trHeight w:val="530"/>
          <w:jc w:val="center"/>
        </w:trPr>
        <w:tc>
          <w:tcPr>
            <w:tcW w:w="535" w:type="dxa"/>
            <w:vMerge/>
            <w:shd w:val="clear" w:color="auto" w:fill="auto"/>
            <w:vAlign w:val="center"/>
          </w:tcPr>
          <w:p w14:paraId="7C33BDE7" w14:textId="77777777" w:rsidR="003A42A1" w:rsidRPr="001E3931" w:rsidRDefault="003A42A1" w:rsidP="009D7D97">
            <w:pPr>
              <w:spacing w:after="0" w:line="240" w:lineRule="auto"/>
              <w:jc w:val="both"/>
              <w:rPr>
                <w:rFonts w:ascii="Trebuchet MS" w:eastAsia="Times New Roman" w:hAnsi="Trebuchet MS" w:cs="Calibri"/>
                <w:b/>
                <w:lang w:val="ro-RO"/>
              </w:rPr>
            </w:pPr>
          </w:p>
        </w:tc>
        <w:tc>
          <w:tcPr>
            <w:tcW w:w="11839" w:type="dxa"/>
            <w:shd w:val="clear" w:color="auto" w:fill="auto"/>
            <w:vAlign w:val="center"/>
          </w:tcPr>
          <w:p w14:paraId="6809423F" w14:textId="77777777" w:rsidR="003A42A1" w:rsidRPr="001E3931" w:rsidRDefault="003A42A1" w:rsidP="009D7D97">
            <w:pPr>
              <w:autoSpaceDE w:val="0"/>
              <w:autoSpaceDN w:val="0"/>
              <w:adjustRightInd w:val="0"/>
              <w:spacing w:after="0" w:line="240" w:lineRule="auto"/>
              <w:jc w:val="both"/>
              <w:rPr>
                <w:rFonts w:ascii="Trebuchet MS" w:eastAsia="Times New Roman" w:hAnsi="Trebuchet MS" w:cs="Calibri"/>
                <w:b/>
                <w:lang w:val="ro-RO" w:eastAsia="ro-RO"/>
              </w:rPr>
            </w:pPr>
            <w:r w:rsidRPr="001E3931">
              <w:rPr>
                <w:rFonts w:ascii="Trebuchet MS" w:eastAsia="Times New Roman" w:hAnsi="Trebuchet MS" w:cs="Calibri"/>
                <w:b/>
                <w:lang w:val="ro-RO" w:eastAsia="ro-RO"/>
              </w:rPr>
              <w:t xml:space="preserve">7.3 </w:t>
            </w:r>
            <w:r w:rsidRPr="001E3931">
              <w:rPr>
                <w:rFonts w:ascii="Trebuchet MS" w:eastAsia="Times New Roman" w:hAnsi="Trebuchet MS" w:cs="Calibri"/>
                <w:lang w:val="ro-RO" w:eastAsia="ro-RO"/>
              </w:rPr>
              <w:t xml:space="preserve">studii liceale, sau postliceale sau învățământ terțiar </w:t>
            </w:r>
            <w:proofErr w:type="spellStart"/>
            <w:r w:rsidRPr="001E3931">
              <w:rPr>
                <w:rFonts w:ascii="Trebuchet MS" w:eastAsia="Times New Roman" w:hAnsi="Trebuchet MS" w:cs="Calibri"/>
                <w:lang w:val="ro-RO" w:eastAsia="ro-RO"/>
              </w:rPr>
              <w:t>nonuniversitar</w:t>
            </w:r>
            <w:proofErr w:type="spellEnd"/>
            <w:r w:rsidRPr="001E3931">
              <w:rPr>
                <w:rFonts w:ascii="Trebuchet MS" w:eastAsia="Times New Roman" w:hAnsi="Trebuchet MS" w:cs="Calibri"/>
                <w:lang w:val="ro-RO" w:eastAsia="ro-RO"/>
              </w:rPr>
              <w:t xml:space="preserve"> sau școli profesionale</w:t>
            </w:r>
            <w:r w:rsidRPr="001E3931">
              <w:rPr>
                <w:rFonts w:ascii="Trebuchet MS" w:eastAsia="Times New Roman" w:hAnsi="Trebuchet MS" w:cs="Calibri"/>
                <w:b/>
                <w:lang w:val="ro-RO" w:eastAsia="ro-RO"/>
              </w:rPr>
              <w:t xml:space="preserve"> </w:t>
            </w:r>
          </w:p>
        </w:tc>
        <w:tc>
          <w:tcPr>
            <w:tcW w:w="1886" w:type="dxa"/>
            <w:shd w:val="clear" w:color="auto" w:fill="auto"/>
            <w:vAlign w:val="center"/>
          </w:tcPr>
          <w:p w14:paraId="463F6A7D" w14:textId="77777777" w:rsidR="003A42A1" w:rsidRPr="001E3931" w:rsidRDefault="003A42A1"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8</w:t>
            </w:r>
            <w:r w:rsidR="00EE33E1" w:rsidRPr="001E3931">
              <w:rPr>
                <w:rFonts w:ascii="Trebuchet MS" w:eastAsia="Times New Roman" w:hAnsi="Trebuchet MS" w:cs="Calibri"/>
                <w:b/>
                <w:lang w:val="ro-RO" w:eastAsia="ro-RO"/>
              </w:rPr>
              <w:t xml:space="preserve"> p</w:t>
            </w:r>
          </w:p>
        </w:tc>
      </w:tr>
      <w:tr w:rsidR="003A42A1" w:rsidRPr="001E3931" w14:paraId="5F8A4286" w14:textId="77777777" w:rsidTr="002C7D82">
        <w:trPr>
          <w:trHeight w:val="620"/>
          <w:jc w:val="center"/>
        </w:trPr>
        <w:tc>
          <w:tcPr>
            <w:tcW w:w="535" w:type="dxa"/>
            <w:vMerge/>
            <w:shd w:val="clear" w:color="auto" w:fill="auto"/>
            <w:vAlign w:val="center"/>
          </w:tcPr>
          <w:p w14:paraId="36A54DCF" w14:textId="77777777" w:rsidR="003A42A1" w:rsidRPr="001E3931" w:rsidRDefault="003A42A1" w:rsidP="009D7D97">
            <w:pPr>
              <w:spacing w:after="0" w:line="240" w:lineRule="auto"/>
              <w:jc w:val="both"/>
              <w:rPr>
                <w:rFonts w:ascii="Trebuchet MS" w:eastAsia="Times New Roman" w:hAnsi="Trebuchet MS" w:cs="Calibri"/>
                <w:b/>
                <w:lang w:val="ro-RO"/>
              </w:rPr>
            </w:pPr>
          </w:p>
        </w:tc>
        <w:tc>
          <w:tcPr>
            <w:tcW w:w="13725" w:type="dxa"/>
            <w:gridSpan w:val="2"/>
            <w:shd w:val="clear" w:color="auto" w:fill="auto"/>
            <w:vAlign w:val="center"/>
          </w:tcPr>
          <w:p w14:paraId="7EA6C96C" w14:textId="77777777" w:rsidR="003A42A1" w:rsidRPr="001E3931" w:rsidRDefault="003A42A1" w:rsidP="009D7D97">
            <w:pPr>
              <w:autoSpaceDE w:val="0"/>
              <w:autoSpaceDN w:val="0"/>
              <w:adjustRightInd w:val="0"/>
              <w:spacing w:after="0" w:line="240" w:lineRule="auto"/>
              <w:jc w:val="both"/>
              <w:rPr>
                <w:rFonts w:ascii="Trebuchet MS" w:eastAsia="Times New Roman" w:hAnsi="Trebuchet MS" w:cs="Calibri"/>
                <w:i/>
                <w:lang w:val="ro-RO" w:eastAsia="ro-RO"/>
              </w:rPr>
            </w:pPr>
            <w:r w:rsidRPr="001E3931">
              <w:rPr>
                <w:rFonts w:ascii="Trebuchet MS" w:eastAsia="Times New Roman" w:hAnsi="Trebuchet MS" w:cs="Times New Roman"/>
                <w:i/>
                <w:color w:val="000000"/>
                <w:lang w:val="ro-RO" w:eastAsia="ro-RO"/>
              </w:rPr>
              <w:t>Pentru a primi punctaj studiile</w:t>
            </w:r>
            <w:r w:rsidRPr="001E3931">
              <w:rPr>
                <w:rFonts w:ascii="Trebuchet MS" w:eastAsia="Times New Roman" w:hAnsi="Trebuchet MS" w:cs="Times New Roman"/>
                <w:i/>
                <w:color w:val="000000"/>
                <w:spacing w:val="56"/>
                <w:lang w:val="ro-RO" w:eastAsia="ro-RO"/>
              </w:rPr>
              <w:t xml:space="preserve"> </w:t>
            </w:r>
            <w:r w:rsidRPr="001E3931">
              <w:rPr>
                <w:rFonts w:ascii="Trebuchet MS" w:eastAsia="Times New Roman" w:hAnsi="Trebuchet MS" w:cs="Times New Roman"/>
                <w:i/>
                <w:color w:val="000000"/>
                <w:lang w:val="ro-RO" w:eastAsia="ro-RO"/>
              </w:rPr>
              <w:t>trebuie</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să</w:t>
            </w:r>
            <w:r w:rsidRPr="001E3931">
              <w:rPr>
                <w:rFonts w:ascii="Trebuchet MS" w:eastAsia="Times New Roman" w:hAnsi="Trebuchet MS" w:cs="Times New Roman"/>
                <w:i/>
                <w:color w:val="000000"/>
                <w:spacing w:val="57"/>
                <w:lang w:val="ro-RO" w:eastAsia="ro-RO"/>
              </w:rPr>
              <w:t xml:space="preserve"> </w:t>
            </w:r>
            <w:r w:rsidRPr="001E3931">
              <w:rPr>
                <w:rFonts w:ascii="Trebuchet MS" w:eastAsia="Times New Roman" w:hAnsi="Trebuchet MS" w:cs="Times New Roman"/>
                <w:i/>
                <w:color w:val="000000"/>
                <w:lang w:val="ro-RO" w:eastAsia="ro-RO"/>
              </w:rPr>
              <w:t>fie</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în</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acord</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cu ramura agricolă vizată în proiect.</w:t>
            </w:r>
          </w:p>
        </w:tc>
      </w:tr>
      <w:tr w:rsidR="003A42A1" w:rsidRPr="001E3931" w14:paraId="62ACA7B5" w14:textId="77777777" w:rsidTr="00060858">
        <w:trPr>
          <w:trHeight w:val="881"/>
          <w:jc w:val="center"/>
        </w:trPr>
        <w:tc>
          <w:tcPr>
            <w:tcW w:w="535" w:type="dxa"/>
            <w:shd w:val="clear" w:color="auto" w:fill="FFE599" w:themeFill="accent4" w:themeFillTint="66"/>
            <w:vAlign w:val="center"/>
          </w:tcPr>
          <w:p w14:paraId="5626E61F" w14:textId="77777777" w:rsidR="003A42A1" w:rsidRPr="001E3931" w:rsidRDefault="003A42A1"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8</w:t>
            </w:r>
          </w:p>
        </w:tc>
        <w:tc>
          <w:tcPr>
            <w:tcW w:w="11839" w:type="dxa"/>
            <w:shd w:val="clear" w:color="auto" w:fill="FFE599" w:themeFill="accent4" w:themeFillTint="66"/>
            <w:vAlign w:val="center"/>
          </w:tcPr>
          <w:p w14:paraId="2D570C21" w14:textId="77777777" w:rsidR="003A42A1" w:rsidRPr="001E3931" w:rsidRDefault="003A42A1" w:rsidP="009D7D97">
            <w:pPr>
              <w:autoSpaceDE w:val="0"/>
              <w:autoSpaceDN w:val="0"/>
              <w:adjustRightInd w:val="0"/>
              <w:spacing w:after="0" w:line="240" w:lineRule="auto"/>
              <w:jc w:val="both"/>
              <w:rPr>
                <w:rFonts w:ascii="Trebuchet MS" w:eastAsia="Times New Roman" w:hAnsi="Trebuchet MS" w:cs="Calibri"/>
                <w:i/>
                <w:lang w:val="ro-RO" w:eastAsia="ro-RO"/>
              </w:rPr>
            </w:pPr>
            <w:r w:rsidRPr="001E3931">
              <w:rPr>
                <w:rFonts w:ascii="Trebuchet MS" w:eastAsia="Times New Roman" w:hAnsi="Trebuchet MS" w:cs="Calibri"/>
                <w:b/>
                <w:lang w:val="ro-RO"/>
              </w:rPr>
              <w:t>Principiul produsului cu înaltă valoare adăugată (ex. produse care participă la scheme de calitate recunoscute la nivel național, european)</w:t>
            </w:r>
          </w:p>
        </w:tc>
        <w:tc>
          <w:tcPr>
            <w:tcW w:w="1886" w:type="dxa"/>
            <w:shd w:val="clear" w:color="auto" w:fill="FFE599" w:themeFill="accent4" w:themeFillTint="66"/>
            <w:vAlign w:val="center"/>
          </w:tcPr>
          <w:p w14:paraId="7F7911CB" w14:textId="77777777" w:rsidR="003A42A1" w:rsidRPr="001E3931" w:rsidRDefault="003A42A1"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Maximum 9 puncte</w:t>
            </w:r>
          </w:p>
        </w:tc>
      </w:tr>
      <w:tr w:rsidR="003A42A1" w:rsidRPr="001E3931" w14:paraId="557CEDDE" w14:textId="77777777" w:rsidTr="00060858">
        <w:trPr>
          <w:trHeight w:val="2258"/>
          <w:jc w:val="center"/>
        </w:trPr>
        <w:tc>
          <w:tcPr>
            <w:tcW w:w="535" w:type="dxa"/>
            <w:vMerge w:val="restart"/>
            <w:shd w:val="clear" w:color="auto" w:fill="auto"/>
            <w:vAlign w:val="center"/>
          </w:tcPr>
          <w:p w14:paraId="14AABA7A" w14:textId="77777777" w:rsidR="003A42A1" w:rsidRPr="001E3931" w:rsidRDefault="003A42A1" w:rsidP="009D7D97">
            <w:pPr>
              <w:spacing w:after="0" w:line="240" w:lineRule="auto"/>
              <w:rPr>
                <w:rFonts w:ascii="Trebuchet MS" w:eastAsia="Times New Roman" w:hAnsi="Trebuchet MS" w:cs="Calibri"/>
                <w:b/>
                <w:lang w:val="ro-RO"/>
              </w:rPr>
            </w:pPr>
          </w:p>
        </w:tc>
        <w:tc>
          <w:tcPr>
            <w:tcW w:w="11839" w:type="dxa"/>
            <w:shd w:val="clear" w:color="auto" w:fill="FFFFFF" w:themeFill="background1"/>
            <w:vAlign w:val="center"/>
          </w:tcPr>
          <w:p w14:paraId="74C08720" w14:textId="77777777" w:rsidR="003A42A1" w:rsidRPr="001E3931" w:rsidRDefault="003A42A1" w:rsidP="009D7D97">
            <w:pPr>
              <w:autoSpaceDE w:val="0"/>
              <w:autoSpaceDN w:val="0"/>
              <w:adjustRightInd w:val="0"/>
              <w:spacing w:after="0" w:line="240" w:lineRule="auto"/>
              <w:jc w:val="both"/>
              <w:rPr>
                <w:rFonts w:ascii="Trebuchet MS" w:eastAsia="Times New Roman" w:hAnsi="Trebuchet MS" w:cs="Calibri"/>
                <w:b/>
                <w:lang w:val="ro-RO" w:eastAsia="ro-RO"/>
              </w:rPr>
            </w:pPr>
            <w:r w:rsidRPr="001E3931">
              <w:rPr>
                <w:rFonts w:ascii="Trebuchet MS" w:eastAsia="Times New Roman" w:hAnsi="Trebuchet MS" w:cs="Calibri"/>
                <w:b/>
                <w:lang w:val="ro-RO" w:eastAsia="ro-RO"/>
              </w:rPr>
              <w:t>8.1 Proiecte care își propun investiții destinate obținerii produselor ecologice</w:t>
            </w:r>
          </w:p>
          <w:p w14:paraId="1A6CADDB" w14:textId="1E5FD178" w:rsidR="00D25198" w:rsidRDefault="00D25198" w:rsidP="00D25198">
            <w:pPr>
              <w:autoSpaceDE w:val="0"/>
              <w:autoSpaceDN w:val="0"/>
              <w:adjustRightInd w:val="0"/>
              <w:spacing w:after="0" w:line="240" w:lineRule="auto"/>
              <w:jc w:val="both"/>
              <w:rPr>
                <w:rFonts w:ascii="Trebuchet MS" w:eastAsia="Times New Roman" w:hAnsi="Trebuchet MS" w:cs="Calibri"/>
                <w:bCs/>
                <w:color w:val="000000"/>
                <w:lang w:val="ro-RO" w:eastAsia="ro-RO"/>
              </w:rPr>
            </w:pPr>
          </w:p>
          <w:p w14:paraId="56565E68" w14:textId="07146BF5" w:rsidR="00D25198" w:rsidRPr="001E3931" w:rsidRDefault="00D25198" w:rsidP="00D25198">
            <w:pPr>
              <w:autoSpaceDE w:val="0"/>
              <w:autoSpaceDN w:val="0"/>
              <w:adjustRightInd w:val="0"/>
              <w:spacing w:after="0" w:line="240" w:lineRule="auto"/>
              <w:jc w:val="both"/>
              <w:rPr>
                <w:rFonts w:ascii="Trebuchet MS" w:eastAsia="Times New Roman" w:hAnsi="Trebuchet MS" w:cs="Calibri"/>
                <w:bCs/>
                <w:lang w:val="ro-RO" w:eastAsia="ro-RO"/>
              </w:rPr>
            </w:pPr>
            <w:r w:rsidRPr="001E3931">
              <w:rPr>
                <w:rFonts w:ascii="Trebuchet MS" w:eastAsia="Times New Roman" w:hAnsi="Trebuchet MS" w:cs="Calibri"/>
                <w:bCs/>
                <w:color w:val="000000"/>
                <w:lang w:val="ro-RO" w:eastAsia="ro-RO"/>
              </w:rPr>
              <w:t>În cazul exploatațiilor individuale</w:t>
            </w:r>
            <w:r w:rsidR="00677464">
              <w:rPr>
                <w:rFonts w:ascii="Trebuchet MS" w:eastAsia="Times New Roman" w:hAnsi="Trebuchet MS" w:cs="Calibri"/>
                <w:bCs/>
                <w:color w:val="000000"/>
                <w:lang w:val="ro-RO" w:eastAsia="ro-RO"/>
              </w:rPr>
              <w:t xml:space="preserve"> din</w:t>
            </w:r>
            <w:r w:rsidRPr="001E3931">
              <w:rPr>
                <w:rFonts w:ascii="Trebuchet MS" w:eastAsia="Times New Roman" w:hAnsi="Trebuchet MS" w:cs="Calibri"/>
                <w:bCs/>
                <w:color w:val="000000"/>
                <w:lang w:val="ro-RO" w:eastAsia="ro-RO"/>
              </w:rPr>
              <w:t xml:space="preserve"> </w:t>
            </w:r>
            <w:r w:rsidRPr="00F56073">
              <w:rPr>
                <w:rFonts w:ascii="Trebuchet MS" w:eastAsia="Times New Roman" w:hAnsi="Trebuchet MS" w:cs="Calibri"/>
                <w:b/>
                <w:bCs/>
                <w:color w:val="000000"/>
                <w:lang w:val="ro-RO" w:eastAsia="ro-RO"/>
              </w:rPr>
              <w:t>sectorul vegetal</w:t>
            </w:r>
            <w:r w:rsidRPr="00F56073">
              <w:rPr>
                <w:rFonts w:ascii="Trebuchet MS" w:eastAsia="Times New Roman" w:hAnsi="Trebuchet MS" w:cs="Calibri"/>
                <w:bCs/>
                <w:color w:val="000000"/>
                <w:lang w:val="ro-RO" w:eastAsia="ro-RO"/>
              </w:rPr>
              <w:t xml:space="preserve"> (exceptând legumele și cartofii) </w:t>
            </w:r>
            <w:r>
              <w:rPr>
                <w:rFonts w:ascii="Trebuchet MS" w:eastAsia="Times New Roman" w:hAnsi="Trebuchet MS" w:cs="Calibri"/>
                <w:bCs/>
                <w:color w:val="000000"/>
                <w:lang w:val="ro-RO" w:eastAsia="ro-RO"/>
              </w:rPr>
              <w:t xml:space="preserve"> </w:t>
            </w:r>
            <w:r w:rsidRPr="001E3931">
              <w:rPr>
                <w:rFonts w:ascii="Trebuchet MS" w:eastAsia="Times New Roman" w:hAnsi="Trebuchet MS" w:cs="Calibri"/>
                <w:bCs/>
                <w:color w:val="000000"/>
                <w:lang w:val="ro-RO" w:eastAsia="ro-RO"/>
              </w:rPr>
              <w:t>se vor puncta proiectele care își propun investiții destinate exclusiv agriculturii ecologice.</w:t>
            </w:r>
          </w:p>
          <w:p w14:paraId="60281864" w14:textId="77777777" w:rsidR="003A42A1" w:rsidRPr="001E3931" w:rsidRDefault="003A42A1" w:rsidP="009D7D97">
            <w:pPr>
              <w:autoSpaceDE w:val="0"/>
              <w:autoSpaceDN w:val="0"/>
              <w:adjustRightInd w:val="0"/>
              <w:spacing w:after="0" w:line="240" w:lineRule="auto"/>
              <w:jc w:val="both"/>
              <w:rPr>
                <w:rFonts w:ascii="Trebuchet MS" w:eastAsia="Times New Roman" w:hAnsi="Trebuchet MS" w:cs="Calibri"/>
                <w:bCs/>
                <w:color w:val="000000"/>
                <w:lang w:val="ro-RO" w:eastAsia="ro-RO"/>
              </w:rPr>
            </w:pPr>
          </w:p>
          <w:p w14:paraId="7D3CAAC9" w14:textId="77777777" w:rsidR="003A42A1" w:rsidRPr="001E3931" w:rsidRDefault="003A42A1" w:rsidP="009D7D97">
            <w:pPr>
              <w:spacing w:after="0" w:line="240" w:lineRule="auto"/>
              <w:jc w:val="both"/>
              <w:rPr>
                <w:rFonts w:ascii="Trebuchet MS" w:eastAsia="Times New Roman" w:hAnsi="Trebuchet MS" w:cs="Calibri"/>
                <w:lang w:val="ro-RO" w:eastAsia="ro-RO"/>
              </w:rPr>
            </w:pPr>
            <w:r w:rsidRPr="001E3931">
              <w:rPr>
                <w:rFonts w:ascii="Trebuchet MS" w:eastAsia="Times New Roman" w:hAnsi="Trebuchet MS" w:cs="Calibri"/>
                <w:bCs/>
                <w:color w:val="000000"/>
                <w:lang w:val="ro-RO" w:eastAsia="ro-RO"/>
              </w:rPr>
              <w:t xml:space="preserve">În cazul </w:t>
            </w:r>
            <w:r w:rsidRPr="001E3931">
              <w:rPr>
                <w:rFonts w:ascii="Trebuchet MS" w:eastAsia="Times New Roman" w:hAnsi="Trebuchet MS" w:cs="Calibri"/>
                <w:b/>
                <w:bCs/>
                <w:color w:val="000000"/>
                <w:lang w:val="ro-RO" w:eastAsia="ro-RO"/>
              </w:rPr>
              <w:t>formelor asociative</w:t>
            </w:r>
            <w:r w:rsidRPr="001E3931">
              <w:rPr>
                <w:rFonts w:ascii="Trebuchet MS" w:eastAsia="Times New Roman" w:hAnsi="Trebuchet MS" w:cs="Calibri"/>
                <w:bCs/>
                <w:color w:val="000000"/>
                <w:lang w:val="ro-RO" w:eastAsia="ro-RO"/>
              </w:rPr>
              <w:t>, indiferent de sector, se aplică proporțional în funcție de suprafețele membrilor</w:t>
            </w:r>
            <w:r w:rsidR="00CF7CBA">
              <w:rPr>
                <w:rFonts w:ascii="Trebuchet MS" w:eastAsia="Times New Roman" w:hAnsi="Trebuchet MS" w:cs="Calibri"/>
                <w:bCs/>
                <w:color w:val="000000"/>
                <w:lang w:val="ro-RO" w:eastAsia="ro-RO"/>
              </w:rPr>
              <w:t xml:space="preserve"> </w:t>
            </w:r>
            <w:r w:rsidR="00CF7CBA" w:rsidRPr="001E3931">
              <w:rPr>
                <w:rFonts w:ascii="Trebuchet MS" w:eastAsia="Times New Roman" w:hAnsi="Trebuchet MS" w:cs="Calibri"/>
                <w:lang w:val="ro-RO"/>
              </w:rPr>
              <w:t>(în cazul cooperativelor</w:t>
            </w:r>
            <w:r w:rsidR="00CF7CBA">
              <w:rPr>
                <w:rFonts w:ascii="Trebuchet MS" w:eastAsia="Times New Roman" w:hAnsi="Trebuchet MS" w:cs="Calibri"/>
                <w:lang w:val="ro-RO"/>
              </w:rPr>
              <w:t xml:space="preserve"> în funcție de suprafețele</w:t>
            </w:r>
            <w:r w:rsidR="00CF7CBA" w:rsidRPr="001E3931">
              <w:rPr>
                <w:rFonts w:ascii="Trebuchet MS" w:eastAsia="Times New Roman" w:hAnsi="Trebuchet MS" w:cs="Calibri"/>
                <w:lang w:val="ro-RO"/>
              </w:rPr>
              <w:t xml:space="preserve"> </w:t>
            </w:r>
            <w:r w:rsidR="00CF7CBA">
              <w:rPr>
                <w:rFonts w:ascii="Trebuchet MS" w:eastAsia="Times New Roman" w:hAnsi="Trebuchet MS" w:cs="Calibri"/>
                <w:lang w:val="ro-RO"/>
              </w:rPr>
              <w:t>membrilor</w:t>
            </w:r>
            <w:r w:rsidR="00CF7CBA" w:rsidRPr="001E3931">
              <w:rPr>
                <w:rFonts w:ascii="Trebuchet MS" w:eastAsia="Times New Roman" w:hAnsi="Trebuchet MS" w:cs="Calibri"/>
                <w:lang w:val="ro-RO"/>
              </w:rPr>
              <w:t xml:space="preserve"> acționari)</w:t>
            </w:r>
            <w:r w:rsidRPr="001E3931">
              <w:rPr>
                <w:rFonts w:ascii="Trebuchet MS" w:eastAsia="Times New Roman" w:hAnsi="Trebuchet MS" w:cs="Calibri"/>
                <w:bCs/>
                <w:color w:val="000000"/>
                <w:lang w:val="ro-RO" w:eastAsia="ro-RO"/>
              </w:rPr>
              <w:t>, certificate în agricultura ecologică sau aflați în conversie pentru culturile care fac obiectul proiectului</w:t>
            </w:r>
            <w:r w:rsidRPr="001E3931">
              <w:rPr>
                <w:rFonts w:ascii="Trebuchet MS" w:eastAsia="Times New Roman" w:hAnsi="Trebuchet MS" w:cs="Calibri"/>
                <w:b/>
                <w:bCs/>
                <w:i/>
                <w:color w:val="000000"/>
                <w:lang w:val="ro-RO" w:eastAsia="ro-RO"/>
              </w:rPr>
              <w:t>.</w:t>
            </w:r>
          </w:p>
        </w:tc>
        <w:tc>
          <w:tcPr>
            <w:tcW w:w="1886" w:type="dxa"/>
            <w:shd w:val="clear" w:color="auto" w:fill="FFFFFF" w:themeFill="background1"/>
            <w:vAlign w:val="center"/>
          </w:tcPr>
          <w:p w14:paraId="1B70E7E5" w14:textId="77777777" w:rsidR="003A42A1" w:rsidRPr="001E3931" w:rsidRDefault="003A42A1" w:rsidP="009D7D97">
            <w:pPr>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rPr>
              <w:t>6</w:t>
            </w:r>
            <w:r w:rsidR="00EE33E1" w:rsidRPr="001E3931">
              <w:rPr>
                <w:rFonts w:ascii="Trebuchet MS" w:eastAsia="Times New Roman" w:hAnsi="Trebuchet MS" w:cs="Calibri"/>
                <w:b/>
                <w:lang w:val="ro-RO"/>
              </w:rPr>
              <w:t xml:space="preserve"> p</w:t>
            </w:r>
          </w:p>
        </w:tc>
      </w:tr>
      <w:tr w:rsidR="003A42A1" w:rsidRPr="001E3931" w14:paraId="638D9573" w14:textId="77777777" w:rsidTr="00060858">
        <w:trPr>
          <w:trHeight w:val="962"/>
          <w:jc w:val="center"/>
        </w:trPr>
        <w:tc>
          <w:tcPr>
            <w:tcW w:w="535" w:type="dxa"/>
            <w:vMerge/>
            <w:shd w:val="clear" w:color="auto" w:fill="auto"/>
            <w:vAlign w:val="center"/>
          </w:tcPr>
          <w:p w14:paraId="34BE47E6" w14:textId="77777777" w:rsidR="003A42A1" w:rsidRPr="001E3931" w:rsidRDefault="003A42A1" w:rsidP="009D7D97">
            <w:pPr>
              <w:spacing w:after="0" w:line="240" w:lineRule="auto"/>
              <w:rPr>
                <w:rFonts w:ascii="Trebuchet MS" w:eastAsia="Times New Roman" w:hAnsi="Trebuchet MS" w:cs="Calibri"/>
                <w:b/>
                <w:lang w:val="ro-RO"/>
              </w:rPr>
            </w:pPr>
          </w:p>
        </w:tc>
        <w:tc>
          <w:tcPr>
            <w:tcW w:w="11839" w:type="dxa"/>
            <w:shd w:val="clear" w:color="auto" w:fill="FFFFFF" w:themeFill="background1"/>
            <w:vAlign w:val="center"/>
          </w:tcPr>
          <w:p w14:paraId="02D90BC4" w14:textId="049D78EB" w:rsidR="0012163A" w:rsidRPr="001E3931" w:rsidRDefault="003A42A1"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8.2. Proiecte care promovează investiții destinate produselor care participă la sisteme din domeniul calității produselor agricole și alimentare recunoscute la nivel european, inclusiv investiții destinate produselor alimentare care utilizează mențiunea de calitate facultativă ”produs montan”</w:t>
            </w:r>
            <w:r w:rsidR="005F74FF">
              <w:rPr>
                <w:rFonts w:ascii="Trebuchet MS" w:eastAsia="Times New Roman" w:hAnsi="Trebuchet MS" w:cs="Calibri"/>
                <w:b/>
                <w:color w:val="000000"/>
                <w:lang w:val="ro-RO"/>
              </w:rPr>
              <w:t xml:space="preserve">. </w:t>
            </w:r>
            <w:r w:rsidR="0012163A" w:rsidRPr="005F74FF">
              <w:rPr>
                <w:rFonts w:ascii="Trebuchet MS" w:eastAsia="Times New Roman" w:hAnsi="Trebuchet MS" w:cs="Calibri"/>
                <w:b/>
                <w:lang w:val="ro-RO"/>
              </w:rPr>
              <w:t>Vor beneficia de punctaj doar produse</w:t>
            </w:r>
            <w:r w:rsidR="005F74FF">
              <w:rPr>
                <w:rFonts w:ascii="Trebuchet MS" w:eastAsia="Times New Roman" w:hAnsi="Trebuchet MS" w:cs="Calibri"/>
                <w:b/>
                <w:lang w:val="ro-RO"/>
              </w:rPr>
              <w:t>le montane din zona montană definită</w:t>
            </w:r>
            <w:r w:rsidR="0012163A" w:rsidRPr="005F74FF">
              <w:rPr>
                <w:rFonts w:ascii="Trebuchet MS" w:eastAsia="Times New Roman" w:hAnsi="Trebuchet MS" w:cs="Calibri"/>
                <w:b/>
                <w:lang w:val="ro-RO"/>
              </w:rPr>
              <w:t xml:space="preserve"> de PNDR.</w:t>
            </w:r>
          </w:p>
        </w:tc>
        <w:tc>
          <w:tcPr>
            <w:tcW w:w="1886" w:type="dxa"/>
            <w:shd w:val="clear" w:color="auto" w:fill="FFFFFF" w:themeFill="background1"/>
            <w:vAlign w:val="center"/>
          </w:tcPr>
          <w:p w14:paraId="5BA4FD12" w14:textId="77777777" w:rsidR="003A42A1" w:rsidRPr="001E3931" w:rsidRDefault="003A42A1"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3</w:t>
            </w:r>
            <w:r w:rsidR="00EE33E1" w:rsidRPr="001E3931">
              <w:rPr>
                <w:rFonts w:ascii="Trebuchet MS" w:eastAsia="Times New Roman" w:hAnsi="Trebuchet MS" w:cs="Calibri"/>
                <w:b/>
                <w:lang w:val="ro-RO"/>
              </w:rPr>
              <w:t xml:space="preserve"> p</w:t>
            </w:r>
          </w:p>
        </w:tc>
      </w:tr>
      <w:tr w:rsidR="003A42A1" w:rsidRPr="001E3931" w14:paraId="4F176A11" w14:textId="77777777" w:rsidTr="00060858">
        <w:trPr>
          <w:trHeight w:val="629"/>
          <w:jc w:val="center"/>
        </w:trPr>
        <w:tc>
          <w:tcPr>
            <w:tcW w:w="535" w:type="dxa"/>
            <w:vMerge/>
            <w:shd w:val="clear" w:color="auto" w:fill="auto"/>
            <w:vAlign w:val="center"/>
          </w:tcPr>
          <w:p w14:paraId="49AB3B90" w14:textId="77777777" w:rsidR="003A42A1" w:rsidRPr="001E3931" w:rsidRDefault="003A42A1" w:rsidP="009D7D97">
            <w:pPr>
              <w:spacing w:after="0" w:line="240" w:lineRule="auto"/>
              <w:rPr>
                <w:rFonts w:ascii="Trebuchet MS" w:eastAsia="Times New Roman" w:hAnsi="Trebuchet MS" w:cs="Calibri"/>
                <w:b/>
                <w:lang w:val="ro-RO"/>
              </w:rPr>
            </w:pPr>
          </w:p>
        </w:tc>
        <w:tc>
          <w:tcPr>
            <w:tcW w:w="11839" w:type="dxa"/>
            <w:shd w:val="clear" w:color="auto" w:fill="FFFFFF" w:themeFill="background1"/>
            <w:vAlign w:val="center"/>
          </w:tcPr>
          <w:p w14:paraId="4918D489" w14:textId="77777777" w:rsidR="003A42A1" w:rsidRPr="001E3931" w:rsidRDefault="003A42A1" w:rsidP="00EE33E1">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i/>
                <w:lang w:val="ro-RO" w:eastAsia="ro-RO"/>
              </w:rPr>
              <w:t xml:space="preserve">Punctajul aferent criteriilor 8.1 </w:t>
            </w:r>
            <w:r w:rsidR="00EE33E1" w:rsidRPr="001E3931">
              <w:rPr>
                <w:rFonts w:ascii="Trebuchet MS" w:eastAsia="Times New Roman" w:hAnsi="Trebuchet MS" w:cs="Calibri"/>
                <w:i/>
                <w:lang w:val="ro-RO" w:eastAsia="ro-RO"/>
              </w:rPr>
              <w:t>ș</w:t>
            </w:r>
            <w:r w:rsidRPr="001E3931">
              <w:rPr>
                <w:rFonts w:ascii="Trebuchet MS" w:eastAsia="Times New Roman" w:hAnsi="Trebuchet MS" w:cs="Calibri"/>
                <w:i/>
                <w:lang w:val="ro-RO" w:eastAsia="ro-RO"/>
              </w:rPr>
              <w:t>i 8.2 este cumulativ.</w:t>
            </w:r>
          </w:p>
        </w:tc>
        <w:tc>
          <w:tcPr>
            <w:tcW w:w="1886" w:type="dxa"/>
            <w:shd w:val="clear" w:color="auto" w:fill="FFFFFF" w:themeFill="background1"/>
            <w:vAlign w:val="center"/>
          </w:tcPr>
          <w:p w14:paraId="589E61B6" w14:textId="77777777" w:rsidR="003A42A1" w:rsidRPr="001E3931" w:rsidRDefault="003A42A1" w:rsidP="009D7D97">
            <w:pPr>
              <w:spacing w:after="0" w:line="240" w:lineRule="auto"/>
              <w:jc w:val="center"/>
              <w:rPr>
                <w:rFonts w:ascii="Trebuchet MS" w:eastAsia="Times New Roman" w:hAnsi="Trebuchet MS" w:cs="Calibri"/>
                <w:lang w:val="ro-RO"/>
              </w:rPr>
            </w:pPr>
          </w:p>
        </w:tc>
      </w:tr>
      <w:tr w:rsidR="003A42A1" w:rsidRPr="001E3931" w14:paraId="31E0FF4B" w14:textId="77777777" w:rsidTr="00060858">
        <w:trPr>
          <w:trHeight w:val="773"/>
          <w:jc w:val="center"/>
        </w:trPr>
        <w:tc>
          <w:tcPr>
            <w:tcW w:w="535" w:type="dxa"/>
            <w:shd w:val="clear" w:color="auto" w:fill="FFE599" w:themeFill="accent4" w:themeFillTint="66"/>
            <w:vAlign w:val="center"/>
          </w:tcPr>
          <w:p w14:paraId="504CFE0B" w14:textId="77777777" w:rsidR="003A42A1" w:rsidRPr="001E3931" w:rsidRDefault="003A42A1"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9.</w:t>
            </w:r>
          </w:p>
        </w:tc>
        <w:tc>
          <w:tcPr>
            <w:tcW w:w="11839" w:type="dxa"/>
            <w:shd w:val="clear" w:color="auto" w:fill="FFE599" w:themeFill="accent4" w:themeFillTint="66"/>
            <w:vAlign w:val="center"/>
          </w:tcPr>
          <w:p w14:paraId="34BACD1B" w14:textId="77777777" w:rsidR="003A42A1" w:rsidRPr="001E3931" w:rsidRDefault="003A42A1"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b/>
                <w:lang w:val="ro-RO"/>
              </w:rPr>
              <w:t xml:space="preserve">Principiul economiei de apă pentru proiectele care prevăd investiții de modernizare a sistemelor de irigații la nivel de fermă, prin </w:t>
            </w:r>
            <w:proofErr w:type="spellStart"/>
            <w:r w:rsidRPr="001E3931">
              <w:rPr>
                <w:rFonts w:ascii="Trebuchet MS" w:eastAsia="Times New Roman" w:hAnsi="Trebuchet MS" w:cs="Calibri"/>
                <w:b/>
                <w:lang w:val="ro-RO"/>
              </w:rPr>
              <w:t>prioritizarea</w:t>
            </w:r>
            <w:proofErr w:type="spellEnd"/>
            <w:r w:rsidRPr="001E3931">
              <w:rPr>
                <w:rFonts w:ascii="Trebuchet MS" w:eastAsia="Times New Roman" w:hAnsi="Trebuchet MS" w:cs="Calibri"/>
                <w:b/>
                <w:lang w:val="ro-RO"/>
              </w:rPr>
              <w:t xml:space="preserve"> investițiilor care conduc la economii cât mai mari de apă.</w:t>
            </w:r>
          </w:p>
        </w:tc>
        <w:tc>
          <w:tcPr>
            <w:tcW w:w="1886" w:type="dxa"/>
            <w:shd w:val="clear" w:color="auto" w:fill="FFE599" w:themeFill="accent4" w:themeFillTint="66"/>
            <w:vAlign w:val="center"/>
          </w:tcPr>
          <w:p w14:paraId="7D5B47DE" w14:textId="77777777" w:rsidR="003A42A1" w:rsidRPr="001E3931" w:rsidRDefault="003A42A1" w:rsidP="0007455D">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3 puncte</w:t>
            </w:r>
          </w:p>
        </w:tc>
      </w:tr>
      <w:tr w:rsidR="003A42A1" w:rsidRPr="001E3931" w14:paraId="704E71D3" w14:textId="77777777" w:rsidTr="00060858">
        <w:trPr>
          <w:trHeight w:val="683"/>
          <w:jc w:val="center"/>
        </w:trPr>
        <w:tc>
          <w:tcPr>
            <w:tcW w:w="535" w:type="dxa"/>
            <w:vMerge w:val="restart"/>
            <w:shd w:val="clear" w:color="auto" w:fill="auto"/>
            <w:vAlign w:val="center"/>
          </w:tcPr>
          <w:p w14:paraId="1FAEAC9A" w14:textId="77777777" w:rsidR="003A42A1" w:rsidRPr="001E3931" w:rsidRDefault="003A42A1" w:rsidP="009D7D97">
            <w:pPr>
              <w:spacing w:after="0" w:line="240" w:lineRule="auto"/>
              <w:jc w:val="both"/>
              <w:rPr>
                <w:rFonts w:ascii="Trebuchet MS" w:eastAsia="Times New Roman" w:hAnsi="Trebuchet MS" w:cs="Calibri"/>
                <w:b/>
                <w:lang w:val="ro-RO"/>
              </w:rPr>
            </w:pPr>
          </w:p>
        </w:tc>
        <w:tc>
          <w:tcPr>
            <w:tcW w:w="13725" w:type="dxa"/>
            <w:gridSpan w:val="2"/>
            <w:shd w:val="clear" w:color="auto" w:fill="auto"/>
            <w:vAlign w:val="center"/>
          </w:tcPr>
          <w:p w14:paraId="0B2046F2" w14:textId="77777777" w:rsidR="003A42A1" w:rsidRPr="001E3931" w:rsidRDefault="00095EA6" w:rsidP="009D7D97">
            <w:pPr>
              <w:spacing w:after="0" w:line="240" w:lineRule="auto"/>
              <w:jc w:val="both"/>
              <w:rPr>
                <w:rFonts w:ascii="Trebuchet MS" w:eastAsia="Times New Roman" w:hAnsi="Trebuchet MS" w:cs="Calibri"/>
                <w:b/>
                <w:bCs/>
                <w:lang w:val="ro-RO" w:eastAsia="ro-RO"/>
              </w:rPr>
            </w:pPr>
            <w:r w:rsidRPr="001E3931">
              <w:rPr>
                <w:rFonts w:ascii="Trebuchet MS" w:eastAsia="Times New Roman" w:hAnsi="Trebuchet MS" w:cs="Calibri"/>
                <w:b/>
                <w:bCs/>
                <w:lang w:val="ro-RO" w:eastAsia="ro-RO"/>
              </w:rPr>
              <w:t xml:space="preserve">9.1 </w:t>
            </w:r>
            <w:r w:rsidR="003A42A1" w:rsidRPr="001E3931">
              <w:rPr>
                <w:rFonts w:ascii="Trebuchet MS" w:eastAsia="Times New Roman" w:hAnsi="Trebuchet MS" w:cs="Calibri"/>
                <w:b/>
                <w:bCs/>
                <w:lang w:val="ro-RO" w:eastAsia="ro-RO"/>
              </w:rPr>
              <w:t xml:space="preserve">Proiectele care prevăd investiții de modernizare a sistemelor de irigații la nivel de fermă asigură în urma unei </w:t>
            </w:r>
            <w:r w:rsidRPr="001E3931">
              <w:rPr>
                <w:rFonts w:ascii="Trebuchet MS" w:eastAsia="Times New Roman" w:hAnsi="Trebuchet MS" w:cs="Calibri"/>
                <w:b/>
                <w:bCs/>
                <w:lang w:val="ro-RO" w:eastAsia="ro-RO"/>
              </w:rPr>
              <w:t>evaluări</w:t>
            </w:r>
            <w:r w:rsidR="003A42A1" w:rsidRPr="001E3931">
              <w:rPr>
                <w:rFonts w:ascii="Trebuchet MS" w:eastAsia="Times New Roman" w:hAnsi="Trebuchet MS" w:cs="Calibri"/>
                <w:b/>
                <w:bCs/>
                <w:lang w:val="ro-RO" w:eastAsia="ro-RO"/>
              </w:rPr>
              <w:t xml:space="preserve"> ex-ante posibile economii de apă de:</w:t>
            </w:r>
          </w:p>
        </w:tc>
      </w:tr>
      <w:tr w:rsidR="003A42A1" w:rsidRPr="001E3931" w14:paraId="65EBF8BD" w14:textId="77777777" w:rsidTr="00745D04">
        <w:trPr>
          <w:trHeight w:val="413"/>
          <w:jc w:val="center"/>
        </w:trPr>
        <w:tc>
          <w:tcPr>
            <w:tcW w:w="535" w:type="dxa"/>
            <w:vMerge/>
            <w:shd w:val="clear" w:color="auto" w:fill="auto"/>
            <w:vAlign w:val="center"/>
          </w:tcPr>
          <w:p w14:paraId="0C71A989" w14:textId="77777777" w:rsidR="003A42A1" w:rsidRPr="001E3931" w:rsidRDefault="003A42A1" w:rsidP="009D7D97">
            <w:pPr>
              <w:spacing w:after="0" w:line="240" w:lineRule="auto"/>
              <w:jc w:val="both"/>
              <w:rPr>
                <w:rFonts w:ascii="Trebuchet MS" w:eastAsia="Times New Roman" w:hAnsi="Trebuchet MS" w:cs="Calibri"/>
                <w:b/>
                <w:lang w:val="ro-RO"/>
              </w:rPr>
            </w:pPr>
          </w:p>
        </w:tc>
        <w:tc>
          <w:tcPr>
            <w:tcW w:w="11839" w:type="dxa"/>
            <w:shd w:val="clear" w:color="auto" w:fill="auto"/>
            <w:vAlign w:val="center"/>
          </w:tcPr>
          <w:p w14:paraId="7F81A63C" w14:textId="77777777" w:rsidR="003A42A1" w:rsidRPr="001E3931" w:rsidRDefault="003A42A1" w:rsidP="009D7D97">
            <w:pPr>
              <w:numPr>
                <w:ilvl w:val="0"/>
                <w:numId w:val="2"/>
              </w:numPr>
              <w:autoSpaceDE w:val="0"/>
              <w:autoSpaceDN w:val="0"/>
              <w:adjustRightInd w:val="0"/>
              <w:spacing w:after="0" w:line="240" w:lineRule="auto"/>
              <w:jc w:val="both"/>
              <w:rPr>
                <w:rFonts w:ascii="Trebuchet MS" w:eastAsia="Times New Roman" w:hAnsi="Trebuchet MS" w:cs="Calibri"/>
                <w:lang w:val="ro-RO" w:eastAsia="ro-RO"/>
              </w:rPr>
            </w:pPr>
            <w:r w:rsidRPr="001E3931">
              <w:rPr>
                <w:rFonts w:ascii="Trebuchet MS" w:eastAsia="Times New Roman" w:hAnsi="Trebuchet MS" w:cs="Calibri"/>
                <w:lang w:val="ro-RO" w:eastAsia="ro-RO"/>
              </w:rPr>
              <w:t xml:space="preserve">peste 15% </w:t>
            </w:r>
          </w:p>
        </w:tc>
        <w:tc>
          <w:tcPr>
            <w:tcW w:w="1886" w:type="dxa"/>
            <w:shd w:val="clear" w:color="auto" w:fill="auto"/>
            <w:vAlign w:val="center"/>
          </w:tcPr>
          <w:p w14:paraId="2BD35837" w14:textId="77777777" w:rsidR="003A42A1" w:rsidRPr="001E3931" w:rsidRDefault="00095EA6" w:rsidP="009D7D97">
            <w:pPr>
              <w:spacing w:after="0" w:line="240" w:lineRule="auto"/>
              <w:jc w:val="center"/>
              <w:rPr>
                <w:rFonts w:ascii="Trebuchet MS" w:eastAsia="Times New Roman" w:hAnsi="Trebuchet MS" w:cs="Calibri"/>
                <w:b/>
                <w:bCs/>
                <w:lang w:val="ro-RO" w:eastAsia="ro-RO"/>
              </w:rPr>
            </w:pPr>
            <w:r w:rsidRPr="001E3931">
              <w:rPr>
                <w:rFonts w:ascii="Trebuchet MS" w:eastAsia="Times New Roman" w:hAnsi="Trebuchet MS" w:cs="Calibri"/>
                <w:b/>
                <w:bCs/>
                <w:lang w:val="ro-RO" w:eastAsia="ro-RO"/>
              </w:rPr>
              <w:t>3</w:t>
            </w:r>
            <w:r w:rsidR="00EE33E1" w:rsidRPr="001E3931">
              <w:rPr>
                <w:rFonts w:ascii="Trebuchet MS" w:eastAsia="Times New Roman" w:hAnsi="Trebuchet MS" w:cs="Calibri"/>
                <w:b/>
                <w:bCs/>
                <w:lang w:val="ro-RO" w:eastAsia="ro-RO"/>
              </w:rPr>
              <w:t xml:space="preserve"> p</w:t>
            </w:r>
          </w:p>
        </w:tc>
      </w:tr>
      <w:tr w:rsidR="003A42A1" w:rsidRPr="001E3931" w14:paraId="6A27997D" w14:textId="77777777" w:rsidTr="00060858">
        <w:trPr>
          <w:trHeight w:val="395"/>
          <w:jc w:val="center"/>
        </w:trPr>
        <w:tc>
          <w:tcPr>
            <w:tcW w:w="535" w:type="dxa"/>
            <w:vMerge/>
            <w:shd w:val="clear" w:color="auto" w:fill="auto"/>
            <w:vAlign w:val="center"/>
          </w:tcPr>
          <w:p w14:paraId="28B264CC" w14:textId="77777777" w:rsidR="003A42A1" w:rsidRPr="001E3931" w:rsidRDefault="003A42A1" w:rsidP="009D7D97">
            <w:pPr>
              <w:spacing w:after="0" w:line="240" w:lineRule="auto"/>
              <w:jc w:val="both"/>
              <w:rPr>
                <w:rFonts w:ascii="Trebuchet MS" w:eastAsia="Times New Roman" w:hAnsi="Trebuchet MS" w:cs="Calibri"/>
                <w:b/>
                <w:lang w:val="ro-RO"/>
              </w:rPr>
            </w:pPr>
          </w:p>
        </w:tc>
        <w:tc>
          <w:tcPr>
            <w:tcW w:w="11839" w:type="dxa"/>
            <w:shd w:val="clear" w:color="auto" w:fill="auto"/>
            <w:vAlign w:val="center"/>
          </w:tcPr>
          <w:p w14:paraId="5ED19C6E" w14:textId="77777777" w:rsidR="003A42A1" w:rsidRPr="001E3931" w:rsidRDefault="003A42A1" w:rsidP="009D7D97">
            <w:pPr>
              <w:autoSpaceDE w:val="0"/>
              <w:autoSpaceDN w:val="0"/>
              <w:adjustRightInd w:val="0"/>
              <w:spacing w:after="0" w:line="240" w:lineRule="auto"/>
              <w:jc w:val="both"/>
              <w:rPr>
                <w:rFonts w:ascii="Trebuchet MS" w:eastAsia="Times New Roman" w:hAnsi="Trebuchet MS" w:cs="Calibri"/>
                <w:lang w:val="ro-RO" w:eastAsia="ro-RO"/>
              </w:rPr>
            </w:pPr>
            <w:r w:rsidRPr="001E3931">
              <w:rPr>
                <w:rFonts w:ascii="Trebuchet MS" w:eastAsia="Times New Roman" w:hAnsi="Trebuchet MS" w:cs="Calibri"/>
                <w:lang w:val="ro-RO" w:eastAsia="ro-RO"/>
              </w:rPr>
              <w:t xml:space="preserve">     b) &gt;10% – </w:t>
            </w:r>
            <w:r w:rsidR="00095EA6" w:rsidRPr="001E3931">
              <w:rPr>
                <w:rFonts w:ascii="Trebuchet MS" w:eastAsia="Times New Roman" w:hAnsi="Trebuchet MS" w:cs="Calibri"/>
                <w:lang w:val="ro-RO" w:eastAsia="ro-RO"/>
              </w:rPr>
              <w:t xml:space="preserve">≤15% </w:t>
            </w:r>
          </w:p>
        </w:tc>
        <w:tc>
          <w:tcPr>
            <w:tcW w:w="1886" w:type="dxa"/>
            <w:shd w:val="clear" w:color="auto" w:fill="auto"/>
            <w:vAlign w:val="center"/>
          </w:tcPr>
          <w:p w14:paraId="2A6B1C40" w14:textId="77777777" w:rsidR="003A42A1" w:rsidRPr="001E3931" w:rsidRDefault="00095EA6" w:rsidP="009D7D97">
            <w:pPr>
              <w:spacing w:after="0" w:line="240" w:lineRule="auto"/>
              <w:jc w:val="center"/>
              <w:rPr>
                <w:rFonts w:ascii="Trebuchet MS" w:eastAsia="Times New Roman" w:hAnsi="Trebuchet MS" w:cs="Calibri"/>
                <w:b/>
                <w:bCs/>
                <w:lang w:val="ro-RO" w:eastAsia="ro-RO"/>
              </w:rPr>
            </w:pPr>
            <w:r w:rsidRPr="001E3931">
              <w:rPr>
                <w:rFonts w:ascii="Trebuchet MS" w:eastAsia="Times New Roman" w:hAnsi="Trebuchet MS" w:cs="Calibri"/>
                <w:b/>
                <w:bCs/>
                <w:lang w:val="ro-RO" w:eastAsia="ro-RO"/>
              </w:rPr>
              <w:t>2</w:t>
            </w:r>
            <w:r w:rsidR="00EE33E1" w:rsidRPr="001E3931">
              <w:rPr>
                <w:rFonts w:ascii="Trebuchet MS" w:eastAsia="Times New Roman" w:hAnsi="Trebuchet MS" w:cs="Calibri"/>
                <w:b/>
                <w:bCs/>
                <w:lang w:val="ro-RO" w:eastAsia="ro-RO"/>
              </w:rPr>
              <w:t xml:space="preserve"> p</w:t>
            </w:r>
          </w:p>
        </w:tc>
      </w:tr>
      <w:tr w:rsidR="00745D04" w:rsidRPr="001E3931" w14:paraId="7039BCFB" w14:textId="77777777" w:rsidTr="00745D04">
        <w:trPr>
          <w:trHeight w:val="593"/>
          <w:jc w:val="center"/>
        </w:trPr>
        <w:tc>
          <w:tcPr>
            <w:tcW w:w="535" w:type="dxa"/>
            <w:shd w:val="clear" w:color="auto" w:fill="A8D08D" w:themeFill="accent6" w:themeFillTint="99"/>
            <w:vAlign w:val="center"/>
          </w:tcPr>
          <w:p w14:paraId="53176DC3" w14:textId="77777777" w:rsidR="00745D04" w:rsidRPr="001E3931" w:rsidRDefault="00745D04" w:rsidP="009D7D97">
            <w:pPr>
              <w:spacing w:after="0" w:line="240" w:lineRule="auto"/>
              <w:jc w:val="both"/>
              <w:rPr>
                <w:rFonts w:ascii="Trebuchet MS" w:eastAsia="Times New Roman" w:hAnsi="Trebuchet MS" w:cs="Calibri"/>
                <w:b/>
                <w:lang w:val="ro-RO"/>
              </w:rPr>
            </w:pPr>
          </w:p>
        </w:tc>
        <w:tc>
          <w:tcPr>
            <w:tcW w:w="11839" w:type="dxa"/>
            <w:shd w:val="clear" w:color="auto" w:fill="A8D08D" w:themeFill="accent6" w:themeFillTint="99"/>
            <w:vAlign w:val="center"/>
          </w:tcPr>
          <w:p w14:paraId="44DABBCA" w14:textId="77777777" w:rsidR="00745D04" w:rsidRPr="001E3931" w:rsidRDefault="00745D04" w:rsidP="00745D04">
            <w:pPr>
              <w:spacing w:after="0" w:line="240" w:lineRule="auto"/>
              <w:rPr>
                <w:rFonts w:ascii="Trebuchet MS" w:eastAsia="Times New Roman" w:hAnsi="Trebuchet MS" w:cs="Calibri"/>
                <w:b/>
                <w:lang w:val="ro-RO" w:eastAsia="ro-RO"/>
              </w:rPr>
            </w:pPr>
            <w:r w:rsidRPr="001E3931">
              <w:rPr>
                <w:rFonts w:ascii="Trebuchet MS" w:eastAsia="Times New Roman" w:hAnsi="Trebuchet MS" w:cs="Calibri"/>
                <w:b/>
                <w:lang w:val="ro-RO" w:eastAsia="ro-RO"/>
              </w:rPr>
              <w:t>TOTAL</w:t>
            </w:r>
            <w:r w:rsidRPr="001E3931">
              <w:rPr>
                <w:rFonts w:ascii="Trebuchet MS" w:eastAsia="Times New Roman" w:hAnsi="Trebuchet MS" w:cs="Calibri"/>
                <w:b/>
                <w:lang w:val="ro-RO" w:eastAsia="ro-RO"/>
              </w:rPr>
              <w:tab/>
            </w:r>
          </w:p>
        </w:tc>
        <w:tc>
          <w:tcPr>
            <w:tcW w:w="1886" w:type="dxa"/>
            <w:shd w:val="clear" w:color="auto" w:fill="A8D08D" w:themeFill="accent6" w:themeFillTint="99"/>
            <w:vAlign w:val="center"/>
          </w:tcPr>
          <w:p w14:paraId="16630815" w14:textId="77777777" w:rsidR="00745D04" w:rsidRPr="001E3931" w:rsidRDefault="00745D04" w:rsidP="009D7D97">
            <w:pPr>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100 puncte</w:t>
            </w:r>
          </w:p>
        </w:tc>
      </w:tr>
    </w:tbl>
    <w:p w14:paraId="7213E197" w14:textId="77777777" w:rsidR="003F22ED" w:rsidRPr="001E3931" w:rsidRDefault="003F22ED" w:rsidP="009D7D97">
      <w:pPr>
        <w:spacing w:after="0" w:line="240" w:lineRule="auto"/>
        <w:rPr>
          <w:rFonts w:ascii="Trebuchet MS" w:eastAsia="Times New Roman" w:hAnsi="Trebuchet MS" w:cs="Calibri"/>
          <w:lang w:val="ro-RO"/>
        </w:rPr>
      </w:pPr>
    </w:p>
    <w:p w14:paraId="7FC25A28" w14:textId="77777777" w:rsidR="00B81C73" w:rsidRPr="001E3931" w:rsidRDefault="007D4161" w:rsidP="009D7D97">
      <w:pPr>
        <w:spacing w:after="0" w:line="240" w:lineRule="auto"/>
        <w:rPr>
          <w:rFonts w:ascii="Trebuchet MS" w:hAnsi="Trebuchet MS"/>
          <w:b/>
          <w:lang w:val="ro-RO"/>
        </w:rPr>
      </w:pPr>
      <w:r w:rsidRPr="001E3931">
        <w:rPr>
          <w:rFonts w:ascii="Trebuchet MS" w:hAnsi="Trebuchet MS"/>
          <w:b/>
          <w:lang w:val="ro-RO"/>
        </w:rPr>
        <w:t>P 4.1.1 – Achiziții simple de utilaje agricole și/sau irigații, drenaj, desecare la nivelul fermei (vegetal)</w:t>
      </w:r>
    </w:p>
    <w:p w14:paraId="5E09BDEB" w14:textId="77777777" w:rsidR="0003077C" w:rsidRPr="001E3931" w:rsidRDefault="0003077C" w:rsidP="009D7D97">
      <w:pPr>
        <w:spacing w:after="0" w:line="240" w:lineRule="auto"/>
        <w:rPr>
          <w:rFonts w:ascii="Trebuchet MS" w:eastAsia="Times New Roman" w:hAnsi="Trebuchet MS" w:cs="Calibri"/>
          <w:lang w:val="ro-RO"/>
        </w:rPr>
      </w:pPr>
    </w:p>
    <w:p w14:paraId="36C7D748" w14:textId="77777777" w:rsidR="0007455D" w:rsidRPr="001E3931" w:rsidRDefault="007D4161" w:rsidP="0003077C">
      <w:pPr>
        <w:pStyle w:val="ListParagraph"/>
        <w:numPr>
          <w:ilvl w:val="0"/>
          <w:numId w:val="12"/>
        </w:numPr>
        <w:ind w:left="990" w:firstLine="180"/>
        <w:rPr>
          <w:rFonts w:ascii="Trebuchet MS" w:hAnsi="Trebuchet MS" w:cs="Calibri"/>
          <w:b/>
          <w:sz w:val="22"/>
          <w:szCs w:val="22"/>
          <w:lang w:val="ro-RO"/>
        </w:rPr>
      </w:pPr>
      <w:r w:rsidRPr="001E3931">
        <w:rPr>
          <w:rFonts w:ascii="Trebuchet MS" w:hAnsi="Trebuchet MS" w:cs="Calibri"/>
          <w:b/>
          <w:sz w:val="22"/>
          <w:szCs w:val="22"/>
          <w:lang w:val="ro-RO"/>
        </w:rPr>
        <w:t xml:space="preserve">Punctaj minim – 30 puncte </w:t>
      </w:r>
    </w:p>
    <w:p w14:paraId="2B9AC91D" w14:textId="77777777" w:rsidR="00822C85" w:rsidRPr="001E3931" w:rsidRDefault="007D4161" w:rsidP="009D7D97">
      <w:pPr>
        <w:pStyle w:val="ListParagraph"/>
        <w:numPr>
          <w:ilvl w:val="0"/>
          <w:numId w:val="12"/>
        </w:numPr>
        <w:ind w:left="990" w:firstLine="180"/>
        <w:rPr>
          <w:rFonts w:ascii="Trebuchet MS" w:hAnsi="Trebuchet MS" w:cs="Calibri"/>
          <w:b/>
          <w:sz w:val="22"/>
          <w:szCs w:val="22"/>
          <w:lang w:val="ro-RO"/>
        </w:rPr>
      </w:pPr>
      <w:r w:rsidRPr="001E3931">
        <w:rPr>
          <w:rFonts w:ascii="Trebuchet MS" w:hAnsi="Trebuchet MS" w:cs="Calibri"/>
          <w:b/>
          <w:sz w:val="22"/>
          <w:szCs w:val="22"/>
          <w:lang w:val="ro-RO"/>
        </w:rPr>
        <w:t xml:space="preserve">Alocare </w:t>
      </w:r>
      <w:r w:rsidR="00AE4D70" w:rsidRPr="001E3931">
        <w:rPr>
          <w:rFonts w:ascii="Trebuchet MS" w:hAnsi="Trebuchet MS" w:cs="Calibri"/>
          <w:b/>
          <w:sz w:val="22"/>
          <w:szCs w:val="22"/>
          <w:lang w:val="ro-RO"/>
        </w:rPr>
        <w:t xml:space="preserve">tranziție </w:t>
      </w:r>
      <w:r w:rsidRPr="001E3931">
        <w:rPr>
          <w:rFonts w:ascii="Trebuchet MS" w:hAnsi="Trebuchet MS" w:cs="Calibri"/>
          <w:b/>
          <w:sz w:val="22"/>
          <w:szCs w:val="22"/>
          <w:lang w:val="ro-RO"/>
        </w:rPr>
        <w:t xml:space="preserve">- </w:t>
      </w:r>
      <w:r w:rsidRPr="001E3931">
        <w:rPr>
          <w:rFonts w:ascii="Trebuchet MS" w:hAnsi="Trebuchet MS"/>
          <w:b/>
          <w:color w:val="000000"/>
          <w:sz w:val="22"/>
          <w:szCs w:val="22"/>
          <w:lang w:val="ro-RO"/>
        </w:rPr>
        <w:t>125 mil. euro</w:t>
      </w:r>
    </w:p>
    <w:p w14:paraId="6C221CD9" w14:textId="77777777" w:rsidR="00052404" w:rsidRPr="001E3931" w:rsidRDefault="00052404" w:rsidP="009D7D97">
      <w:pPr>
        <w:spacing w:after="0" w:line="240" w:lineRule="auto"/>
        <w:rPr>
          <w:rFonts w:ascii="Trebuchet MS" w:eastAsia="Times New Roman" w:hAnsi="Trebuchet MS" w:cs="Calibri"/>
          <w:lang w:val="ro-RO"/>
        </w:rPr>
      </w:pPr>
    </w:p>
    <w:p w14:paraId="73B99D53" w14:textId="77777777" w:rsidR="00052404" w:rsidRDefault="00052404" w:rsidP="009D7D97">
      <w:pPr>
        <w:spacing w:after="0" w:line="240" w:lineRule="auto"/>
        <w:rPr>
          <w:rFonts w:ascii="Trebuchet MS" w:eastAsia="Times New Roman" w:hAnsi="Trebuchet MS" w:cs="Calibri"/>
          <w:lang w:val="ro-RO"/>
        </w:rPr>
      </w:pPr>
    </w:p>
    <w:p w14:paraId="3D317519" w14:textId="77777777" w:rsidR="00B71DE0" w:rsidRDefault="00B71DE0" w:rsidP="009D7D97">
      <w:pPr>
        <w:spacing w:after="0" w:line="240" w:lineRule="auto"/>
        <w:rPr>
          <w:rFonts w:ascii="Trebuchet MS" w:eastAsia="Times New Roman" w:hAnsi="Trebuchet MS" w:cs="Calibri"/>
          <w:lang w:val="ro-RO"/>
        </w:rPr>
      </w:pPr>
    </w:p>
    <w:p w14:paraId="2D660804" w14:textId="77777777" w:rsidR="00B71DE0" w:rsidRDefault="00B71DE0" w:rsidP="009D7D97">
      <w:pPr>
        <w:spacing w:after="0" w:line="240" w:lineRule="auto"/>
        <w:rPr>
          <w:rFonts w:ascii="Trebuchet MS" w:eastAsia="Times New Roman" w:hAnsi="Trebuchet MS" w:cs="Calibri"/>
          <w:lang w:val="ro-RO"/>
        </w:rPr>
      </w:pPr>
    </w:p>
    <w:p w14:paraId="3E4E4351" w14:textId="77777777" w:rsidR="00B71DE0" w:rsidRDefault="00B71DE0" w:rsidP="009D7D97">
      <w:pPr>
        <w:spacing w:after="0" w:line="240" w:lineRule="auto"/>
        <w:rPr>
          <w:rFonts w:ascii="Trebuchet MS" w:eastAsia="Times New Roman" w:hAnsi="Trebuchet MS" w:cs="Calibri"/>
          <w:lang w:val="ro-RO"/>
        </w:rPr>
      </w:pPr>
    </w:p>
    <w:p w14:paraId="5B79474D" w14:textId="77777777" w:rsidR="00B71DE0" w:rsidRDefault="00B71DE0" w:rsidP="009D7D97">
      <w:pPr>
        <w:spacing w:after="0" w:line="240" w:lineRule="auto"/>
        <w:rPr>
          <w:rFonts w:ascii="Trebuchet MS" w:eastAsia="Times New Roman" w:hAnsi="Trebuchet MS" w:cs="Calibri"/>
          <w:lang w:val="ro-RO"/>
        </w:rPr>
      </w:pPr>
    </w:p>
    <w:p w14:paraId="56B13CBF" w14:textId="77777777" w:rsidR="00B71DE0" w:rsidRDefault="00B71DE0" w:rsidP="009D7D97">
      <w:pPr>
        <w:spacing w:after="0" w:line="240" w:lineRule="auto"/>
        <w:rPr>
          <w:rFonts w:ascii="Trebuchet MS" w:eastAsia="Times New Roman" w:hAnsi="Trebuchet MS" w:cs="Calibri"/>
          <w:lang w:val="ro-RO"/>
        </w:rPr>
      </w:pPr>
    </w:p>
    <w:p w14:paraId="68745B2D" w14:textId="77777777" w:rsidR="00B71DE0" w:rsidRDefault="00B71DE0" w:rsidP="009D7D97">
      <w:pPr>
        <w:spacing w:after="0" w:line="240" w:lineRule="auto"/>
        <w:rPr>
          <w:rFonts w:ascii="Trebuchet MS" w:eastAsia="Times New Roman" w:hAnsi="Trebuchet MS" w:cs="Calibri"/>
          <w:lang w:val="ro-RO"/>
        </w:rPr>
      </w:pPr>
    </w:p>
    <w:p w14:paraId="52DACDD9" w14:textId="77777777" w:rsidR="00B71DE0" w:rsidRDefault="00B71DE0" w:rsidP="009D7D97">
      <w:pPr>
        <w:spacing w:after="0" w:line="240" w:lineRule="auto"/>
        <w:rPr>
          <w:rFonts w:ascii="Trebuchet MS" w:eastAsia="Times New Roman" w:hAnsi="Trebuchet MS" w:cs="Calibri"/>
          <w:lang w:val="ro-RO"/>
        </w:rPr>
      </w:pPr>
    </w:p>
    <w:p w14:paraId="2F17EB61" w14:textId="77777777" w:rsidR="00B71DE0" w:rsidRDefault="00B71DE0" w:rsidP="009D7D97">
      <w:pPr>
        <w:spacing w:after="0" w:line="240" w:lineRule="auto"/>
        <w:rPr>
          <w:rFonts w:ascii="Trebuchet MS" w:eastAsia="Times New Roman" w:hAnsi="Trebuchet MS" w:cs="Calibri"/>
          <w:lang w:val="ro-RO"/>
        </w:rPr>
      </w:pPr>
    </w:p>
    <w:p w14:paraId="43ADB125" w14:textId="77777777" w:rsidR="00B71DE0" w:rsidRDefault="00B71DE0" w:rsidP="009D7D97">
      <w:pPr>
        <w:spacing w:after="0" w:line="240" w:lineRule="auto"/>
        <w:rPr>
          <w:rFonts w:ascii="Trebuchet MS" w:eastAsia="Times New Roman" w:hAnsi="Trebuchet MS" w:cs="Calibri"/>
          <w:lang w:val="ro-RO"/>
        </w:rPr>
      </w:pPr>
    </w:p>
    <w:p w14:paraId="7971A829" w14:textId="77777777" w:rsidR="00B71DE0" w:rsidRDefault="00B71DE0" w:rsidP="009D7D97">
      <w:pPr>
        <w:spacing w:after="0" w:line="240" w:lineRule="auto"/>
        <w:rPr>
          <w:rFonts w:ascii="Trebuchet MS" w:eastAsia="Times New Roman" w:hAnsi="Trebuchet MS" w:cs="Calibri"/>
          <w:lang w:val="ro-RO"/>
        </w:rPr>
      </w:pPr>
    </w:p>
    <w:p w14:paraId="184D374A" w14:textId="77777777" w:rsidR="00B71DE0" w:rsidRDefault="00B71DE0" w:rsidP="009D7D97">
      <w:pPr>
        <w:spacing w:after="0" w:line="240" w:lineRule="auto"/>
        <w:rPr>
          <w:rFonts w:ascii="Trebuchet MS" w:eastAsia="Times New Roman" w:hAnsi="Trebuchet MS" w:cs="Calibri"/>
          <w:lang w:val="ro-RO"/>
        </w:rPr>
      </w:pPr>
    </w:p>
    <w:p w14:paraId="654ED83D" w14:textId="77777777" w:rsidR="00B71DE0" w:rsidRDefault="00B71DE0" w:rsidP="009D7D97">
      <w:pPr>
        <w:spacing w:after="0" w:line="240" w:lineRule="auto"/>
        <w:rPr>
          <w:rFonts w:ascii="Trebuchet MS" w:eastAsia="Times New Roman" w:hAnsi="Trebuchet MS" w:cs="Calibri"/>
          <w:lang w:val="ro-RO"/>
        </w:rPr>
      </w:pPr>
    </w:p>
    <w:p w14:paraId="1CCA8B82" w14:textId="77777777" w:rsidR="00B71DE0" w:rsidRDefault="00B71DE0" w:rsidP="009D7D97">
      <w:pPr>
        <w:spacing w:after="0" w:line="240" w:lineRule="auto"/>
        <w:rPr>
          <w:rFonts w:ascii="Trebuchet MS" w:eastAsia="Times New Roman" w:hAnsi="Trebuchet MS" w:cs="Calibri"/>
          <w:lang w:val="ro-RO"/>
        </w:rPr>
      </w:pPr>
    </w:p>
    <w:p w14:paraId="2156AA8F" w14:textId="77777777" w:rsidR="00B71DE0" w:rsidRDefault="00B71DE0" w:rsidP="009D7D97">
      <w:pPr>
        <w:spacing w:after="0" w:line="240" w:lineRule="auto"/>
        <w:rPr>
          <w:rFonts w:ascii="Trebuchet MS" w:eastAsia="Times New Roman" w:hAnsi="Trebuchet MS" w:cs="Calibri"/>
          <w:lang w:val="ro-RO"/>
        </w:rPr>
      </w:pPr>
    </w:p>
    <w:p w14:paraId="14D9E97F" w14:textId="77777777" w:rsidR="00B71DE0" w:rsidRDefault="00B71DE0" w:rsidP="009D7D97">
      <w:pPr>
        <w:spacing w:after="0" w:line="240" w:lineRule="auto"/>
        <w:rPr>
          <w:rFonts w:ascii="Trebuchet MS" w:eastAsia="Times New Roman" w:hAnsi="Trebuchet MS" w:cs="Calibri"/>
          <w:lang w:val="ro-RO"/>
        </w:rPr>
      </w:pPr>
    </w:p>
    <w:p w14:paraId="06DF73CC" w14:textId="77777777" w:rsidR="00B71DE0" w:rsidRDefault="00B71DE0" w:rsidP="009D7D97">
      <w:pPr>
        <w:spacing w:after="0" w:line="240" w:lineRule="auto"/>
        <w:rPr>
          <w:rFonts w:ascii="Trebuchet MS" w:eastAsia="Times New Roman" w:hAnsi="Trebuchet MS" w:cs="Calibri"/>
          <w:lang w:val="ro-RO"/>
        </w:rPr>
      </w:pPr>
    </w:p>
    <w:p w14:paraId="456A1799" w14:textId="77777777" w:rsidR="00B71DE0" w:rsidRDefault="00B71DE0" w:rsidP="009D7D97">
      <w:pPr>
        <w:spacing w:after="0" w:line="240" w:lineRule="auto"/>
        <w:rPr>
          <w:rFonts w:ascii="Trebuchet MS" w:eastAsia="Times New Roman" w:hAnsi="Trebuchet MS" w:cs="Calibri"/>
          <w:lang w:val="ro-RO"/>
        </w:rPr>
      </w:pPr>
    </w:p>
    <w:p w14:paraId="12183528" w14:textId="77777777" w:rsidR="00B71DE0" w:rsidRDefault="00B71DE0" w:rsidP="009D7D97">
      <w:pPr>
        <w:spacing w:after="0" w:line="240" w:lineRule="auto"/>
        <w:rPr>
          <w:rFonts w:ascii="Trebuchet MS" w:eastAsia="Times New Roman" w:hAnsi="Trebuchet MS" w:cs="Calibri"/>
          <w:lang w:val="ro-RO"/>
        </w:rPr>
      </w:pPr>
    </w:p>
    <w:p w14:paraId="45BBFA93" w14:textId="77777777" w:rsidR="00B71DE0" w:rsidRDefault="00B71DE0" w:rsidP="009D7D97">
      <w:pPr>
        <w:spacing w:after="0" w:line="240" w:lineRule="auto"/>
        <w:rPr>
          <w:rFonts w:ascii="Trebuchet MS" w:eastAsia="Times New Roman" w:hAnsi="Trebuchet MS" w:cs="Calibri"/>
          <w:lang w:val="ro-RO"/>
        </w:rPr>
      </w:pPr>
    </w:p>
    <w:p w14:paraId="5788B856" w14:textId="77777777" w:rsidR="00B71DE0" w:rsidRDefault="00B71DE0" w:rsidP="009D7D97">
      <w:pPr>
        <w:spacing w:after="0" w:line="240" w:lineRule="auto"/>
        <w:rPr>
          <w:rFonts w:ascii="Trebuchet MS" w:eastAsia="Times New Roman" w:hAnsi="Trebuchet MS" w:cs="Calibri"/>
          <w:lang w:val="ro-RO"/>
        </w:rPr>
      </w:pPr>
    </w:p>
    <w:p w14:paraId="33149A67" w14:textId="77777777" w:rsidR="00B71DE0" w:rsidRDefault="00B71DE0" w:rsidP="009D7D97">
      <w:pPr>
        <w:spacing w:after="0" w:line="240" w:lineRule="auto"/>
        <w:rPr>
          <w:rFonts w:ascii="Trebuchet MS" w:eastAsia="Times New Roman" w:hAnsi="Trebuchet MS" w:cs="Calibri"/>
          <w:lang w:val="ro-RO"/>
        </w:rPr>
      </w:pPr>
    </w:p>
    <w:p w14:paraId="38742F1F" w14:textId="77777777" w:rsidR="00B71DE0" w:rsidRPr="001E3931" w:rsidRDefault="00B71DE0" w:rsidP="009D7D97">
      <w:pPr>
        <w:spacing w:after="0" w:line="240" w:lineRule="auto"/>
        <w:rPr>
          <w:rFonts w:ascii="Trebuchet MS" w:eastAsia="Times New Roman" w:hAnsi="Trebuchet MS" w:cs="Calibri"/>
          <w:lang w:val="ro-RO"/>
        </w:rPr>
      </w:pPr>
    </w:p>
    <w:tbl>
      <w:tblPr>
        <w:tblW w:w="141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810"/>
        <w:gridCol w:w="1800"/>
      </w:tblGrid>
      <w:tr w:rsidR="000F15BF" w:rsidRPr="001E3931" w14:paraId="42B468C5" w14:textId="77777777" w:rsidTr="00952A82">
        <w:trPr>
          <w:trHeight w:val="980"/>
        </w:trPr>
        <w:tc>
          <w:tcPr>
            <w:tcW w:w="14150" w:type="dxa"/>
            <w:gridSpan w:val="3"/>
            <w:shd w:val="clear" w:color="auto" w:fill="A8D08D" w:themeFill="accent6" w:themeFillTint="99"/>
            <w:vAlign w:val="center"/>
          </w:tcPr>
          <w:p w14:paraId="32D579F5"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bCs/>
                <w:u w:val="single"/>
                <w:lang w:val="ro-RO"/>
              </w:rPr>
              <w:lastRenderedPageBreak/>
              <w:t xml:space="preserve">P 4.1.2 - P4.1.3 - Condiționare și procesare în fermă și marketing - modernizare </w:t>
            </w:r>
            <w:r w:rsidR="00A95202" w:rsidRPr="001E3931">
              <w:rPr>
                <w:rFonts w:ascii="Trebuchet MS" w:eastAsia="Times New Roman" w:hAnsi="Trebuchet MS" w:cs="Calibri"/>
                <w:b/>
                <w:bCs/>
                <w:u w:val="single"/>
                <w:lang w:val="ro-RO"/>
              </w:rPr>
              <w:t>exploatație</w:t>
            </w:r>
            <w:r w:rsidRPr="001E3931">
              <w:rPr>
                <w:rFonts w:ascii="Trebuchet MS" w:eastAsia="Times New Roman" w:hAnsi="Trebuchet MS" w:cs="Calibri"/>
                <w:b/>
                <w:bCs/>
                <w:u w:val="single"/>
                <w:lang w:val="ro-RO"/>
              </w:rPr>
              <w:t> (vegetal și zootehnic, exceptând legumicultura și cartofii</w:t>
            </w:r>
            <w:r w:rsidRPr="001E3931">
              <w:rPr>
                <w:rFonts w:ascii="Trebuchet MS" w:eastAsia="Times New Roman" w:hAnsi="Trebuchet MS" w:cs="Calibri"/>
                <w:b/>
                <w:bCs/>
                <w:lang w:val="ro-RO"/>
              </w:rPr>
              <w:t xml:space="preserve">) </w:t>
            </w:r>
          </w:p>
        </w:tc>
      </w:tr>
      <w:tr w:rsidR="000F15BF" w:rsidRPr="001E3931" w14:paraId="12C910E0" w14:textId="77777777" w:rsidTr="00095EA6">
        <w:trPr>
          <w:trHeight w:val="809"/>
        </w:trPr>
        <w:tc>
          <w:tcPr>
            <w:tcW w:w="540" w:type="dxa"/>
            <w:shd w:val="clear" w:color="auto" w:fill="FFE599" w:themeFill="accent4" w:themeFillTint="66"/>
            <w:vAlign w:val="center"/>
          </w:tcPr>
          <w:p w14:paraId="1E243352" w14:textId="77777777" w:rsidR="000F15BF" w:rsidRPr="001E3931" w:rsidRDefault="000F15B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1</w:t>
            </w:r>
          </w:p>
        </w:tc>
        <w:tc>
          <w:tcPr>
            <w:tcW w:w="11810" w:type="dxa"/>
            <w:shd w:val="clear" w:color="auto" w:fill="FFE599" w:themeFill="accent4" w:themeFillTint="66"/>
            <w:vAlign w:val="center"/>
          </w:tcPr>
          <w:p w14:paraId="6DD19DE3" w14:textId="77777777" w:rsidR="000F15BF" w:rsidRPr="001E3931" w:rsidRDefault="000F15B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Principiul dimensiunii exploatației care vizează exploatațiile de </w:t>
            </w:r>
            <w:r w:rsidR="00095EA6" w:rsidRPr="001E3931">
              <w:rPr>
                <w:rFonts w:ascii="Trebuchet MS" w:eastAsia="Times New Roman" w:hAnsi="Trebuchet MS" w:cs="Calibri"/>
                <w:b/>
                <w:lang w:val="ro-RO"/>
              </w:rPr>
              <w:t>familie si de dimensiuni medii;</w:t>
            </w:r>
          </w:p>
        </w:tc>
        <w:tc>
          <w:tcPr>
            <w:tcW w:w="1800" w:type="dxa"/>
            <w:shd w:val="clear" w:color="auto" w:fill="FFE599" w:themeFill="accent4" w:themeFillTint="66"/>
            <w:vAlign w:val="center"/>
          </w:tcPr>
          <w:p w14:paraId="1DA30A26"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lang w:val="ro-RO"/>
              </w:rPr>
              <w:t>Maximum 15 puncte</w:t>
            </w:r>
          </w:p>
        </w:tc>
      </w:tr>
      <w:tr w:rsidR="000F15BF" w:rsidRPr="001E3931" w14:paraId="75CCE7B5" w14:textId="77777777" w:rsidTr="0007455D">
        <w:trPr>
          <w:trHeight w:val="467"/>
        </w:trPr>
        <w:tc>
          <w:tcPr>
            <w:tcW w:w="540" w:type="dxa"/>
            <w:vMerge w:val="restart"/>
            <w:shd w:val="clear" w:color="auto" w:fill="auto"/>
            <w:vAlign w:val="center"/>
          </w:tcPr>
          <w:p w14:paraId="46991646" w14:textId="77777777" w:rsidR="000F15BF" w:rsidRPr="001E3931" w:rsidRDefault="000F15BF" w:rsidP="009D7D97">
            <w:pPr>
              <w:spacing w:after="0" w:line="240" w:lineRule="auto"/>
              <w:rPr>
                <w:rFonts w:ascii="Trebuchet MS" w:eastAsia="Times New Roman" w:hAnsi="Trebuchet MS" w:cs="Calibri"/>
                <w:lang w:val="ro-RO"/>
              </w:rPr>
            </w:pPr>
          </w:p>
        </w:tc>
        <w:tc>
          <w:tcPr>
            <w:tcW w:w="11810" w:type="dxa"/>
            <w:shd w:val="clear" w:color="auto" w:fill="auto"/>
            <w:vAlign w:val="center"/>
          </w:tcPr>
          <w:p w14:paraId="79F85E68"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bCs/>
                <w:color w:val="000000"/>
                <w:lang w:val="ro-RO" w:eastAsia="ro-RO"/>
              </w:rPr>
              <w:t>1.1</w:t>
            </w:r>
            <w:r w:rsidRPr="001E3931">
              <w:rPr>
                <w:rFonts w:ascii="Trebuchet MS" w:eastAsia="Times New Roman" w:hAnsi="Trebuchet MS" w:cs="Calibri"/>
                <w:color w:val="000000"/>
                <w:lang w:val="ro-RO" w:eastAsia="ro-RO"/>
              </w:rPr>
              <w:t>. fermă de familie (</w:t>
            </w:r>
            <w:r w:rsidRPr="001E3931">
              <w:rPr>
                <w:rFonts w:ascii="Trebuchet MS" w:hAnsi="Trebuchet MS" w:cs="Arial"/>
                <w:color w:val="202122"/>
                <w:shd w:val="clear" w:color="auto" w:fill="F9F9F9"/>
                <w:lang w:val="ro-RO"/>
              </w:rPr>
              <w:t> </w:t>
            </w:r>
            <w:r w:rsidR="00CC05FE" w:rsidRPr="001E3931">
              <w:rPr>
                <w:rFonts w:ascii="Trebuchet MS" w:hAnsi="Trebuchet MS" w:cs="Arial"/>
                <w:color w:val="202122"/>
                <w:shd w:val="clear" w:color="auto" w:fill="F9F9F9"/>
                <w:lang w:val="ro-RO"/>
              </w:rPr>
              <w:t>≥</w:t>
            </w:r>
            <w:r w:rsidRPr="001E3931">
              <w:rPr>
                <w:rFonts w:ascii="Trebuchet MS" w:eastAsia="Times New Roman" w:hAnsi="Trebuchet MS" w:cs="Calibri"/>
                <w:color w:val="000000"/>
                <w:lang w:val="ro-RO" w:eastAsia="ro-RO"/>
              </w:rPr>
              <w:t>8.000-10</w:t>
            </w:r>
            <w:r w:rsidR="00033412" w:rsidRPr="001E3931">
              <w:rPr>
                <w:rFonts w:ascii="Trebuchet MS" w:eastAsia="Times New Roman" w:hAnsi="Trebuchet MS" w:cs="Calibri"/>
                <w:color w:val="000000"/>
                <w:lang w:val="ro-RO" w:eastAsia="ro-RO"/>
              </w:rPr>
              <w:t>0.000 euro SO)</w:t>
            </w:r>
          </w:p>
        </w:tc>
        <w:tc>
          <w:tcPr>
            <w:tcW w:w="1800" w:type="dxa"/>
            <w:shd w:val="clear" w:color="auto" w:fill="auto"/>
            <w:vAlign w:val="center"/>
          </w:tcPr>
          <w:p w14:paraId="484AB9F6"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15</w:t>
            </w:r>
            <w:r w:rsidR="00EE33E1" w:rsidRPr="001E3931">
              <w:rPr>
                <w:rFonts w:ascii="Trebuchet MS" w:eastAsia="Times New Roman" w:hAnsi="Trebuchet MS" w:cs="Calibri"/>
                <w:b/>
                <w:color w:val="000000"/>
                <w:lang w:val="ro-RO" w:eastAsia="ro-RO"/>
              </w:rPr>
              <w:t xml:space="preserve"> p</w:t>
            </w:r>
          </w:p>
        </w:tc>
      </w:tr>
      <w:tr w:rsidR="000F15BF" w:rsidRPr="001E3931" w14:paraId="27A4D29C" w14:textId="77777777" w:rsidTr="0007455D">
        <w:trPr>
          <w:trHeight w:val="449"/>
        </w:trPr>
        <w:tc>
          <w:tcPr>
            <w:tcW w:w="540" w:type="dxa"/>
            <w:vMerge/>
            <w:shd w:val="clear" w:color="auto" w:fill="auto"/>
            <w:vAlign w:val="center"/>
          </w:tcPr>
          <w:p w14:paraId="50E206AF"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1810" w:type="dxa"/>
            <w:shd w:val="clear" w:color="auto" w:fill="auto"/>
            <w:vAlign w:val="center"/>
          </w:tcPr>
          <w:p w14:paraId="0A275233"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bCs/>
                <w:color w:val="000000"/>
                <w:lang w:val="ro-RO" w:eastAsia="ro-RO"/>
              </w:rPr>
              <w:t xml:space="preserve">1.2. </w:t>
            </w:r>
            <w:r w:rsidRPr="001E3931">
              <w:rPr>
                <w:rFonts w:ascii="Trebuchet MS" w:hAnsi="Trebuchet MS" w:cs="Arial"/>
                <w:color w:val="202122"/>
                <w:shd w:val="clear" w:color="auto" w:fill="F9F9F9"/>
                <w:lang w:val="ro-RO"/>
              </w:rPr>
              <w:t> ≥</w:t>
            </w:r>
            <w:r w:rsidR="00033412" w:rsidRPr="001E3931">
              <w:rPr>
                <w:rFonts w:ascii="Trebuchet MS" w:eastAsia="Times New Roman" w:hAnsi="Trebuchet MS" w:cs="Calibri"/>
                <w:color w:val="000000"/>
                <w:lang w:val="ro-RO" w:eastAsia="ro-RO"/>
              </w:rPr>
              <w:t xml:space="preserve">12.000 – ≤100.000 </w:t>
            </w:r>
          </w:p>
        </w:tc>
        <w:tc>
          <w:tcPr>
            <w:tcW w:w="1800" w:type="dxa"/>
            <w:shd w:val="clear" w:color="auto" w:fill="auto"/>
            <w:vAlign w:val="center"/>
          </w:tcPr>
          <w:p w14:paraId="21893436"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10</w:t>
            </w:r>
            <w:r w:rsidR="00EE33E1" w:rsidRPr="001E3931">
              <w:rPr>
                <w:rFonts w:ascii="Trebuchet MS" w:eastAsia="Times New Roman" w:hAnsi="Trebuchet MS" w:cs="Calibri"/>
                <w:b/>
                <w:color w:val="000000"/>
                <w:lang w:val="ro-RO" w:eastAsia="ro-RO"/>
              </w:rPr>
              <w:t xml:space="preserve"> p</w:t>
            </w:r>
          </w:p>
        </w:tc>
      </w:tr>
      <w:tr w:rsidR="000F15BF" w:rsidRPr="001E3931" w14:paraId="350B8E11" w14:textId="77777777" w:rsidTr="0007455D">
        <w:trPr>
          <w:trHeight w:val="449"/>
        </w:trPr>
        <w:tc>
          <w:tcPr>
            <w:tcW w:w="540" w:type="dxa"/>
            <w:vMerge/>
            <w:shd w:val="clear" w:color="auto" w:fill="auto"/>
            <w:vAlign w:val="center"/>
          </w:tcPr>
          <w:p w14:paraId="79308016"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1810" w:type="dxa"/>
            <w:shd w:val="clear" w:color="auto" w:fill="auto"/>
            <w:vAlign w:val="center"/>
          </w:tcPr>
          <w:p w14:paraId="54AECEE4" w14:textId="77777777" w:rsidR="000F15BF" w:rsidRPr="001E3931" w:rsidRDefault="000F15BF" w:rsidP="009D7D97">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1.3</w:t>
            </w:r>
            <w:r w:rsidRPr="001E3931">
              <w:rPr>
                <w:rFonts w:ascii="Trebuchet MS" w:eastAsia="Times New Roman" w:hAnsi="Trebuchet MS" w:cs="Calibri"/>
                <w:lang w:val="ro-RO"/>
              </w:rPr>
              <w:t xml:space="preserve">. &gt;100.000 – ≤ 250.000 </w:t>
            </w:r>
            <w:r w:rsidRPr="001E3931">
              <w:rPr>
                <w:rFonts w:ascii="Trebuchet MS" w:eastAsia="Times New Roman" w:hAnsi="Trebuchet MS" w:cs="Calibri"/>
                <w:color w:val="000000"/>
                <w:lang w:val="ro-RO" w:eastAsia="ro-RO"/>
              </w:rPr>
              <w:tab/>
            </w:r>
          </w:p>
        </w:tc>
        <w:tc>
          <w:tcPr>
            <w:tcW w:w="1800" w:type="dxa"/>
            <w:shd w:val="clear" w:color="auto" w:fill="auto"/>
            <w:vAlign w:val="center"/>
          </w:tcPr>
          <w:p w14:paraId="5143E741"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5</w:t>
            </w:r>
            <w:r w:rsidR="00EE33E1" w:rsidRPr="001E3931">
              <w:rPr>
                <w:rFonts w:ascii="Trebuchet MS" w:eastAsia="Times New Roman" w:hAnsi="Trebuchet MS" w:cs="Calibri"/>
                <w:b/>
                <w:color w:val="000000"/>
                <w:lang w:val="ro-RO" w:eastAsia="ro-RO"/>
              </w:rPr>
              <w:t xml:space="preserve"> p</w:t>
            </w:r>
          </w:p>
        </w:tc>
      </w:tr>
      <w:tr w:rsidR="000F15BF" w:rsidRPr="001E3931" w14:paraId="5221F74B" w14:textId="77777777" w:rsidTr="00822C85">
        <w:trPr>
          <w:trHeight w:val="683"/>
        </w:trPr>
        <w:tc>
          <w:tcPr>
            <w:tcW w:w="540" w:type="dxa"/>
            <w:vMerge/>
            <w:shd w:val="clear" w:color="auto" w:fill="auto"/>
            <w:vAlign w:val="center"/>
          </w:tcPr>
          <w:p w14:paraId="1755F9C5"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3610" w:type="dxa"/>
            <w:gridSpan w:val="2"/>
            <w:shd w:val="clear" w:color="auto" w:fill="auto"/>
            <w:vAlign w:val="center"/>
          </w:tcPr>
          <w:p w14:paraId="585BBB01" w14:textId="77777777" w:rsidR="000F15BF" w:rsidRPr="001E3931" w:rsidDel="009A2C6C" w:rsidRDefault="000F15BF">
            <w:pPr>
              <w:autoSpaceDE w:val="0"/>
              <w:autoSpaceDN w:val="0"/>
              <w:adjustRightInd w:val="0"/>
              <w:spacing w:after="0" w:line="240" w:lineRule="auto"/>
              <w:jc w:val="both"/>
              <w:rPr>
                <w:rFonts w:ascii="Trebuchet MS" w:eastAsia="Times New Roman" w:hAnsi="Trebuchet MS" w:cs="Calibri"/>
                <w:color w:val="000000"/>
                <w:lang w:val="ro-RO"/>
              </w:rPr>
            </w:pPr>
            <w:r w:rsidRPr="001E3931">
              <w:rPr>
                <w:rFonts w:ascii="Trebuchet MS" w:eastAsia="Times New Roman" w:hAnsi="Trebuchet MS" w:cs="Calibri"/>
                <w:color w:val="000000"/>
                <w:lang w:val="ro-RO"/>
              </w:rPr>
              <w:t>În cazul formelor asociative, punctajul se va acorda proporțional, în funcție de numărul de membri</w:t>
            </w:r>
            <w:r w:rsidR="00CF7CBA">
              <w:rPr>
                <w:rFonts w:ascii="Trebuchet MS" w:eastAsia="Times New Roman" w:hAnsi="Trebuchet MS" w:cs="Calibri"/>
                <w:color w:val="000000"/>
                <w:lang w:val="ro-RO"/>
              </w:rPr>
              <w:t xml:space="preserve"> </w:t>
            </w:r>
            <w:r w:rsidR="00CF7CBA" w:rsidRPr="001E3931">
              <w:rPr>
                <w:rFonts w:ascii="Trebuchet MS" w:eastAsia="Times New Roman" w:hAnsi="Trebuchet MS" w:cs="Calibri"/>
                <w:lang w:val="ro-RO"/>
              </w:rPr>
              <w:t xml:space="preserve">(în cazul cooperativelor </w:t>
            </w:r>
            <w:r w:rsidR="00CF7CBA">
              <w:rPr>
                <w:rFonts w:ascii="Trebuchet MS" w:eastAsia="Times New Roman" w:hAnsi="Trebuchet MS" w:cs="Calibri"/>
                <w:lang w:val="ro-RO"/>
              </w:rPr>
              <w:t>în funcție de numărul</w:t>
            </w:r>
            <w:r w:rsidR="00CF7CBA" w:rsidRPr="001E3931">
              <w:rPr>
                <w:rFonts w:ascii="Trebuchet MS" w:eastAsia="Times New Roman" w:hAnsi="Trebuchet MS" w:cs="Calibri"/>
                <w:lang w:val="ro-RO"/>
              </w:rPr>
              <w:t xml:space="preserve"> </w:t>
            </w:r>
            <w:r w:rsidR="00CF7CBA">
              <w:rPr>
                <w:rFonts w:ascii="Trebuchet MS" w:eastAsia="Times New Roman" w:hAnsi="Trebuchet MS" w:cs="Calibri"/>
                <w:lang w:val="ro-RO"/>
              </w:rPr>
              <w:t>membrilor</w:t>
            </w:r>
            <w:r w:rsidR="00CF7CBA" w:rsidRPr="001E3931">
              <w:rPr>
                <w:rFonts w:ascii="Trebuchet MS" w:eastAsia="Times New Roman" w:hAnsi="Trebuchet MS" w:cs="Calibri"/>
                <w:lang w:val="ro-RO"/>
              </w:rPr>
              <w:t xml:space="preserve"> acționari)</w:t>
            </w:r>
            <w:r w:rsidRPr="001E3931">
              <w:rPr>
                <w:rFonts w:ascii="Trebuchet MS" w:eastAsia="Times New Roman" w:hAnsi="Trebuchet MS" w:cs="Calibri"/>
                <w:color w:val="000000"/>
                <w:lang w:val="ro-RO"/>
              </w:rPr>
              <w:t xml:space="preserve"> care se încadrează în fiecare categorie de mai sus.</w:t>
            </w:r>
          </w:p>
        </w:tc>
      </w:tr>
      <w:tr w:rsidR="000F15BF" w:rsidRPr="001E3931" w14:paraId="01A43FE1" w14:textId="77777777" w:rsidTr="00095EA6">
        <w:trPr>
          <w:trHeight w:val="800"/>
        </w:trPr>
        <w:tc>
          <w:tcPr>
            <w:tcW w:w="540" w:type="dxa"/>
            <w:shd w:val="clear" w:color="auto" w:fill="FFE599" w:themeFill="accent4" w:themeFillTint="66"/>
            <w:vAlign w:val="center"/>
          </w:tcPr>
          <w:p w14:paraId="7C18E198" w14:textId="77777777" w:rsidR="000F15BF" w:rsidRPr="001E3931" w:rsidRDefault="000F15B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2</w:t>
            </w:r>
          </w:p>
        </w:tc>
        <w:tc>
          <w:tcPr>
            <w:tcW w:w="11810" w:type="dxa"/>
            <w:shd w:val="clear" w:color="auto" w:fill="FFE599" w:themeFill="accent4" w:themeFillTint="66"/>
            <w:vAlign w:val="center"/>
          </w:tcPr>
          <w:p w14:paraId="61936CE4" w14:textId="77777777" w:rsidR="000F15BF" w:rsidRPr="001E3931" w:rsidRDefault="000F15B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Principiul potențialului agricol al zonei care vizează zonele cu potențial determinate în </w:t>
            </w:r>
            <w:r w:rsidR="00095EA6" w:rsidRPr="001E3931">
              <w:rPr>
                <w:rFonts w:ascii="Trebuchet MS" w:eastAsia="Times New Roman" w:hAnsi="Trebuchet MS" w:cs="Calibri"/>
                <w:b/>
                <w:lang w:val="ro-RO"/>
              </w:rPr>
              <w:t>baza studiilor de specialitate;</w:t>
            </w:r>
          </w:p>
        </w:tc>
        <w:tc>
          <w:tcPr>
            <w:tcW w:w="1800" w:type="dxa"/>
            <w:shd w:val="clear" w:color="auto" w:fill="FFE599" w:themeFill="accent4" w:themeFillTint="66"/>
            <w:vAlign w:val="center"/>
          </w:tcPr>
          <w:p w14:paraId="6FC55D96"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rPr>
              <w:t>Maximum 6 puncte</w:t>
            </w:r>
          </w:p>
        </w:tc>
      </w:tr>
      <w:tr w:rsidR="000F15BF" w:rsidRPr="001E3931" w14:paraId="3D9A8563" w14:textId="77777777" w:rsidTr="00095EA6">
        <w:trPr>
          <w:trHeight w:val="593"/>
        </w:trPr>
        <w:tc>
          <w:tcPr>
            <w:tcW w:w="540" w:type="dxa"/>
            <w:vMerge w:val="restart"/>
            <w:shd w:val="clear" w:color="auto" w:fill="auto"/>
            <w:vAlign w:val="center"/>
          </w:tcPr>
          <w:p w14:paraId="15333BEF" w14:textId="77777777" w:rsidR="000F15BF" w:rsidRPr="001E3931" w:rsidRDefault="000F15BF" w:rsidP="009D7D97">
            <w:pPr>
              <w:spacing w:after="0" w:line="240" w:lineRule="auto"/>
              <w:jc w:val="both"/>
              <w:rPr>
                <w:rFonts w:ascii="Trebuchet MS" w:eastAsia="Times New Roman" w:hAnsi="Trebuchet MS" w:cs="Calibri"/>
                <w:lang w:val="ro-RO"/>
              </w:rPr>
            </w:pPr>
          </w:p>
        </w:tc>
        <w:tc>
          <w:tcPr>
            <w:tcW w:w="11810" w:type="dxa"/>
            <w:shd w:val="clear" w:color="auto" w:fill="auto"/>
            <w:vAlign w:val="center"/>
          </w:tcPr>
          <w:p w14:paraId="698F0535"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2.1</w:t>
            </w:r>
            <w:r w:rsidRPr="001E3931">
              <w:rPr>
                <w:rFonts w:ascii="Trebuchet MS" w:eastAsia="Times New Roman" w:hAnsi="Trebuchet MS" w:cs="Calibri"/>
                <w:color w:val="000000"/>
                <w:lang w:val="ro-RO" w:eastAsia="ro-RO"/>
              </w:rPr>
              <w:t xml:space="preserve"> Proiectul este implementat într-o zonă cu potențial agricol ridicat (conform studiului ICPA);</w:t>
            </w:r>
          </w:p>
        </w:tc>
        <w:tc>
          <w:tcPr>
            <w:tcW w:w="1800" w:type="dxa"/>
            <w:shd w:val="clear" w:color="auto" w:fill="auto"/>
            <w:vAlign w:val="center"/>
          </w:tcPr>
          <w:p w14:paraId="2EC7AF3D"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6</w:t>
            </w:r>
            <w:r w:rsidR="00EE33E1" w:rsidRPr="001E3931">
              <w:rPr>
                <w:rFonts w:ascii="Trebuchet MS" w:eastAsia="Times New Roman" w:hAnsi="Trebuchet MS" w:cs="Calibri"/>
                <w:b/>
                <w:lang w:val="ro-RO" w:eastAsia="ro-RO"/>
              </w:rPr>
              <w:t xml:space="preserve"> p</w:t>
            </w:r>
          </w:p>
        </w:tc>
      </w:tr>
      <w:tr w:rsidR="000F15BF" w:rsidRPr="001E3931" w14:paraId="387F093F" w14:textId="77777777" w:rsidTr="00822C85">
        <w:trPr>
          <w:trHeight w:val="557"/>
        </w:trPr>
        <w:tc>
          <w:tcPr>
            <w:tcW w:w="540" w:type="dxa"/>
            <w:vMerge/>
            <w:shd w:val="clear" w:color="auto" w:fill="auto"/>
            <w:vAlign w:val="center"/>
          </w:tcPr>
          <w:p w14:paraId="6BFBF2B7"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1810" w:type="dxa"/>
            <w:shd w:val="clear" w:color="auto" w:fill="auto"/>
            <w:vAlign w:val="center"/>
          </w:tcPr>
          <w:p w14:paraId="3B9B48D2"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2.2</w:t>
            </w:r>
            <w:r w:rsidRPr="001E3931">
              <w:rPr>
                <w:rFonts w:ascii="Trebuchet MS" w:eastAsia="Times New Roman" w:hAnsi="Trebuchet MS" w:cs="Calibri"/>
                <w:color w:val="000000"/>
                <w:lang w:val="ro-RO" w:eastAsia="ro-RO"/>
              </w:rPr>
              <w:t xml:space="preserve"> Proiectul este implementat într-o zonă cu potențial agricol mediu (conform studiului ICPA).</w:t>
            </w:r>
          </w:p>
        </w:tc>
        <w:tc>
          <w:tcPr>
            <w:tcW w:w="1800" w:type="dxa"/>
            <w:shd w:val="clear" w:color="auto" w:fill="auto"/>
            <w:vAlign w:val="center"/>
          </w:tcPr>
          <w:p w14:paraId="4F458152"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3</w:t>
            </w:r>
            <w:r w:rsidR="00EE33E1" w:rsidRPr="001E3931">
              <w:rPr>
                <w:rFonts w:ascii="Trebuchet MS" w:eastAsia="Times New Roman" w:hAnsi="Trebuchet MS" w:cs="Calibri"/>
                <w:b/>
                <w:color w:val="000000"/>
                <w:lang w:val="ro-RO" w:eastAsia="ro-RO"/>
              </w:rPr>
              <w:t xml:space="preserve"> p</w:t>
            </w:r>
          </w:p>
        </w:tc>
      </w:tr>
      <w:tr w:rsidR="000F15BF" w:rsidRPr="001E3931" w14:paraId="4AB439BB" w14:textId="77777777" w:rsidTr="00822C85">
        <w:trPr>
          <w:trHeight w:val="2420"/>
        </w:trPr>
        <w:tc>
          <w:tcPr>
            <w:tcW w:w="540" w:type="dxa"/>
            <w:vMerge/>
            <w:shd w:val="clear" w:color="auto" w:fill="auto"/>
            <w:vAlign w:val="center"/>
          </w:tcPr>
          <w:p w14:paraId="7C928349"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3610" w:type="dxa"/>
            <w:gridSpan w:val="2"/>
            <w:shd w:val="clear" w:color="auto" w:fill="auto"/>
            <w:vAlign w:val="center"/>
          </w:tcPr>
          <w:p w14:paraId="1BC379B6" w14:textId="77777777" w:rsidR="000F15BF" w:rsidRDefault="000F15BF" w:rsidP="009D7D97">
            <w:pPr>
              <w:spacing w:after="0" w:line="240" w:lineRule="auto"/>
              <w:rPr>
                <w:rFonts w:ascii="Trebuchet MS" w:eastAsia="Times New Roman" w:hAnsi="Trebuchet MS" w:cs="Calibri"/>
                <w:noProof/>
                <w:lang w:val="ro-RO"/>
              </w:rPr>
            </w:pPr>
            <w:r w:rsidRPr="001E3931">
              <w:rPr>
                <w:rFonts w:ascii="Trebuchet MS" w:eastAsia="Times New Roman" w:hAnsi="Trebuchet MS" w:cs="Calibri"/>
                <w:b/>
                <w:noProof/>
                <w:lang w:val="ro-RO"/>
              </w:rPr>
              <w:t>Încadrarea în tipul de potențial (ridicat sau mediu) se va face conform Anexei nr. 5.</w:t>
            </w:r>
            <w:r w:rsidRPr="001E3931">
              <w:rPr>
                <w:rFonts w:ascii="Trebuchet MS" w:eastAsia="Times New Roman" w:hAnsi="Trebuchet MS" w:cs="Calibri"/>
                <w:noProof/>
                <w:lang w:val="ro-RO"/>
              </w:rPr>
              <w:t xml:space="preserve"> </w:t>
            </w:r>
          </w:p>
          <w:p w14:paraId="357E3939" w14:textId="77777777" w:rsidR="00677464" w:rsidRPr="001E3931" w:rsidRDefault="00677464" w:rsidP="009D7D97">
            <w:pPr>
              <w:spacing w:after="0" w:line="240" w:lineRule="auto"/>
              <w:rPr>
                <w:rFonts w:ascii="Trebuchet MS" w:eastAsia="Times New Roman" w:hAnsi="Trebuchet MS" w:cs="Calibri"/>
                <w:noProof/>
                <w:lang w:val="ro-RO"/>
              </w:rPr>
            </w:pPr>
          </w:p>
          <w:p w14:paraId="35210E10" w14:textId="77777777" w:rsidR="000F15BF" w:rsidRDefault="000F15BF"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 xml:space="preserve">Încadrarea se va realiza pe </w:t>
            </w:r>
            <w:r w:rsidRPr="001E3931">
              <w:rPr>
                <w:rFonts w:ascii="Trebuchet MS" w:eastAsia="Times New Roman" w:hAnsi="Trebuchet MS" w:cs="Calibri"/>
                <w:b/>
                <w:noProof/>
                <w:lang w:val="ro-RO"/>
              </w:rPr>
              <w:t>baza culturii/ categoriei de animale dominante din punct de vedere al SO</w:t>
            </w:r>
            <w:r w:rsidRPr="001E3931">
              <w:rPr>
                <w:rFonts w:ascii="Trebuchet MS" w:eastAsia="Times New Roman" w:hAnsi="Trebuchet MS" w:cs="Calibri"/>
                <w:noProof/>
                <w:lang w:val="ro-RO"/>
              </w:rPr>
              <w:t xml:space="preserve"> (în total culturi/efective de animale deservite de investiția din proiect) și </w:t>
            </w:r>
            <w:r w:rsidRPr="001E3931">
              <w:rPr>
                <w:rFonts w:ascii="Trebuchet MS" w:eastAsia="Times New Roman" w:hAnsi="Trebuchet MS" w:cs="Calibri"/>
                <w:b/>
                <w:noProof/>
                <w:lang w:val="ro-RO"/>
              </w:rPr>
              <w:t>a localizarii celei mai mari suprafete</w:t>
            </w:r>
            <w:r w:rsidRPr="001E3931">
              <w:rPr>
                <w:rFonts w:ascii="Trebuchet MS" w:eastAsia="Times New Roman" w:hAnsi="Trebuchet MS" w:cs="Calibri"/>
                <w:noProof/>
                <w:lang w:val="ro-RO"/>
              </w:rPr>
              <w:t xml:space="preserve"> </w:t>
            </w:r>
            <w:r w:rsidRPr="001E3931">
              <w:rPr>
                <w:rFonts w:ascii="Trebuchet MS" w:eastAsia="Times New Roman" w:hAnsi="Trebuchet MS" w:cs="Calibri"/>
                <w:b/>
                <w:noProof/>
                <w:lang w:val="ro-RO"/>
              </w:rPr>
              <w:t>a acestei culturi/celui mai numeros efectiv de animale</w:t>
            </w:r>
            <w:r w:rsidRPr="001E3931">
              <w:rPr>
                <w:rFonts w:ascii="Trebuchet MS" w:eastAsia="Times New Roman" w:hAnsi="Trebuchet MS" w:cs="Calibri"/>
                <w:noProof/>
                <w:lang w:val="ro-RO"/>
              </w:rPr>
              <w:t xml:space="preserve"> în lista de UAT din Anexa 5. </w:t>
            </w:r>
          </w:p>
          <w:p w14:paraId="4666016B" w14:textId="77777777" w:rsidR="00677464" w:rsidRPr="001E3931" w:rsidRDefault="00677464" w:rsidP="009D7D97">
            <w:pPr>
              <w:spacing w:after="0" w:line="240" w:lineRule="auto"/>
              <w:jc w:val="both"/>
              <w:rPr>
                <w:rFonts w:ascii="Trebuchet MS" w:eastAsia="Times New Roman" w:hAnsi="Trebuchet MS" w:cs="Calibri"/>
                <w:noProof/>
                <w:lang w:val="ro-RO"/>
              </w:rPr>
            </w:pPr>
          </w:p>
          <w:p w14:paraId="52514B2C" w14:textId="77777777" w:rsidR="00677464" w:rsidRDefault="000F15BF"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In cazul formelor asociative, cultura/categoria de animale dominantă din punct de vedere al SO se stabilește prin cumularea de la membri</w:t>
            </w:r>
            <w:r w:rsidR="00D25198">
              <w:rPr>
                <w:rFonts w:ascii="Trebuchet MS" w:eastAsia="Times New Roman" w:hAnsi="Trebuchet MS" w:cs="Calibri"/>
                <w:noProof/>
                <w:lang w:val="ro-RO"/>
              </w:rPr>
              <w:t xml:space="preserve"> </w:t>
            </w:r>
            <w:r w:rsidR="00D25198" w:rsidRPr="001E3931">
              <w:rPr>
                <w:rFonts w:ascii="Trebuchet MS" w:eastAsia="Times New Roman" w:hAnsi="Trebuchet MS" w:cs="Calibri"/>
                <w:lang w:val="ro-RO"/>
              </w:rPr>
              <w:t>(în cazul cooperativelor</w:t>
            </w:r>
            <w:r w:rsidR="00D25198">
              <w:rPr>
                <w:rFonts w:ascii="Trebuchet MS" w:eastAsia="Times New Roman" w:hAnsi="Trebuchet MS" w:cs="Calibri"/>
                <w:lang w:val="ro-RO"/>
              </w:rPr>
              <w:t xml:space="preserve"> de la</w:t>
            </w:r>
            <w:r w:rsidR="00D25198" w:rsidRPr="001E3931">
              <w:rPr>
                <w:rFonts w:ascii="Trebuchet MS" w:eastAsia="Times New Roman" w:hAnsi="Trebuchet MS" w:cs="Calibri"/>
                <w:lang w:val="ro-RO"/>
              </w:rPr>
              <w:t xml:space="preserve"> membrii acționari)</w:t>
            </w:r>
            <w:r w:rsidRPr="001E3931">
              <w:rPr>
                <w:rFonts w:ascii="Trebuchet MS" w:eastAsia="Times New Roman" w:hAnsi="Trebuchet MS" w:cs="Calibri"/>
                <w:noProof/>
                <w:lang w:val="ro-RO"/>
              </w:rPr>
              <w:t xml:space="preserve"> deserviți de investiție. </w:t>
            </w:r>
          </w:p>
          <w:p w14:paraId="72883A0A" w14:textId="77777777" w:rsidR="00677464" w:rsidRDefault="00677464" w:rsidP="009D7D97">
            <w:pPr>
              <w:spacing w:after="0" w:line="240" w:lineRule="auto"/>
              <w:jc w:val="both"/>
              <w:rPr>
                <w:rFonts w:ascii="Trebuchet MS" w:eastAsia="Times New Roman" w:hAnsi="Trebuchet MS" w:cs="Calibri"/>
                <w:noProof/>
                <w:lang w:val="ro-RO"/>
              </w:rPr>
            </w:pPr>
          </w:p>
          <w:p w14:paraId="50255893" w14:textId="5D2C43D0" w:rsidR="000F15BF" w:rsidRDefault="000F15BF"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Încadrarea în UAT aferent pote</w:t>
            </w:r>
            <w:r w:rsidR="00677464">
              <w:rPr>
                <w:rFonts w:ascii="Trebuchet MS" w:eastAsia="Times New Roman" w:hAnsi="Trebuchet MS" w:cs="Calibri"/>
                <w:noProof/>
                <w:lang w:val="ro-RO"/>
              </w:rPr>
              <w:t xml:space="preserve">nțialului agricol din Anexa 5, </w:t>
            </w:r>
            <w:r w:rsidRPr="001E3931">
              <w:rPr>
                <w:rFonts w:ascii="Trebuchet MS" w:eastAsia="Times New Roman" w:hAnsi="Trebuchet MS" w:cs="Calibri"/>
                <w:noProof/>
                <w:lang w:val="ro-RO"/>
              </w:rPr>
              <w:t>se face pe baza localizării celei mai mari suprafețe aferente culturii dominante (în cazul sectorului vegetal) sau a celui mai numeros efectiv de animale (în cazul sectorului zootehnic).</w:t>
            </w:r>
          </w:p>
          <w:p w14:paraId="06327522" w14:textId="77777777" w:rsidR="00677464" w:rsidRPr="001E3931" w:rsidRDefault="00677464" w:rsidP="009D7D97">
            <w:pPr>
              <w:spacing w:after="0" w:line="240" w:lineRule="auto"/>
              <w:jc w:val="both"/>
              <w:rPr>
                <w:rFonts w:ascii="Trebuchet MS" w:eastAsia="Times New Roman" w:hAnsi="Trebuchet MS" w:cs="Calibri"/>
                <w:noProof/>
                <w:lang w:val="ro-RO"/>
              </w:rPr>
            </w:pPr>
          </w:p>
          <w:p w14:paraId="58C44269" w14:textId="77777777" w:rsidR="000F15BF" w:rsidRDefault="000F15BF"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În toate situațiile cultura/culturile sau efectivele de animale trebuie să existe la depunerea proiectului.</w:t>
            </w:r>
          </w:p>
          <w:p w14:paraId="43C3D44C" w14:textId="77777777" w:rsidR="00677464" w:rsidRPr="001E3931" w:rsidRDefault="00677464" w:rsidP="009D7D97">
            <w:pPr>
              <w:spacing w:after="0" w:line="240" w:lineRule="auto"/>
              <w:jc w:val="both"/>
              <w:rPr>
                <w:rFonts w:ascii="Trebuchet MS" w:eastAsia="Times New Roman" w:hAnsi="Trebuchet MS" w:cs="Calibri"/>
                <w:noProof/>
                <w:lang w:val="ro-RO"/>
              </w:rPr>
            </w:pPr>
          </w:p>
        </w:tc>
      </w:tr>
      <w:tr w:rsidR="000F15BF" w:rsidRPr="001E3931" w14:paraId="29021B52" w14:textId="77777777" w:rsidTr="00095EA6">
        <w:trPr>
          <w:trHeight w:val="430"/>
        </w:trPr>
        <w:tc>
          <w:tcPr>
            <w:tcW w:w="540" w:type="dxa"/>
            <w:shd w:val="clear" w:color="auto" w:fill="FFE599" w:themeFill="accent4" w:themeFillTint="66"/>
            <w:vAlign w:val="center"/>
          </w:tcPr>
          <w:p w14:paraId="7F1797C4" w14:textId="77777777" w:rsidR="000F15BF" w:rsidRPr="001E3931" w:rsidRDefault="000F15B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lastRenderedPageBreak/>
              <w:t>3</w:t>
            </w:r>
          </w:p>
        </w:tc>
        <w:tc>
          <w:tcPr>
            <w:tcW w:w="11810" w:type="dxa"/>
            <w:shd w:val="clear" w:color="auto" w:fill="FFE599" w:themeFill="accent4" w:themeFillTint="66"/>
            <w:vAlign w:val="center"/>
          </w:tcPr>
          <w:p w14:paraId="47263C6E" w14:textId="77777777" w:rsidR="000F15BF" w:rsidRPr="001E3931" w:rsidRDefault="000F15B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Pr</w:t>
            </w:r>
            <w:r w:rsidR="00095EA6" w:rsidRPr="001E3931">
              <w:rPr>
                <w:rFonts w:ascii="Trebuchet MS" w:eastAsia="Times New Roman" w:hAnsi="Trebuchet MS" w:cs="Calibri"/>
                <w:b/>
                <w:lang w:val="ro-RO"/>
              </w:rPr>
              <w:t>incipiul asocierii fermierilor;</w:t>
            </w:r>
          </w:p>
        </w:tc>
        <w:tc>
          <w:tcPr>
            <w:tcW w:w="1800" w:type="dxa"/>
            <w:shd w:val="clear" w:color="auto" w:fill="FFE599" w:themeFill="accent4" w:themeFillTint="66"/>
            <w:vAlign w:val="center"/>
          </w:tcPr>
          <w:p w14:paraId="20E9161D"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lang w:val="ro-RO"/>
              </w:rPr>
              <w:t>Maximum 20 puncte</w:t>
            </w:r>
          </w:p>
        </w:tc>
      </w:tr>
      <w:tr w:rsidR="000F15BF" w:rsidRPr="001E3931" w14:paraId="7C70D64A" w14:textId="77777777" w:rsidTr="00095EA6">
        <w:trPr>
          <w:trHeight w:val="430"/>
        </w:trPr>
        <w:tc>
          <w:tcPr>
            <w:tcW w:w="540" w:type="dxa"/>
            <w:vMerge w:val="restart"/>
            <w:shd w:val="clear" w:color="auto" w:fill="auto"/>
            <w:vAlign w:val="center"/>
          </w:tcPr>
          <w:p w14:paraId="50DEE8E3" w14:textId="77777777" w:rsidR="000F15BF" w:rsidRPr="001E3931" w:rsidRDefault="000F15BF" w:rsidP="009D7D97">
            <w:pPr>
              <w:spacing w:after="0" w:line="240" w:lineRule="auto"/>
              <w:rPr>
                <w:rFonts w:ascii="Trebuchet MS" w:eastAsia="Times New Roman" w:hAnsi="Trebuchet MS" w:cs="Calibri"/>
                <w:lang w:val="ro-RO"/>
              </w:rPr>
            </w:pPr>
          </w:p>
          <w:p w14:paraId="12992CFA" w14:textId="77777777" w:rsidR="000F15BF" w:rsidRPr="001E3931" w:rsidRDefault="000F15BF" w:rsidP="009D7D97">
            <w:pPr>
              <w:spacing w:after="0" w:line="240" w:lineRule="auto"/>
              <w:rPr>
                <w:rFonts w:ascii="Trebuchet MS" w:eastAsia="Times New Roman" w:hAnsi="Trebuchet MS" w:cs="Calibri"/>
                <w:lang w:val="ro-RO"/>
              </w:rPr>
            </w:pPr>
          </w:p>
          <w:p w14:paraId="195F2480" w14:textId="77777777" w:rsidR="000F15BF" w:rsidRPr="001E3931" w:rsidRDefault="000F15BF" w:rsidP="009D7D97">
            <w:pPr>
              <w:spacing w:after="0" w:line="240" w:lineRule="auto"/>
              <w:rPr>
                <w:rFonts w:ascii="Trebuchet MS" w:eastAsia="Times New Roman" w:hAnsi="Trebuchet MS" w:cs="Calibri"/>
                <w:b/>
                <w:lang w:val="ro-RO"/>
              </w:rPr>
            </w:pPr>
          </w:p>
        </w:tc>
        <w:tc>
          <w:tcPr>
            <w:tcW w:w="11810" w:type="dxa"/>
            <w:shd w:val="clear" w:color="auto" w:fill="auto"/>
            <w:vAlign w:val="center"/>
          </w:tcPr>
          <w:p w14:paraId="72080662"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3.1</w:t>
            </w:r>
            <w:r w:rsidRPr="001E3931">
              <w:rPr>
                <w:rFonts w:ascii="Trebuchet MS" w:eastAsia="Times New Roman" w:hAnsi="Trebuchet MS" w:cs="Calibri"/>
                <w:color w:val="000000"/>
                <w:lang w:val="ro-RO" w:eastAsia="ro-RO"/>
              </w:rPr>
              <w:t xml:space="preserve"> Grupuri de producători sau cooperative </w:t>
            </w:r>
          </w:p>
        </w:tc>
        <w:tc>
          <w:tcPr>
            <w:tcW w:w="1800" w:type="dxa"/>
            <w:shd w:val="clear" w:color="auto" w:fill="auto"/>
            <w:vAlign w:val="center"/>
          </w:tcPr>
          <w:p w14:paraId="38E9CD2C"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20</w:t>
            </w:r>
            <w:r w:rsidR="00EE33E1" w:rsidRPr="001E3931">
              <w:rPr>
                <w:rFonts w:ascii="Trebuchet MS" w:eastAsia="Times New Roman" w:hAnsi="Trebuchet MS" w:cs="Calibri"/>
                <w:b/>
                <w:color w:val="000000"/>
                <w:lang w:val="ro-RO" w:eastAsia="ro-RO"/>
              </w:rPr>
              <w:t xml:space="preserve"> p</w:t>
            </w:r>
          </w:p>
        </w:tc>
      </w:tr>
      <w:tr w:rsidR="000F15BF" w:rsidRPr="001E3931" w14:paraId="1AB866DB" w14:textId="77777777" w:rsidTr="00052404">
        <w:trPr>
          <w:trHeight w:val="467"/>
        </w:trPr>
        <w:tc>
          <w:tcPr>
            <w:tcW w:w="540" w:type="dxa"/>
            <w:vMerge/>
            <w:shd w:val="clear" w:color="auto" w:fill="auto"/>
            <w:vAlign w:val="center"/>
          </w:tcPr>
          <w:p w14:paraId="0FD9D5C3"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1810" w:type="dxa"/>
            <w:shd w:val="clear" w:color="auto" w:fill="auto"/>
            <w:vAlign w:val="center"/>
          </w:tcPr>
          <w:p w14:paraId="32EA5D80"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3.2</w:t>
            </w:r>
            <w:r w:rsidR="007D1D4F" w:rsidRPr="001E3931">
              <w:rPr>
                <w:rFonts w:ascii="Trebuchet MS" w:eastAsia="Times New Roman" w:hAnsi="Trebuchet MS" w:cs="Calibri"/>
                <w:color w:val="000000"/>
                <w:lang w:val="ro-RO" w:eastAsia="ro-RO"/>
              </w:rPr>
              <w:t xml:space="preserve"> </w:t>
            </w:r>
            <w:r w:rsidRPr="001E3931">
              <w:rPr>
                <w:rFonts w:ascii="Trebuchet MS" w:eastAsia="Times New Roman" w:hAnsi="Trebuchet MS" w:cs="Calibri"/>
                <w:color w:val="000000"/>
                <w:lang w:val="ro-RO" w:eastAsia="ro-RO"/>
              </w:rPr>
              <w:t>Membru al unui grup de producători sau  membrul acționar al unei cooperative</w:t>
            </w:r>
            <w:r w:rsidRPr="001E3931" w:rsidDel="005D36CA">
              <w:rPr>
                <w:rFonts w:ascii="Trebuchet MS" w:eastAsia="Times New Roman" w:hAnsi="Trebuchet MS" w:cs="Calibri"/>
                <w:color w:val="000000"/>
                <w:lang w:val="ro-RO" w:eastAsia="ro-RO"/>
              </w:rPr>
              <w:t xml:space="preserve"> </w:t>
            </w:r>
          </w:p>
        </w:tc>
        <w:tc>
          <w:tcPr>
            <w:tcW w:w="1800" w:type="dxa"/>
            <w:shd w:val="clear" w:color="auto" w:fill="auto"/>
            <w:vAlign w:val="center"/>
          </w:tcPr>
          <w:p w14:paraId="6411D229"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10</w:t>
            </w:r>
            <w:r w:rsidR="00EE33E1" w:rsidRPr="001E3931">
              <w:rPr>
                <w:rFonts w:ascii="Trebuchet MS" w:eastAsia="Times New Roman" w:hAnsi="Trebuchet MS" w:cs="Calibri"/>
                <w:b/>
                <w:color w:val="000000"/>
                <w:lang w:val="ro-RO" w:eastAsia="ro-RO"/>
              </w:rPr>
              <w:t xml:space="preserve"> p</w:t>
            </w:r>
          </w:p>
        </w:tc>
      </w:tr>
      <w:tr w:rsidR="000F15BF" w:rsidRPr="001E3931" w14:paraId="141D86AC" w14:textId="77777777" w:rsidTr="00052404">
        <w:trPr>
          <w:trHeight w:val="647"/>
        </w:trPr>
        <w:tc>
          <w:tcPr>
            <w:tcW w:w="540" w:type="dxa"/>
            <w:vMerge/>
            <w:shd w:val="clear" w:color="auto" w:fill="auto"/>
            <w:vAlign w:val="center"/>
          </w:tcPr>
          <w:p w14:paraId="2F4EB1FB"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3610" w:type="dxa"/>
            <w:gridSpan w:val="2"/>
            <w:shd w:val="clear" w:color="auto" w:fill="auto"/>
            <w:vAlign w:val="center"/>
          </w:tcPr>
          <w:p w14:paraId="790EBC87" w14:textId="77777777" w:rsidR="006E1FCE" w:rsidRDefault="000F15BF"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 xml:space="preserve">Investiția este realizată de un grup de producători, o cooperativă sau de membrii lor (în cazul cooperativelor, membrii acționari). </w:t>
            </w:r>
          </w:p>
          <w:p w14:paraId="50FC7D5B" w14:textId="77777777" w:rsidR="00A83C72" w:rsidRPr="001E3931" w:rsidRDefault="00A83C72" w:rsidP="009D7D97">
            <w:pPr>
              <w:spacing w:after="0" w:line="240" w:lineRule="auto"/>
              <w:jc w:val="both"/>
              <w:rPr>
                <w:rFonts w:ascii="Trebuchet MS" w:eastAsia="Times New Roman" w:hAnsi="Trebuchet MS" w:cs="Calibri"/>
                <w:lang w:val="ro-RO"/>
              </w:rPr>
            </w:pPr>
          </w:p>
          <w:p w14:paraId="456378C9" w14:textId="77777777" w:rsidR="000F15BF" w:rsidRPr="001E3931" w:rsidRDefault="000F15BF"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 xml:space="preserve">Solicitantul </w:t>
            </w:r>
            <w:r w:rsidR="006E1FCE" w:rsidRPr="001E3931">
              <w:rPr>
                <w:rFonts w:ascii="Trebuchet MS" w:eastAsia="Times New Roman" w:hAnsi="Trebuchet MS" w:cs="Calibri"/>
                <w:lang w:val="ro-RO"/>
              </w:rPr>
              <w:t>de la criteriul 3.2</w:t>
            </w:r>
            <w:r w:rsidRPr="001E3931">
              <w:rPr>
                <w:rFonts w:ascii="Trebuchet MS" w:eastAsia="Times New Roman" w:hAnsi="Trebuchet MS" w:cs="Calibri"/>
                <w:lang w:val="ro-RO"/>
              </w:rPr>
              <w:t xml:space="preserve"> va </w:t>
            </w:r>
            <w:r w:rsidR="00A95202" w:rsidRPr="001E3931">
              <w:rPr>
                <w:rFonts w:ascii="Trebuchet MS" w:eastAsia="Times New Roman" w:hAnsi="Trebuchet MS" w:cs="Calibri"/>
                <w:lang w:val="ro-RO"/>
              </w:rPr>
              <w:t xml:space="preserve">face </w:t>
            </w:r>
            <w:r w:rsidRPr="001E3931">
              <w:rPr>
                <w:rFonts w:ascii="Trebuchet MS" w:eastAsia="Times New Roman" w:hAnsi="Trebuchet MS" w:cs="Calibri"/>
                <w:lang w:val="ro-RO"/>
              </w:rPr>
              <w:t>dovada comercializării, conform legislației naționale.</w:t>
            </w:r>
          </w:p>
        </w:tc>
      </w:tr>
      <w:tr w:rsidR="000F15BF" w:rsidRPr="001E3931" w14:paraId="15CDAC20" w14:textId="77777777" w:rsidTr="00052404">
        <w:trPr>
          <w:trHeight w:val="638"/>
        </w:trPr>
        <w:tc>
          <w:tcPr>
            <w:tcW w:w="540" w:type="dxa"/>
            <w:shd w:val="clear" w:color="auto" w:fill="FFE599" w:themeFill="accent4" w:themeFillTint="66"/>
            <w:vAlign w:val="center"/>
          </w:tcPr>
          <w:p w14:paraId="4BC42B2E" w14:textId="77777777" w:rsidR="000F15BF" w:rsidRPr="001E3931" w:rsidRDefault="000F15BF" w:rsidP="009D7D97">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4</w:t>
            </w:r>
          </w:p>
        </w:tc>
        <w:tc>
          <w:tcPr>
            <w:tcW w:w="11810" w:type="dxa"/>
            <w:shd w:val="clear" w:color="auto" w:fill="FFE599" w:themeFill="accent4" w:themeFillTint="66"/>
            <w:vAlign w:val="center"/>
          </w:tcPr>
          <w:p w14:paraId="3FB9747A" w14:textId="77777777" w:rsidR="000F15BF" w:rsidRPr="001E3931" w:rsidRDefault="000F15BF" w:rsidP="009D7D97">
            <w:pPr>
              <w:spacing w:after="0" w:line="240" w:lineRule="auto"/>
              <w:rPr>
                <w:rFonts w:ascii="Trebuchet MS" w:eastAsia="Times New Roman" w:hAnsi="Trebuchet MS" w:cs="Calibri"/>
                <w:i/>
                <w:lang w:val="ro-RO"/>
              </w:rPr>
            </w:pPr>
            <w:r w:rsidRPr="001E3931">
              <w:rPr>
                <w:rFonts w:ascii="Trebuchet MS" w:eastAsia="Times New Roman" w:hAnsi="Trebuchet MS" w:cs="Calibri"/>
                <w:b/>
                <w:bCs/>
                <w:lang w:val="ro-RO"/>
              </w:rPr>
              <w:t>Maturitatea proiectului</w:t>
            </w:r>
            <w:r w:rsidRPr="001E3931">
              <w:rPr>
                <w:rFonts w:ascii="Trebuchet MS" w:eastAsia="Times New Roman" w:hAnsi="Trebuchet MS" w:cs="Calibri"/>
                <w:b/>
                <w:lang w:val="ro-RO"/>
              </w:rPr>
              <w:t xml:space="preserve"> în sensul docume</w:t>
            </w:r>
            <w:r w:rsidR="00095EA6" w:rsidRPr="001E3931">
              <w:rPr>
                <w:rFonts w:ascii="Trebuchet MS" w:eastAsia="Times New Roman" w:hAnsi="Trebuchet MS" w:cs="Calibri"/>
                <w:b/>
                <w:lang w:val="ro-RO"/>
              </w:rPr>
              <w:t>n</w:t>
            </w:r>
            <w:r w:rsidRPr="001E3931">
              <w:rPr>
                <w:rFonts w:ascii="Trebuchet MS" w:eastAsia="Times New Roman" w:hAnsi="Trebuchet MS" w:cs="Calibri"/>
                <w:b/>
                <w:lang w:val="ro-RO"/>
              </w:rPr>
              <w:t>tației aduse la depunere</w:t>
            </w:r>
            <w:r w:rsidRPr="001E3931">
              <w:rPr>
                <w:rFonts w:ascii="Trebuchet MS" w:eastAsia="Times New Roman" w:hAnsi="Trebuchet MS" w:cs="Calibri"/>
                <w:b/>
                <w:bCs/>
                <w:lang w:val="ro-RO"/>
              </w:rPr>
              <w:t xml:space="preserve"> și a sustenabilității proiectului</w:t>
            </w:r>
            <w:r w:rsidRPr="001E3931">
              <w:rPr>
                <w:rFonts w:ascii="Trebuchet MS" w:eastAsia="Times New Roman" w:hAnsi="Trebuchet MS" w:cs="Calibri"/>
                <w:b/>
                <w:lang w:val="ro-RO"/>
              </w:rPr>
              <w:t xml:space="preserve"> din perspectiva aspectelor de mediu și managementul riscului</w:t>
            </w:r>
          </w:p>
        </w:tc>
        <w:tc>
          <w:tcPr>
            <w:tcW w:w="1800" w:type="dxa"/>
            <w:shd w:val="clear" w:color="auto" w:fill="FFE599" w:themeFill="accent4" w:themeFillTint="66"/>
            <w:vAlign w:val="center"/>
          </w:tcPr>
          <w:p w14:paraId="48B65452" w14:textId="77777777" w:rsidR="000F15BF" w:rsidRPr="001E3931" w:rsidRDefault="000F15B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12 puncte</w:t>
            </w:r>
          </w:p>
        </w:tc>
      </w:tr>
      <w:tr w:rsidR="00095EA6" w:rsidRPr="001E3931" w14:paraId="15FE6A48" w14:textId="77777777" w:rsidTr="00095EA6">
        <w:trPr>
          <w:trHeight w:val="150"/>
        </w:trPr>
        <w:tc>
          <w:tcPr>
            <w:tcW w:w="540" w:type="dxa"/>
            <w:vMerge w:val="restart"/>
            <w:shd w:val="clear" w:color="auto" w:fill="auto"/>
            <w:vAlign w:val="center"/>
          </w:tcPr>
          <w:p w14:paraId="0E511567" w14:textId="77777777" w:rsidR="00095EA6" w:rsidRPr="001E3931" w:rsidRDefault="00095EA6"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57AED8B9" w14:textId="77777777" w:rsidR="00095EA6" w:rsidRPr="001E3931" w:rsidRDefault="00095EA6" w:rsidP="009D7D97">
            <w:pPr>
              <w:autoSpaceDE w:val="0"/>
              <w:autoSpaceDN w:val="0"/>
              <w:adjustRightInd w:val="0"/>
              <w:spacing w:after="0" w:line="240" w:lineRule="auto"/>
              <w:jc w:val="both"/>
              <w:rPr>
                <w:rFonts w:ascii="Trebuchet MS" w:eastAsia="Times New Roman" w:hAnsi="Trebuchet MS" w:cs="Calibri"/>
                <w:b/>
                <w:lang w:val="ro-RO" w:eastAsia="ro-RO"/>
              </w:rPr>
            </w:pPr>
            <w:r w:rsidRPr="001E3931">
              <w:rPr>
                <w:rFonts w:ascii="Trebuchet MS" w:eastAsia="Times New Roman" w:hAnsi="Trebuchet MS" w:cs="Calibri"/>
                <w:b/>
                <w:lang w:val="ro-RO" w:eastAsia="ro-RO"/>
              </w:rPr>
              <w:t>4.1 Proiecte însoțite la data depunerii Cererii de Finanțare de documentul emis de ANPM:</w:t>
            </w:r>
          </w:p>
        </w:tc>
        <w:tc>
          <w:tcPr>
            <w:tcW w:w="1800" w:type="dxa"/>
            <w:shd w:val="clear" w:color="auto" w:fill="auto"/>
            <w:vAlign w:val="center"/>
          </w:tcPr>
          <w:p w14:paraId="69BD15E9" w14:textId="77777777" w:rsidR="00095EA6" w:rsidRPr="001E3931" w:rsidRDefault="00095EA6"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rPr>
              <w:t>Maximum 8 puncte</w:t>
            </w:r>
          </w:p>
        </w:tc>
      </w:tr>
      <w:tr w:rsidR="007D1D4F" w:rsidRPr="001E3931" w14:paraId="258FE48D" w14:textId="77777777" w:rsidTr="00EE33E1">
        <w:trPr>
          <w:trHeight w:val="458"/>
        </w:trPr>
        <w:tc>
          <w:tcPr>
            <w:tcW w:w="540" w:type="dxa"/>
            <w:vMerge/>
            <w:shd w:val="clear" w:color="auto" w:fill="auto"/>
            <w:vAlign w:val="center"/>
          </w:tcPr>
          <w:p w14:paraId="5C400F71"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209D403D" w14:textId="77777777" w:rsidR="007D1D4F" w:rsidRPr="001E3931" w:rsidRDefault="007D1D4F" w:rsidP="009D7D97">
            <w:pPr>
              <w:spacing w:after="0" w:line="240" w:lineRule="auto"/>
              <w:ind w:left="720"/>
              <w:rPr>
                <w:rFonts w:ascii="Trebuchet MS" w:eastAsia="Times New Roman" w:hAnsi="Trebuchet MS" w:cs="Calibri"/>
                <w:lang w:val="ro-RO"/>
              </w:rPr>
            </w:pPr>
            <w:r w:rsidRPr="001E3931">
              <w:rPr>
                <w:rFonts w:ascii="Trebuchet MS" w:eastAsia="Times New Roman" w:hAnsi="Trebuchet MS" w:cs="Calibri"/>
                <w:b/>
                <w:lang w:val="ro-RO"/>
              </w:rPr>
              <w:t>4.1.1</w:t>
            </w:r>
            <w:r w:rsidRPr="001E3931">
              <w:rPr>
                <w:rFonts w:ascii="Trebuchet MS" w:eastAsia="Times New Roman" w:hAnsi="Trebuchet MS" w:cs="Calibri"/>
                <w:lang w:val="ro-RO"/>
              </w:rPr>
              <w:t xml:space="preserve"> Acordul de mediu</w:t>
            </w:r>
          </w:p>
        </w:tc>
        <w:tc>
          <w:tcPr>
            <w:tcW w:w="1800" w:type="dxa"/>
            <w:shd w:val="clear" w:color="auto" w:fill="auto"/>
            <w:vAlign w:val="center"/>
          </w:tcPr>
          <w:p w14:paraId="4BB62400" w14:textId="77777777" w:rsidR="007D1D4F" w:rsidRPr="001E3931" w:rsidRDefault="007D1D4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8</w:t>
            </w:r>
            <w:r w:rsidR="00EE33E1" w:rsidRPr="001E3931">
              <w:rPr>
                <w:rFonts w:ascii="Trebuchet MS" w:eastAsia="Times New Roman" w:hAnsi="Trebuchet MS" w:cs="Calibri"/>
                <w:b/>
                <w:lang w:val="ro-RO"/>
              </w:rPr>
              <w:t xml:space="preserve"> p</w:t>
            </w:r>
          </w:p>
        </w:tc>
      </w:tr>
      <w:tr w:rsidR="007D1D4F" w:rsidRPr="001E3931" w14:paraId="4BFEAA78" w14:textId="77777777" w:rsidTr="005C6EF6">
        <w:trPr>
          <w:trHeight w:val="422"/>
        </w:trPr>
        <w:tc>
          <w:tcPr>
            <w:tcW w:w="540" w:type="dxa"/>
            <w:vMerge/>
            <w:shd w:val="clear" w:color="auto" w:fill="auto"/>
            <w:vAlign w:val="center"/>
          </w:tcPr>
          <w:p w14:paraId="1C3FB2D1"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52BBBB3D" w14:textId="77777777" w:rsidR="007D1D4F" w:rsidRPr="001E3931" w:rsidRDefault="007D1D4F" w:rsidP="009D7D97">
            <w:pPr>
              <w:spacing w:after="0" w:line="240" w:lineRule="auto"/>
              <w:ind w:left="720"/>
              <w:rPr>
                <w:rFonts w:ascii="Trebuchet MS" w:eastAsia="Times New Roman" w:hAnsi="Trebuchet MS" w:cs="Calibri"/>
                <w:lang w:val="ro-RO" w:eastAsia="ro-RO"/>
              </w:rPr>
            </w:pPr>
            <w:r w:rsidRPr="001E3931">
              <w:rPr>
                <w:rFonts w:ascii="Trebuchet MS" w:eastAsia="Times New Roman" w:hAnsi="Trebuchet MS" w:cs="Calibri"/>
                <w:b/>
                <w:lang w:val="ro-RO" w:eastAsia="ro-RO"/>
              </w:rPr>
              <w:t>4.1.2</w:t>
            </w:r>
            <w:r w:rsidRPr="001E3931">
              <w:rPr>
                <w:rFonts w:ascii="Trebuchet MS" w:eastAsia="Times New Roman" w:hAnsi="Trebuchet MS" w:cs="Calibri"/>
                <w:lang w:val="ro-RO" w:eastAsia="ro-RO"/>
              </w:rPr>
              <w:t xml:space="preserve"> Decizia etapei de încadrare</w:t>
            </w:r>
          </w:p>
        </w:tc>
        <w:tc>
          <w:tcPr>
            <w:tcW w:w="1800" w:type="dxa"/>
            <w:shd w:val="clear" w:color="auto" w:fill="auto"/>
            <w:vAlign w:val="center"/>
          </w:tcPr>
          <w:p w14:paraId="070AFFA9" w14:textId="77777777" w:rsidR="007D1D4F" w:rsidRPr="001E3931" w:rsidRDefault="007D1D4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6</w:t>
            </w:r>
            <w:r w:rsidR="00EE33E1" w:rsidRPr="001E3931">
              <w:rPr>
                <w:rFonts w:ascii="Trebuchet MS" w:eastAsia="Times New Roman" w:hAnsi="Trebuchet MS" w:cs="Calibri"/>
                <w:b/>
                <w:lang w:val="ro-RO"/>
              </w:rPr>
              <w:t xml:space="preserve"> p</w:t>
            </w:r>
          </w:p>
        </w:tc>
      </w:tr>
      <w:tr w:rsidR="007D1D4F" w:rsidRPr="001E3931" w14:paraId="69FC71B5" w14:textId="77777777" w:rsidTr="00095EA6">
        <w:trPr>
          <w:trHeight w:val="440"/>
        </w:trPr>
        <w:tc>
          <w:tcPr>
            <w:tcW w:w="540" w:type="dxa"/>
            <w:vMerge/>
            <w:shd w:val="clear" w:color="auto" w:fill="auto"/>
            <w:vAlign w:val="center"/>
          </w:tcPr>
          <w:p w14:paraId="03DEA0A7"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0EC5DF18" w14:textId="77777777" w:rsidR="007D1D4F" w:rsidRPr="001E3931" w:rsidRDefault="007D1D4F" w:rsidP="009D7D97">
            <w:pPr>
              <w:spacing w:after="0" w:line="240" w:lineRule="auto"/>
              <w:ind w:left="720"/>
              <w:rPr>
                <w:rFonts w:ascii="Trebuchet MS" w:eastAsia="Times New Roman" w:hAnsi="Trebuchet MS" w:cs="Calibri"/>
                <w:lang w:val="ro-RO" w:eastAsia="ro-RO"/>
              </w:rPr>
            </w:pPr>
            <w:r w:rsidRPr="001E3931">
              <w:rPr>
                <w:rFonts w:ascii="Trebuchet MS" w:eastAsia="Times New Roman" w:hAnsi="Trebuchet MS" w:cs="Calibri"/>
                <w:b/>
                <w:lang w:val="ro-RO" w:eastAsia="ro-RO"/>
              </w:rPr>
              <w:t>4.1.3</w:t>
            </w:r>
            <w:r w:rsidRPr="001E3931">
              <w:rPr>
                <w:rFonts w:ascii="Trebuchet MS" w:eastAsia="Times New Roman" w:hAnsi="Trebuchet MS" w:cs="Calibri"/>
                <w:lang w:val="ro-RO" w:eastAsia="ro-RO"/>
              </w:rPr>
              <w:t xml:space="preserve"> Clasarea notificării</w:t>
            </w:r>
          </w:p>
        </w:tc>
        <w:tc>
          <w:tcPr>
            <w:tcW w:w="1800" w:type="dxa"/>
            <w:shd w:val="clear" w:color="auto" w:fill="auto"/>
            <w:vAlign w:val="center"/>
          </w:tcPr>
          <w:p w14:paraId="580C4694" w14:textId="77777777" w:rsidR="007D1D4F" w:rsidRPr="001E3931" w:rsidRDefault="007D1D4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4</w:t>
            </w:r>
            <w:r w:rsidR="00EE33E1" w:rsidRPr="001E3931">
              <w:rPr>
                <w:rFonts w:ascii="Trebuchet MS" w:eastAsia="Times New Roman" w:hAnsi="Trebuchet MS" w:cs="Calibri"/>
                <w:b/>
                <w:lang w:val="ro-RO"/>
              </w:rPr>
              <w:t xml:space="preserve"> p</w:t>
            </w:r>
          </w:p>
        </w:tc>
      </w:tr>
      <w:tr w:rsidR="00095EA6" w:rsidRPr="001E3931" w14:paraId="6AF5F00D" w14:textId="77777777" w:rsidTr="00052404">
        <w:trPr>
          <w:trHeight w:val="908"/>
        </w:trPr>
        <w:tc>
          <w:tcPr>
            <w:tcW w:w="540" w:type="dxa"/>
            <w:vMerge/>
            <w:shd w:val="clear" w:color="auto" w:fill="auto"/>
            <w:vAlign w:val="center"/>
          </w:tcPr>
          <w:p w14:paraId="14A313B5" w14:textId="77777777" w:rsidR="00095EA6" w:rsidRPr="001E3931" w:rsidRDefault="00095EA6"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4F37D042" w14:textId="77777777" w:rsidR="00095EA6" w:rsidRPr="001E3931" w:rsidRDefault="00095EA6"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4.2 Proiecte care promovează investiții  ce permit aplicarea măsurilor de protecție a mediului, inclusiv scăderea consumului de energie și a emisiilor GES (producere și utilizare energie regenerabilă pentru consum propriu, îmbunătățirea eficienței energetice)</w:t>
            </w:r>
            <w:r w:rsidRPr="001E3931">
              <w:rPr>
                <w:rFonts w:ascii="Trebuchet MS" w:eastAsia="Times New Roman" w:hAnsi="Trebuchet MS" w:cs="Calibri"/>
                <w:b/>
                <w:color w:val="000000"/>
                <w:lang w:val="ro-RO"/>
              </w:rPr>
              <w:t xml:space="preserve"> și managementul riscului.</w:t>
            </w:r>
          </w:p>
        </w:tc>
        <w:tc>
          <w:tcPr>
            <w:tcW w:w="1800" w:type="dxa"/>
            <w:shd w:val="clear" w:color="auto" w:fill="auto"/>
            <w:vAlign w:val="center"/>
          </w:tcPr>
          <w:p w14:paraId="2B3D5516" w14:textId="77777777" w:rsidR="00095EA6" w:rsidRPr="001E3931" w:rsidRDefault="00095EA6"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4 puncte</w:t>
            </w:r>
          </w:p>
        </w:tc>
      </w:tr>
      <w:tr w:rsidR="007D1D4F" w:rsidRPr="001E3931" w14:paraId="2A9F8912" w14:textId="77777777" w:rsidTr="00095EA6">
        <w:trPr>
          <w:trHeight w:val="503"/>
        </w:trPr>
        <w:tc>
          <w:tcPr>
            <w:tcW w:w="540" w:type="dxa"/>
            <w:vMerge/>
            <w:shd w:val="clear" w:color="auto" w:fill="auto"/>
            <w:vAlign w:val="center"/>
          </w:tcPr>
          <w:p w14:paraId="7807125D"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42586C80" w14:textId="77777777" w:rsidR="007D1D4F" w:rsidRPr="001E3931" w:rsidRDefault="007D1D4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4.2.1 Producere și utilizare de energie regenerabilă pentru consum </w:t>
            </w:r>
            <w:r w:rsidR="00095EA6" w:rsidRPr="001E3931">
              <w:rPr>
                <w:rFonts w:ascii="Trebuchet MS" w:eastAsia="Times New Roman" w:hAnsi="Trebuchet MS" w:cs="Calibri"/>
                <w:b/>
                <w:lang w:val="ro-RO"/>
              </w:rPr>
              <w:t>propriu și eficiență energetică</w:t>
            </w:r>
          </w:p>
        </w:tc>
        <w:tc>
          <w:tcPr>
            <w:tcW w:w="1800" w:type="dxa"/>
            <w:shd w:val="clear" w:color="auto" w:fill="auto"/>
            <w:vAlign w:val="center"/>
          </w:tcPr>
          <w:p w14:paraId="554747EF" w14:textId="77777777" w:rsidR="007D1D4F" w:rsidRPr="001E3931" w:rsidRDefault="00095EA6"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4 puncte</w:t>
            </w:r>
          </w:p>
        </w:tc>
      </w:tr>
      <w:tr w:rsidR="007D1D4F" w:rsidRPr="001E3931" w14:paraId="50666C28" w14:textId="77777777" w:rsidTr="00095EA6">
        <w:trPr>
          <w:trHeight w:val="480"/>
        </w:trPr>
        <w:tc>
          <w:tcPr>
            <w:tcW w:w="540" w:type="dxa"/>
            <w:vMerge/>
            <w:shd w:val="clear" w:color="auto" w:fill="auto"/>
            <w:vAlign w:val="center"/>
          </w:tcPr>
          <w:p w14:paraId="455A4AEF"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33F99309" w14:textId="6654CFB4" w:rsidR="007D1D4F" w:rsidRPr="001E3931" w:rsidRDefault="007D1D4F" w:rsidP="009D7D97">
            <w:pPr>
              <w:pStyle w:val="ListParagraph"/>
              <w:numPr>
                <w:ilvl w:val="0"/>
                <w:numId w:val="11"/>
              </w:numPr>
              <w:jc w:val="both"/>
              <w:rPr>
                <w:rFonts w:ascii="Trebuchet MS" w:hAnsi="Trebuchet MS" w:cs="Calibri"/>
                <w:sz w:val="22"/>
                <w:szCs w:val="22"/>
                <w:lang w:val="ro-RO"/>
              </w:rPr>
            </w:pPr>
            <w:r w:rsidRPr="001E3931">
              <w:rPr>
                <w:rFonts w:ascii="Trebuchet MS" w:hAnsi="Trebuchet MS" w:cs="Calibri"/>
                <w:sz w:val="22"/>
                <w:szCs w:val="22"/>
                <w:lang w:val="ro-RO"/>
              </w:rPr>
              <w:t>minim</w:t>
            </w:r>
            <w:r w:rsidR="00677464">
              <w:rPr>
                <w:rFonts w:ascii="Trebuchet MS" w:hAnsi="Trebuchet MS" w:cs="Calibri"/>
                <w:sz w:val="22"/>
                <w:szCs w:val="22"/>
                <w:lang w:val="ro-RO"/>
              </w:rPr>
              <w:t>um</w:t>
            </w:r>
            <w:r w:rsidRPr="001E3931">
              <w:rPr>
                <w:rFonts w:ascii="Trebuchet MS" w:hAnsi="Trebuchet MS" w:cs="Calibri"/>
                <w:sz w:val="22"/>
                <w:szCs w:val="22"/>
                <w:lang w:val="ro-RO"/>
              </w:rPr>
              <w:t xml:space="preserve"> 10% din valoarea eligibilă a proiectului;</w:t>
            </w:r>
          </w:p>
        </w:tc>
        <w:tc>
          <w:tcPr>
            <w:tcW w:w="1800" w:type="dxa"/>
            <w:shd w:val="clear" w:color="auto" w:fill="auto"/>
            <w:vAlign w:val="center"/>
          </w:tcPr>
          <w:p w14:paraId="088A7C71" w14:textId="77777777" w:rsidR="007D1D4F" w:rsidRPr="001E3931" w:rsidRDefault="007D1D4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4</w:t>
            </w:r>
          </w:p>
          <w:p w14:paraId="43D4A90F" w14:textId="77777777" w:rsidR="007D1D4F" w:rsidRPr="001E3931" w:rsidRDefault="007D1D4F" w:rsidP="009D7D97">
            <w:pPr>
              <w:spacing w:after="0" w:line="240" w:lineRule="auto"/>
              <w:jc w:val="center"/>
              <w:rPr>
                <w:rFonts w:ascii="Trebuchet MS" w:eastAsia="Times New Roman" w:hAnsi="Trebuchet MS" w:cs="Calibri"/>
                <w:b/>
                <w:lang w:val="ro-RO"/>
              </w:rPr>
            </w:pPr>
          </w:p>
        </w:tc>
      </w:tr>
      <w:tr w:rsidR="007D1D4F" w:rsidRPr="001E3931" w14:paraId="1B0597D1" w14:textId="77777777" w:rsidTr="00095EA6">
        <w:trPr>
          <w:trHeight w:val="425"/>
        </w:trPr>
        <w:tc>
          <w:tcPr>
            <w:tcW w:w="540" w:type="dxa"/>
            <w:vMerge/>
            <w:shd w:val="clear" w:color="auto" w:fill="auto"/>
            <w:vAlign w:val="center"/>
          </w:tcPr>
          <w:p w14:paraId="04500DDB"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0E303D70" w14:textId="5EB1233A" w:rsidR="007D1D4F" w:rsidRPr="001E3931" w:rsidRDefault="007D1D4F" w:rsidP="009D7D97">
            <w:pPr>
              <w:spacing w:after="0" w:line="240" w:lineRule="auto"/>
              <w:ind w:left="720"/>
              <w:rPr>
                <w:rFonts w:ascii="Trebuchet MS" w:hAnsi="Trebuchet MS" w:cs="Calibri"/>
                <w:lang w:val="ro-RO"/>
              </w:rPr>
            </w:pPr>
            <w:r w:rsidRPr="001E3931">
              <w:rPr>
                <w:rFonts w:ascii="Trebuchet MS" w:eastAsia="Times New Roman" w:hAnsi="Trebuchet MS" w:cs="Calibri"/>
                <w:lang w:val="ro-RO"/>
              </w:rPr>
              <w:t>b. minim</w:t>
            </w:r>
            <w:r w:rsidR="00677464">
              <w:rPr>
                <w:rFonts w:ascii="Trebuchet MS" w:eastAsia="Times New Roman" w:hAnsi="Trebuchet MS" w:cs="Calibri"/>
                <w:lang w:val="ro-RO"/>
              </w:rPr>
              <w:t>um</w:t>
            </w:r>
            <w:r w:rsidRPr="001E3931">
              <w:rPr>
                <w:rFonts w:ascii="Trebuchet MS" w:eastAsia="Times New Roman" w:hAnsi="Trebuchet MS" w:cs="Calibri"/>
                <w:lang w:val="ro-RO"/>
              </w:rPr>
              <w:t xml:space="preserve"> 5% din valoarea eligibilă a proiectului</w:t>
            </w:r>
          </w:p>
        </w:tc>
        <w:tc>
          <w:tcPr>
            <w:tcW w:w="1800" w:type="dxa"/>
            <w:shd w:val="clear" w:color="auto" w:fill="auto"/>
            <w:vAlign w:val="center"/>
          </w:tcPr>
          <w:p w14:paraId="6BB1B1F9" w14:textId="77777777" w:rsidR="007D1D4F" w:rsidRPr="001E3931" w:rsidRDefault="007D1D4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2</w:t>
            </w:r>
          </w:p>
        </w:tc>
      </w:tr>
      <w:tr w:rsidR="007D1D4F" w:rsidRPr="001E3931" w14:paraId="5243B617" w14:textId="77777777" w:rsidTr="00052404">
        <w:trPr>
          <w:trHeight w:val="503"/>
        </w:trPr>
        <w:tc>
          <w:tcPr>
            <w:tcW w:w="540" w:type="dxa"/>
            <w:vMerge/>
            <w:shd w:val="clear" w:color="auto" w:fill="auto"/>
            <w:vAlign w:val="center"/>
          </w:tcPr>
          <w:p w14:paraId="409DF83B"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0748B7F8" w14:textId="77777777" w:rsidR="007D1D4F" w:rsidRPr="001E3931" w:rsidRDefault="007D1D4F" w:rsidP="009D7D97">
            <w:pPr>
              <w:spacing w:after="0" w:line="240" w:lineRule="auto"/>
              <w:jc w:val="both"/>
              <w:rPr>
                <w:rFonts w:ascii="Trebuchet MS" w:eastAsia="Times New Roman" w:hAnsi="Trebuchet MS" w:cs="Calibri"/>
                <w:b/>
                <w:shd w:val="clear" w:color="auto" w:fill="FBE4D5"/>
                <w:lang w:val="ro-RO"/>
              </w:rPr>
            </w:pPr>
            <w:r w:rsidRPr="001E3931">
              <w:rPr>
                <w:rFonts w:ascii="Trebuchet MS" w:eastAsia="Times New Roman" w:hAnsi="Trebuchet MS" w:cs="Calibri"/>
                <w:b/>
                <w:lang w:val="ro-RO"/>
              </w:rPr>
              <w:t>4</w:t>
            </w:r>
            <w:r w:rsidRPr="001E3931">
              <w:rPr>
                <w:rFonts w:ascii="Trebuchet MS" w:eastAsia="Times New Roman" w:hAnsi="Trebuchet MS" w:cs="Calibri"/>
                <w:b/>
                <w:color w:val="000000"/>
                <w:lang w:val="ro-RO"/>
              </w:rPr>
              <w:t>.2.2 Proiecte care promovează investiții  ce permit aplicarea măsurilor de managementul riscului</w:t>
            </w:r>
            <w:r w:rsidRPr="001E3931">
              <w:rPr>
                <w:rFonts w:ascii="Trebuchet MS" w:eastAsia="Times New Roman" w:hAnsi="Trebuchet MS" w:cs="Calibri"/>
                <w:b/>
                <w:shd w:val="clear" w:color="auto" w:fill="FBE4D5"/>
                <w:lang w:val="ro-RO"/>
              </w:rPr>
              <w:t xml:space="preserve">  </w:t>
            </w:r>
          </w:p>
        </w:tc>
        <w:tc>
          <w:tcPr>
            <w:tcW w:w="1800" w:type="dxa"/>
            <w:shd w:val="clear" w:color="auto" w:fill="auto"/>
            <w:vAlign w:val="center"/>
          </w:tcPr>
          <w:p w14:paraId="0BC651FB" w14:textId="77777777" w:rsidR="007D1D4F" w:rsidRPr="001E3931" w:rsidRDefault="007D1D4F" w:rsidP="00052404">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Nu se aplică</w:t>
            </w:r>
          </w:p>
        </w:tc>
      </w:tr>
      <w:tr w:rsidR="007D1D4F" w:rsidRPr="001E3931" w14:paraId="4EDB536C" w14:textId="77777777" w:rsidTr="00052404">
        <w:trPr>
          <w:trHeight w:val="440"/>
        </w:trPr>
        <w:tc>
          <w:tcPr>
            <w:tcW w:w="540" w:type="dxa"/>
            <w:vMerge/>
            <w:shd w:val="clear" w:color="auto" w:fill="auto"/>
            <w:vAlign w:val="center"/>
          </w:tcPr>
          <w:p w14:paraId="0AAD7B22"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3610" w:type="dxa"/>
            <w:gridSpan w:val="2"/>
            <w:shd w:val="clear" w:color="auto" w:fill="auto"/>
            <w:vAlign w:val="center"/>
          </w:tcPr>
          <w:p w14:paraId="3C59749C" w14:textId="77777777" w:rsidR="007D1D4F" w:rsidRPr="001E3931" w:rsidRDefault="007D1D4F"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i/>
                <w:lang w:val="ro-RO"/>
              </w:rPr>
              <w:t>Punctajul acordat criteriilor de selecție 4.1 și 4.2 este cumulativ</w:t>
            </w:r>
            <w:r w:rsidR="00DF669E" w:rsidRPr="001E3931">
              <w:rPr>
                <w:rFonts w:ascii="Trebuchet MS" w:eastAsia="Times New Roman" w:hAnsi="Trebuchet MS" w:cs="Calibri"/>
                <w:i/>
                <w:lang w:val="ro-RO"/>
              </w:rPr>
              <w:t>.</w:t>
            </w:r>
          </w:p>
        </w:tc>
      </w:tr>
      <w:tr w:rsidR="000F15BF" w:rsidRPr="001E3931" w14:paraId="4956AA09" w14:textId="77777777" w:rsidTr="00A95202">
        <w:trPr>
          <w:trHeight w:val="710"/>
        </w:trPr>
        <w:tc>
          <w:tcPr>
            <w:tcW w:w="540" w:type="dxa"/>
            <w:shd w:val="clear" w:color="auto" w:fill="FFE599" w:themeFill="accent4" w:themeFillTint="66"/>
            <w:vAlign w:val="center"/>
          </w:tcPr>
          <w:p w14:paraId="4F1C2C67" w14:textId="77777777" w:rsidR="000F15BF" w:rsidRPr="001E3931" w:rsidRDefault="000F15BF" w:rsidP="009D7D97">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5</w:t>
            </w:r>
          </w:p>
        </w:tc>
        <w:tc>
          <w:tcPr>
            <w:tcW w:w="11810" w:type="dxa"/>
            <w:shd w:val="clear" w:color="auto" w:fill="FFE599" w:themeFill="accent4" w:themeFillTint="66"/>
            <w:vAlign w:val="center"/>
          </w:tcPr>
          <w:p w14:paraId="06E040EA" w14:textId="77777777" w:rsidR="000F15BF" w:rsidRPr="001E3931" w:rsidRDefault="000F15B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bCs/>
                <w:lang w:val="ro-RO"/>
              </w:rPr>
              <w:t>Maturitatea solicitantului în se</w:t>
            </w:r>
            <w:r w:rsidR="00095EA6" w:rsidRPr="001E3931">
              <w:rPr>
                <w:rFonts w:ascii="Trebuchet MS" w:eastAsia="Times New Roman" w:hAnsi="Trebuchet MS" w:cs="Calibri"/>
                <w:b/>
                <w:bCs/>
                <w:lang w:val="ro-RO"/>
              </w:rPr>
              <w:t>n</w:t>
            </w:r>
            <w:r w:rsidRPr="001E3931">
              <w:rPr>
                <w:rFonts w:ascii="Trebuchet MS" w:eastAsia="Times New Roman" w:hAnsi="Trebuchet MS" w:cs="Calibri"/>
                <w:b/>
                <w:bCs/>
                <w:lang w:val="ro-RO"/>
              </w:rPr>
              <w:t>sul vechimii în desfășurarea activității și vechimea întreprinderii</w:t>
            </w:r>
          </w:p>
        </w:tc>
        <w:tc>
          <w:tcPr>
            <w:tcW w:w="1800" w:type="dxa"/>
            <w:shd w:val="clear" w:color="auto" w:fill="FFE599" w:themeFill="accent4" w:themeFillTint="66"/>
            <w:vAlign w:val="center"/>
          </w:tcPr>
          <w:p w14:paraId="64270E26" w14:textId="77777777" w:rsidR="000F15BF" w:rsidRPr="001E3931" w:rsidRDefault="000F15B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10 puncte</w:t>
            </w:r>
          </w:p>
        </w:tc>
      </w:tr>
      <w:tr w:rsidR="000F15BF" w:rsidRPr="001E3931" w14:paraId="4095E2BC" w14:textId="77777777" w:rsidTr="00A95202">
        <w:trPr>
          <w:trHeight w:val="530"/>
        </w:trPr>
        <w:tc>
          <w:tcPr>
            <w:tcW w:w="540" w:type="dxa"/>
            <w:vMerge w:val="restart"/>
            <w:shd w:val="clear" w:color="auto" w:fill="auto"/>
            <w:vAlign w:val="center"/>
          </w:tcPr>
          <w:p w14:paraId="1CC5FA22" w14:textId="77777777" w:rsidR="000F15BF" w:rsidRPr="001E3931" w:rsidRDefault="000F15BF"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72199C2D" w14:textId="77777777" w:rsidR="000F15BF" w:rsidRPr="001E3931" w:rsidRDefault="000F15B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color w:val="000000"/>
                <w:lang w:val="ro-RO"/>
              </w:rPr>
              <w:t>5.</w:t>
            </w:r>
            <w:r w:rsidR="00095EA6" w:rsidRPr="001E3931">
              <w:rPr>
                <w:rFonts w:ascii="Trebuchet MS" w:eastAsia="Times New Roman" w:hAnsi="Trebuchet MS" w:cs="Calibri"/>
                <w:b/>
                <w:color w:val="000000"/>
                <w:lang w:val="ro-RO"/>
              </w:rPr>
              <w:t>1</w:t>
            </w:r>
            <w:r w:rsidRPr="001E3931">
              <w:rPr>
                <w:rFonts w:ascii="Trebuchet MS" w:eastAsia="Times New Roman" w:hAnsi="Trebuchet MS" w:cs="Calibri"/>
                <w:b/>
                <w:color w:val="000000"/>
                <w:lang w:val="ro-RO"/>
              </w:rPr>
              <w:t xml:space="preserve"> Proiecte depuse de solicitanții al căror  raport </w:t>
            </w:r>
            <w:r w:rsidRPr="001E3931">
              <w:rPr>
                <w:rFonts w:ascii="Trebuchet MS" w:eastAsia="Times New Roman" w:hAnsi="Trebuchet MS" w:cs="Calibri"/>
                <w:b/>
                <w:bCs/>
                <w:lang w:val="ro-RO"/>
              </w:rPr>
              <w:t xml:space="preserve">dintre </w:t>
            </w:r>
            <w:r w:rsidR="00095EA6" w:rsidRPr="001E3931">
              <w:rPr>
                <w:rFonts w:ascii="Trebuchet MS" w:eastAsia="Times New Roman" w:hAnsi="Trebuchet MS" w:cs="Calibri"/>
                <w:b/>
                <w:bCs/>
                <w:lang w:val="ro-RO"/>
              </w:rPr>
              <w:t>finanțarea</w:t>
            </w:r>
            <w:r w:rsidRPr="001E3931">
              <w:rPr>
                <w:rFonts w:ascii="Trebuchet MS" w:eastAsia="Times New Roman" w:hAnsi="Trebuchet MS" w:cs="Calibri"/>
                <w:b/>
                <w:bCs/>
                <w:lang w:val="ro-RO"/>
              </w:rPr>
              <w:t xml:space="preserve"> nerambursabilă si cifra de afaceri*  este mai mic sau egal  cu 5,</w:t>
            </w:r>
            <w:r w:rsidRPr="001E3931">
              <w:rPr>
                <w:rFonts w:ascii="Trebuchet MS" w:eastAsia="Times New Roman" w:hAnsi="Trebuchet MS" w:cs="Calibri"/>
                <w:b/>
                <w:color w:val="000000"/>
                <w:lang w:val="ro-RO"/>
              </w:rPr>
              <w:t xml:space="preserve"> iar vechimea întreprinderii active** este de minimum 3 ani  </w:t>
            </w:r>
          </w:p>
        </w:tc>
        <w:tc>
          <w:tcPr>
            <w:tcW w:w="1800" w:type="dxa"/>
            <w:shd w:val="clear" w:color="auto" w:fill="auto"/>
            <w:vAlign w:val="center"/>
          </w:tcPr>
          <w:p w14:paraId="5B896288" w14:textId="77777777" w:rsidR="000F15BF" w:rsidRPr="001E3931" w:rsidRDefault="0035783A"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 xml:space="preserve">Maximum </w:t>
            </w:r>
            <w:r w:rsidR="000F15BF" w:rsidRPr="001E3931">
              <w:rPr>
                <w:rFonts w:ascii="Trebuchet MS" w:eastAsia="Times New Roman" w:hAnsi="Trebuchet MS" w:cs="Calibri"/>
                <w:b/>
                <w:lang w:val="ro-RO"/>
              </w:rPr>
              <w:t>10</w:t>
            </w:r>
          </w:p>
        </w:tc>
      </w:tr>
      <w:tr w:rsidR="000F15BF" w:rsidRPr="001E3931" w14:paraId="7BEB2E8C" w14:textId="77777777" w:rsidTr="00095EA6">
        <w:trPr>
          <w:trHeight w:val="431"/>
        </w:trPr>
        <w:tc>
          <w:tcPr>
            <w:tcW w:w="540" w:type="dxa"/>
            <w:vMerge/>
            <w:shd w:val="clear" w:color="auto" w:fill="auto"/>
            <w:vAlign w:val="center"/>
          </w:tcPr>
          <w:p w14:paraId="51280C47" w14:textId="77777777" w:rsidR="000F15BF" w:rsidRPr="001E3931" w:rsidRDefault="000F15BF"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086BF2A9" w14:textId="77777777" w:rsidR="000F15BF" w:rsidRPr="001E3931" w:rsidRDefault="000F15BF" w:rsidP="009D7D97">
            <w:pPr>
              <w:spacing w:after="0" w:line="240" w:lineRule="auto"/>
              <w:ind w:left="720"/>
              <w:jc w:val="both"/>
              <w:rPr>
                <w:rFonts w:ascii="Trebuchet MS" w:eastAsia="Times New Roman" w:hAnsi="Trebuchet MS" w:cs="Calibri"/>
                <w:bCs/>
                <w:lang w:val="ro-RO"/>
              </w:rPr>
            </w:pPr>
            <w:r w:rsidRPr="001E3931">
              <w:rPr>
                <w:rFonts w:ascii="Trebuchet MS" w:eastAsia="Times New Roman" w:hAnsi="Trebuchet MS" w:cs="Calibri"/>
                <w:b/>
                <w:lang w:val="ro-RO"/>
              </w:rPr>
              <w:t>a</w:t>
            </w:r>
            <w:r w:rsidRPr="001E3931">
              <w:rPr>
                <w:rFonts w:ascii="Trebuchet MS" w:eastAsia="Times New Roman" w:hAnsi="Trebuchet MS" w:cs="Calibri"/>
                <w:b/>
                <w:bCs/>
                <w:lang w:val="ro-RO"/>
              </w:rPr>
              <w:t>.  în desfășurarea activității vizate prin proiect***,</w:t>
            </w:r>
          </w:p>
        </w:tc>
        <w:tc>
          <w:tcPr>
            <w:tcW w:w="1800" w:type="dxa"/>
            <w:shd w:val="clear" w:color="auto" w:fill="auto"/>
            <w:vAlign w:val="center"/>
          </w:tcPr>
          <w:p w14:paraId="30490254"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6</w:t>
            </w:r>
            <w:r w:rsidR="00EE33E1" w:rsidRPr="001E3931">
              <w:rPr>
                <w:rFonts w:ascii="Trebuchet MS" w:eastAsia="Times New Roman" w:hAnsi="Trebuchet MS" w:cs="Calibri"/>
                <w:b/>
                <w:color w:val="000000"/>
                <w:lang w:val="ro-RO" w:eastAsia="ro-RO"/>
              </w:rPr>
              <w:t xml:space="preserve"> p</w:t>
            </w:r>
          </w:p>
        </w:tc>
      </w:tr>
      <w:tr w:rsidR="000F15BF" w:rsidRPr="001E3931" w14:paraId="39F87070" w14:textId="77777777" w:rsidTr="0007455D">
        <w:trPr>
          <w:trHeight w:val="476"/>
        </w:trPr>
        <w:tc>
          <w:tcPr>
            <w:tcW w:w="540" w:type="dxa"/>
            <w:vMerge/>
            <w:shd w:val="clear" w:color="auto" w:fill="auto"/>
            <w:vAlign w:val="center"/>
          </w:tcPr>
          <w:p w14:paraId="0865AF7E" w14:textId="77777777" w:rsidR="000F15BF" w:rsidRPr="001E3931" w:rsidRDefault="000F15BF" w:rsidP="009D7D97">
            <w:pPr>
              <w:spacing w:after="0" w:line="240" w:lineRule="auto"/>
              <w:jc w:val="both"/>
              <w:rPr>
                <w:rFonts w:ascii="Trebuchet MS" w:eastAsia="Times New Roman" w:hAnsi="Trebuchet MS" w:cs="Calibri"/>
                <w:b/>
                <w:bCs/>
                <w:lang w:val="ro-RO"/>
              </w:rPr>
            </w:pPr>
          </w:p>
        </w:tc>
        <w:tc>
          <w:tcPr>
            <w:tcW w:w="11810" w:type="dxa"/>
            <w:shd w:val="clear" w:color="auto" w:fill="auto"/>
            <w:vAlign w:val="center"/>
          </w:tcPr>
          <w:p w14:paraId="400A275A" w14:textId="77777777" w:rsidR="000F15BF" w:rsidRPr="001E3931" w:rsidRDefault="000F15BF" w:rsidP="009D7D97">
            <w:pPr>
              <w:autoSpaceDE w:val="0"/>
              <w:autoSpaceDN w:val="0"/>
              <w:adjustRightInd w:val="0"/>
              <w:spacing w:after="0" w:line="240" w:lineRule="auto"/>
              <w:ind w:left="720"/>
              <w:jc w:val="both"/>
              <w:rPr>
                <w:rFonts w:ascii="Trebuchet MS" w:eastAsia="Times New Roman" w:hAnsi="Trebuchet MS" w:cs="Calibri"/>
                <w:bCs/>
                <w:color w:val="000000"/>
                <w:lang w:val="ro-RO" w:eastAsia="ro-RO"/>
              </w:rPr>
            </w:pPr>
            <w:r w:rsidRPr="001E3931">
              <w:rPr>
                <w:rFonts w:ascii="Trebuchet MS" w:eastAsia="Times New Roman" w:hAnsi="Trebuchet MS" w:cs="Calibri"/>
                <w:b/>
                <w:color w:val="000000"/>
                <w:lang w:val="ro-RO" w:eastAsia="ro-RO"/>
              </w:rPr>
              <w:t xml:space="preserve">b. </w:t>
            </w:r>
            <w:r w:rsidRPr="001E3931">
              <w:rPr>
                <w:rFonts w:ascii="Trebuchet MS" w:eastAsia="Times New Roman" w:hAnsi="Trebuchet MS" w:cs="Calibri"/>
                <w:b/>
                <w:bCs/>
                <w:lang w:val="ro-RO"/>
              </w:rPr>
              <w:t xml:space="preserve">în domeniul </w:t>
            </w:r>
            <w:proofErr w:type="spellStart"/>
            <w:r w:rsidRPr="001E3931">
              <w:rPr>
                <w:rFonts w:ascii="Trebuchet MS" w:eastAsia="Times New Roman" w:hAnsi="Trebuchet MS" w:cs="Calibri"/>
                <w:b/>
                <w:bCs/>
                <w:lang w:val="ro-RO"/>
              </w:rPr>
              <w:t>agro</w:t>
            </w:r>
            <w:proofErr w:type="spellEnd"/>
            <w:r w:rsidRPr="001E3931">
              <w:rPr>
                <w:rFonts w:ascii="Trebuchet MS" w:eastAsia="Times New Roman" w:hAnsi="Trebuchet MS" w:cs="Calibri"/>
                <w:b/>
                <w:bCs/>
                <w:lang w:val="ro-RO"/>
              </w:rPr>
              <w:t>-alimentar</w:t>
            </w:r>
            <w:r w:rsidRPr="001E3931" w:rsidDel="00B234CB">
              <w:rPr>
                <w:rFonts w:ascii="Trebuchet MS" w:eastAsia="Times New Roman" w:hAnsi="Trebuchet MS" w:cs="Calibri"/>
                <w:b/>
                <w:bCs/>
                <w:lang w:val="ro-RO"/>
              </w:rPr>
              <w:t xml:space="preserve"> </w:t>
            </w:r>
          </w:p>
        </w:tc>
        <w:tc>
          <w:tcPr>
            <w:tcW w:w="1800" w:type="dxa"/>
            <w:shd w:val="clear" w:color="auto" w:fill="auto"/>
            <w:vAlign w:val="center"/>
          </w:tcPr>
          <w:p w14:paraId="60947279"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4</w:t>
            </w:r>
            <w:r w:rsidR="00EE33E1" w:rsidRPr="001E3931">
              <w:rPr>
                <w:rFonts w:ascii="Trebuchet MS" w:eastAsia="Times New Roman" w:hAnsi="Trebuchet MS" w:cs="Calibri"/>
                <w:b/>
                <w:color w:val="000000"/>
                <w:lang w:val="ro-RO" w:eastAsia="ro-RO"/>
              </w:rPr>
              <w:t xml:space="preserve"> p</w:t>
            </w:r>
          </w:p>
        </w:tc>
      </w:tr>
      <w:tr w:rsidR="000F15BF" w:rsidRPr="001E3931" w14:paraId="149A6104" w14:textId="77777777" w:rsidTr="00052404">
        <w:trPr>
          <w:trHeight w:val="2483"/>
        </w:trPr>
        <w:tc>
          <w:tcPr>
            <w:tcW w:w="540" w:type="dxa"/>
            <w:vMerge/>
            <w:shd w:val="clear" w:color="auto" w:fill="auto"/>
            <w:vAlign w:val="center"/>
          </w:tcPr>
          <w:p w14:paraId="0AFE426C" w14:textId="77777777" w:rsidR="000F15BF" w:rsidRPr="001E3931" w:rsidRDefault="000F15BF" w:rsidP="009D7D97">
            <w:pPr>
              <w:spacing w:after="0" w:line="240" w:lineRule="auto"/>
              <w:jc w:val="both"/>
              <w:rPr>
                <w:rFonts w:ascii="Trebuchet MS" w:eastAsia="Times New Roman" w:hAnsi="Trebuchet MS" w:cs="Calibri"/>
                <w:b/>
                <w:bCs/>
                <w:lang w:val="ro-RO"/>
              </w:rPr>
            </w:pPr>
          </w:p>
        </w:tc>
        <w:tc>
          <w:tcPr>
            <w:tcW w:w="13610" w:type="dxa"/>
            <w:gridSpan w:val="2"/>
            <w:shd w:val="clear" w:color="auto" w:fill="auto"/>
            <w:vAlign w:val="center"/>
          </w:tcPr>
          <w:p w14:paraId="1A61B5AB" w14:textId="77777777" w:rsidR="00677464" w:rsidRDefault="00677464" w:rsidP="009D7D97">
            <w:pPr>
              <w:spacing w:after="0" w:line="240" w:lineRule="auto"/>
              <w:jc w:val="both"/>
              <w:rPr>
                <w:rFonts w:ascii="Trebuchet MS" w:eastAsia="Times New Roman" w:hAnsi="Trebuchet MS" w:cs="Calibri"/>
                <w:i/>
                <w:lang w:val="ro-RO"/>
              </w:rPr>
            </w:pPr>
          </w:p>
          <w:p w14:paraId="5746D285" w14:textId="77777777" w:rsidR="000F15BF" w:rsidRDefault="000F15BF" w:rsidP="009D7D97">
            <w:pPr>
              <w:spacing w:after="0" w:line="240" w:lineRule="auto"/>
              <w:jc w:val="both"/>
              <w:rPr>
                <w:rFonts w:ascii="Trebuchet MS" w:eastAsia="Times New Roman" w:hAnsi="Trebuchet MS" w:cs="Calibri"/>
                <w:i/>
                <w:lang w:val="ro-RO"/>
              </w:rPr>
            </w:pPr>
            <w:r w:rsidRPr="001E3931">
              <w:rPr>
                <w:rFonts w:ascii="Trebuchet MS" w:eastAsia="Times New Roman" w:hAnsi="Trebuchet MS" w:cs="Calibri"/>
                <w:i/>
                <w:lang w:val="ro-RO"/>
              </w:rPr>
              <w:t>Punctajul acordat la punctele a și b este cumulativ</w:t>
            </w:r>
            <w:r w:rsidR="006E1FCE" w:rsidRPr="001E3931">
              <w:rPr>
                <w:rFonts w:ascii="Trebuchet MS" w:eastAsia="Times New Roman" w:hAnsi="Trebuchet MS" w:cs="Calibri"/>
                <w:i/>
                <w:lang w:val="ro-RO"/>
              </w:rPr>
              <w:t>;</w:t>
            </w:r>
          </w:p>
          <w:p w14:paraId="4CA1450E" w14:textId="77777777" w:rsidR="00677464" w:rsidRPr="001E3931" w:rsidRDefault="00677464" w:rsidP="009D7D97">
            <w:pPr>
              <w:spacing w:after="0" w:line="240" w:lineRule="auto"/>
              <w:jc w:val="both"/>
              <w:rPr>
                <w:rFonts w:ascii="Trebuchet MS" w:eastAsia="Times New Roman" w:hAnsi="Trebuchet MS" w:cs="Calibri"/>
                <w:i/>
                <w:lang w:val="ro-RO"/>
              </w:rPr>
            </w:pPr>
          </w:p>
          <w:p w14:paraId="53071560" w14:textId="77777777" w:rsidR="000F15BF" w:rsidRPr="001E3931" w:rsidRDefault="000F15BF" w:rsidP="009D7D97">
            <w:pPr>
              <w:spacing w:after="0" w:line="240" w:lineRule="auto"/>
              <w:jc w:val="both"/>
              <w:rPr>
                <w:rFonts w:ascii="Trebuchet MS" w:eastAsia="Times New Roman" w:hAnsi="Trebuchet MS" w:cs="Calibri"/>
                <w:i/>
                <w:color w:val="000000" w:themeColor="text1"/>
                <w:lang w:val="ro-RO"/>
              </w:rPr>
            </w:pPr>
            <w:r w:rsidRPr="001E3931">
              <w:rPr>
                <w:rFonts w:ascii="Trebuchet MS" w:eastAsia="Times New Roman" w:hAnsi="Trebuchet MS" w:cs="Calibri"/>
                <w:i/>
                <w:lang w:val="ro-RO"/>
              </w:rPr>
              <w:t xml:space="preserve">*se va lua în considerare cifra de afaceri din anul 2019 </w:t>
            </w:r>
            <w:r w:rsidRPr="001E3931">
              <w:rPr>
                <w:rFonts w:ascii="Trebuchet MS" w:eastAsia="Times New Roman" w:hAnsi="Trebuchet MS" w:cs="Calibri"/>
                <w:i/>
                <w:color w:val="000000" w:themeColor="text1"/>
                <w:lang w:val="ro-RO"/>
              </w:rPr>
              <w:t>sau 2020;</w:t>
            </w:r>
          </w:p>
          <w:p w14:paraId="51CBF4A4" w14:textId="77777777" w:rsidR="000F15BF" w:rsidRPr="001E3931" w:rsidRDefault="000F15BF" w:rsidP="009D7D97">
            <w:pPr>
              <w:spacing w:after="0" w:line="240" w:lineRule="auto"/>
              <w:jc w:val="both"/>
              <w:rPr>
                <w:rFonts w:ascii="Trebuchet MS" w:eastAsia="Times New Roman" w:hAnsi="Trebuchet MS" w:cs="Calibri"/>
                <w:i/>
                <w:color w:val="000000" w:themeColor="text1"/>
                <w:sz w:val="16"/>
                <w:szCs w:val="16"/>
                <w:lang w:val="ro-RO"/>
              </w:rPr>
            </w:pPr>
          </w:p>
          <w:p w14:paraId="18751F95" w14:textId="5F7EB139" w:rsidR="000F15BF" w:rsidRPr="001E3931" w:rsidRDefault="000F15BF"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i/>
                <w:color w:val="000000" w:themeColor="text1"/>
                <w:lang w:val="ro-RO"/>
              </w:rPr>
              <w:t>**</w:t>
            </w:r>
            <w:r w:rsidRPr="001E3931">
              <w:rPr>
                <w:rFonts w:ascii="Trebuchet MS" w:eastAsia="Times New Roman" w:hAnsi="Trebuchet MS" w:cs="Calibri"/>
                <w:lang w:val="ro-RO"/>
              </w:rPr>
              <w:t>entitatea care, din punct de vedere economic, este activă în perioada de observare (u</w:t>
            </w:r>
            <w:r w:rsidR="007D1D4F" w:rsidRPr="001E3931">
              <w:rPr>
                <w:rFonts w:ascii="Trebuchet MS" w:eastAsia="Times New Roman" w:hAnsi="Trebuchet MS" w:cs="Calibri"/>
                <w:lang w:val="ro-RO"/>
              </w:rPr>
              <w:t>l</w:t>
            </w:r>
            <w:r w:rsidRPr="001E3931">
              <w:rPr>
                <w:rFonts w:ascii="Trebuchet MS" w:eastAsia="Times New Roman" w:hAnsi="Trebuchet MS" w:cs="Calibri"/>
                <w:lang w:val="ro-RO"/>
              </w:rPr>
              <w:t xml:space="preserve">timii 3 ani înainte de depunerea cererii de finanțare), </w:t>
            </w:r>
            <w:r w:rsidRPr="001E3931">
              <w:rPr>
                <w:rFonts w:ascii="Trebuchet MS" w:eastAsia="Times New Roman" w:hAnsi="Trebuchet MS" w:cs="Calibri"/>
                <w:i/>
                <w:color w:val="000000" w:themeColor="text1"/>
                <w:lang w:val="ro-RO"/>
              </w:rPr>
              <w:t>realizează bunuri sau servicii, înregistrează cheltuieli</w:t>
            </w:r>
            <w:r w:rsidR="006E1FCE" w:rsidRPr="001E3931">
              <w:rPr>
                <w:rFonts w:ascii="Trebuchet MS" w:eastAsia="Times New Roman" w:hAnsi="Trebuchet MS" w:cs="Calibri"/>
                <w:i/>
                <w:color w:val="000000" w:themeColor="text1"/>
                <w:lang w:val="ro-RO"/>
              </w:rPr>
              <w:t>,</w:t>
            </w:r>
            <w:r w:rsidRPr="001E3931">
              <w:rPr>
                <w:rFonts w:ascii="Trebuchet MS" w:eastAsia="Times New Roman" w:hAnsi="Trebuchet MS" w:cs="Calibri"/>
                <w:i/>
                <w:color w:val="000000" w:themeColor="text1"/>
                <w:lang w:val="ro-RO"/>
              </w:rPr>
              <w:t xml:space="preserve"> respectiv are cifra de afaceri, venituri din comercializarea producției membrilor</w:t>
            </w:r>
            <w:r w:rsidR="005F74FF">
              <w:rPr>
                <w:rFonts w:ascii="Trebuchet MS" w:eastAsia="Times New Roman" w:hAnsi="Trebuchet MS" w:cs="Calibri"/>
                <w:i/>
                <w:color w:val="000000" w:themeColor="text1"/>
                <w:lang w:val="ro-RO"/>
              </w:rPr>
              <w:t xml:space="preserve"> </w:t>
            </w:r>
            <w:r w:rsidRPr="001E3931">
              <w:rPr>
                <w:rFonts w:ascii="Trebuchet MS" w:eastAsia="Times New Roman" w:hAnsi="Trebuchet MS" w:cs="Calibri"/>
                <w:color w:val="000000" w:themeColor="text1"/>
                <w:lang w:val="ro-RO"/>
              </w:rPr>
              <w:t xml:space="preserve">și întocmește bilanț </w:t>
            </w:r>
            <w:r w:rsidRPr="001E3931">
              <w:rPr>
                <w:rFonts w:ascii="Trebuchet MS" w:eastAsia="Times New Roman" w:hAnsi="Trebuchet MS" w:cs="Calibri"/>
                <w:lang w:val="ro-RO"/>
              </w:rPr>
              <w:t xml:space="preserve">contabil. În cazul solicitanților înființați în baza </w:t>
            </w:r>
            <w:proofErr w:type="spellStart"/>
            <w:r w:rsidRPr="001E3931">
              <w:rPr>
                <w:rFonts w:ascii="Trebuchet MS" w:eastAsia="Times New Roman" w:hAnsi="Trebuchet MS" w:cs="Calibri"/>
                <w:lang w:val="ro-RO"/>
              </w:rPr>
              <w:t>O</w:t>
            </w:r>
            <w:r w:rsidR="00677464">
              <w:rPr>
                <w:rFonts w:ascii="Trebuchet MS" w:eastAsia="Times New Roman" w:hAnsi="Trebuchet MS" w:cs="Calibri"/>
                <w:lang w:val="ro-RO"/>
              </w:rPr>
              <w:t>ug</w:t>
            </w:r>
            <w:proofErr w:type="spellEnd"/>
            <w:r w:rsidR="00677464">
              <w:rPr>
                <w:rFonts w:ascii="Trebuchet MS" w:eastAsia="Times New Roman" w:hAnsi="Trebuchet MS" w:cs="Calibri"/>
                <w:lang w:val="ro-RO"/>
              </w:rPr>
              <w:t xml:space="preserve"> 44/2008 trebuie să prezinte </w:t>
            </w:r>
            <w:r w:rsidRPr="001E3931">
              <w:rPr>
                <w:rFonts w:ascii="Trebuchet MS" w:eastAsia="Times New Roman" w:hAnsi="Trebuchet MS" w:cs="Calibri"/>
                <w:lang w:val="ro-RO"/>
              </w:rPr>
              <w:t xml:space="preserve">Declarație privind veniturile realizate (ANAF) sau </w:t>
            </w:r>
            <w:r w:rsidRPr="001E3931">
              <w:rPr>
                <w:rFonts w:ascii="Trebuchet MS" w:eastAsia="Times New Roman" w:hAnsi="Trebuchet MS" w:cs="Calibri"/>
                <w:color w:val="000000" w:themeColor="text1"/>
                <w:lang w:val="ro-RO"/>
              </w:rPr>
              <w:t>Declarația privind veniturile din activitățile agricole impuse pe norme de venit (</w:t>
            </w:r>
            <w:r w:rsidRPr="001E3931">
              <w:rPr>
                <w:rFonts w:ascii="Trebuchet MS" w:eastAsia="Times New Roman" w:hAnsi="Trebuchet MS" w:cs="Calibri"/>
                <w:lang w:val="ro-RO"/>
              </w:rPr>
              <w:t xml:space="preserve">Declarația 221); </w:t>
            </w:r>
          </w:p>
          <w:p w14:paraId="60494F19" w14:textId="77777777" w:rsidR="000F15BF" w:rsidRPr="001E3931" w:rsidRDefault="000F15BF" w:rsidP="009D7D97">
            <w:pPr>
              <w:spacing w:after="0" w:line="240" w:lineRule="auto"/>
              <w:jc w:val="both"/>
              <w:rPr>
                <w:rFonts w:ascii="Trebuchet MS" w:eastAsia="Times New Roman" w:hAnsi="Trebuchet MS" w:cs="Calibri"/>
                <w:lang w:val="ro-RO"/>
              </w:rPr>
            </w:pPr>
          </w:p>
          <w:p w14:paraId="5C4D9FA0" w14:textId="77777777" w:rsidR="000F15BF" w:rsidRDefault="000F15BF"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b/>
                <w:lang w:val="ro-RO" w:eastAsia="ro-RO"/>
              </w:rPr>
              <w:t>***</w:t>
            </w:r>
            <w:r w:rsidRPr="001E3931">
              <w:rPr>
                <w:rFonts w:ascii="Trebuchet MS" w:eastAsia="Times New Roman" w:hAnsi="Trebuchet MS" w:cs="Calibri"/>
                <w:lang w:val="ro-RO"/>
              </w:rPr>
              <w:t>În cazul formelor asociative vechimea întreprinderii trebuie să fie în domeniul agroalimentar inclusiv activități conexe (servicii, comercializare),</w:t>
            </w:r>
            <w:r w:rsidR="00637A29" w:rsidRPr="001E3931">
              <w:rPr>
                <w:rFonts w:ascii="Trebuchet MS" w:eastAsia="Times New Roman" w:hAnsi="Trebuchet MS" w:cs="Calibri"/>
                <w:lang w:val="ro-RO"/>
              </w:rPr>
              <w:t xml:space="preserve"> pent</w:t>
            </w:r>
            <w:r w:rsidR="00952A82" w:rsidRPr="001E3931">
              <w:rPr>
                <w:rFonts w:ascii="Trebuchet MS" w:eastAsia="Times New Roman" w:hAnsi="Trebuchet MS" w:cs="Calibri"/>
                <w:lang w:val="ro-RO"/>
              </w:rPr>
              <w:t>ru obținerea punctajului maxim.</w:t>
            </w:r>
          </w:p>
          <w:p w14:paraId="776C6638" w14:textId="77777777" w:rsidR="00F56073" w:rsidRPr="001E3931" w:rsidRDefault="00F56073" w:rsidP="009D7D97">
            <w:pPr>
              <w:spacing w:after="0" w:line="240" w:lineRule="auto"/>
              <w:jc w:val="both"/>
              <w:rPr>
                <w:rFonts w:ascii="Trebuchet MS" w:eastAsia="Times New Roman" w:hAnsi="Trebuchet MS" w:cs="Calibri"/>
                <w:lang w:val="ro-RO"/>
              </w:rPr>
            </w:pPr>
          </w:p>
        </w:tc>
      </w:tr>
      <w:tr w:rsidR="000F15BF" w:rsidRPr="001E3931" w14:paraId="4249A677" w14:textId="77777777" w:rsidTr="00052404">
        <w:trPr>
          <w:trHeight w:val="800"/>
        </w:trPr>
        <w:tc>
          <w:tcPr>
            <w:tcW w:w="540" w:type="dxa"/>
            <w:shd w:val="clear" w:color="auto" w:fill="FFE599" w:themeFill="accent4" w:themeFillTint="66"/>
            <w:vAlign w:val="center"/>
          </w:tcPr>
          <w:p w14:paraId="018894DF" w14:textId="77777777" w:rsidR="000F15BF" w:rsidRPr="001E3931" w:rsidRDefault="000F15BF" w:rsidP="009D7D97">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6</w:t>
            </w:r>
          </w:p>
        </w:tc>
        <w:tc>
          <w:tcPr>
            <w:tcW w:w="11810" w:type="dxa"/>
            <w:shd w:val="clear" w:color="auto" w:fill="FFE599" w:themeFill="accent4" w:themeFillTint="66"/>
            <w:vAlign w:val="center"/>
          </w:tcPr>
          <w:p w14:paraId="6FC3EE40"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r w:rsidRPr="001E3931">
              <w:rPr>
                <w:rFonts w:ascii="Trebuchet MS" w:eastAsia="Times New Roman" w:hAnsi="Trebuchet MS" w:cs="Calibri"/>
                <w:b/>
                <w:bCs/>
                <w:lang w:val="ro-RO"/>
              </w:rPr>
              <w:t xml:space="preserve">Principiul accesului la finanțare </w:t>
            </w:r>
            <w:r w:rsidR="00A95202" w:rsidRPr="001E3931">
              <w:rPr>
                <w:rFonts w:ascii="Trebuchet MS" w:eastAsia="Times New Roman" w:hAnsi="Trebuchet MS" w:cs="Calibri"/>
                <w:b/>
                <w:lang w:val="ro-RO"/>
              </w:rPr>
              <w:t xml:space="preserve">în sensul </w:t>
            </w:r>
            <w:proofErr w:type="spellStart"/>
            <w:r w:rsidR="00A95202" w:rsidRPr="001E3931">
              <w:rPr>
                <w:rFonts w:ascii="Trebuchet MS" w:eastAsia="Times New Roman" w:hAnsi="Trebuchet MS" w:cs="Calibri"/>
                <w:b/>
                <w:lang w:val="ro-RO"/>
              </w:rPr>
              <w:t>prioritiză</w:t>
            </w:r>
            <w:r w:rsidRPr="001E3931">
              <w:rPr>
                <w:rFonts w:ascii="Trebuchet MS" w:eastAsia="Times New Roman" w:hAnsi="Trebuchet MS" w:cs="Calibri"/>
                <w:b/>
                <w:lang w:val="ro-RO"/>
              </w:rPr>
              <w:t>rii</w:t>
            </w:r>
            <w:proofErr w:type="spellEnd"/>
            <w:r w:rsidRPr="001E3931">
              <w:rPr>
                <w:rFonts w:ascii="Trebuchet MS" w:eastAsia="Times New Roman" w:hAnsi="Trebuchet MS" w:cs="Calibri"/>
                <w:b/>
                <w:lang w:val="ro-RO"/>
              </w:rPr>
              <w:t xml:space="preserve"> solicitanților care nu au beneficiat de finanțare în perioada de programare 2014 – 2020 prin PNDR </w:t>
            </w:r>
            <w:proofErr w:type="spellStart"/>
            <w:r w:rsidRPr="001E3931">
              <w:rPr>
                <w:rFonts w:ascii="Trebuchet MS" w:eastAsia="Times New Roman" w:hAnsi="Trebuchet MS" w:cs="Calibri"/>
                <w:b/>
                <w:lang w:val="ro-RO"/>
              </w:rPr>
              <w:t>sM</w:t>
            </w:r>
            <w:proofErr w:type="spellEnd"/>
            <w:r w:rsidRPr="001E3931">
              <w:rPr>
                <w:rFonts w:ascii="Trebuchet MS" w:eastAsia="Times New Roman" w:hAnsi="Trebuchet MS" w:cs="Calibri"/>
                <w:b/>
                <w:lang w:val="ro-RO"/>
              </w:rPr>
              <w:t xml:space="preserve"> 4.1 și măsura similară din 19.2</w:t>
            </w:r>
          </w:p>
        </w:tc>
        <w:tc>
          <w:tcPr>
            <w:tcW w:w="1800" w:type="dxa"/>
            <w:shd w:val="clear" w:color="auto" w:fill="FFE599" w:themeFill="accent4" w:themeFillTint="66"/>
            <w:vAlign w:val="center"/>
          </w:tcPr>
          <w:p w14:paraId="4A97F2C7"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color w:val="000000"/>
                <w:lang w:val="ro-RO" w:eastAsia="ro-RO"/>
              </w:rPr>
            </w:pPr>
            <w:r w:rsidRPr="001E3931">
              <w:rPr>
                <w:rFonts w:ascii="Trebuchet MS" w:eastAsia="Times New Roman" w:hAnsi="Trebuchet MS" w:cs="Calibri"/>
                <w:b/>
                <w:lang w:val="ro-RO"/>
              </w:rPr>
              <w:t>10 puncte</w:t>
            </w:r>
          </w:p>
        </w:tc>
      </w:tr>
      <w:tr w:rsidR="000F15BF" w:rsidRPr="001E3931" w14:paraId="0406F4E7" w14:textId="77777777" w:rsidTr="00052404">
        <w:trPr>
          <w:trHeight w:val="800"/>
        </w:trPr>
        <w:tc>
          <w:tcPr>
            <w:tcW w:w="540" w:type="dxa"/>
            <w:shd w:val="clear" w:color="auto" w:fill="auto"/>
            <w:vAlign w:val="center"/>
          </w:tcPr>
          <w:p w14:paraId="1E840BD5"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1810" w:type="dxa"/>
            <w:shd w:val="clear" w:color="auto" w:fill="auto"/>
            <w:vAlign w:val="center"/>
          </w:tcPr>
          <w:p w14:paraId="004913DD" w14:textId="77777777" w:rsidR="00F56073" w:rsidRDefault="00F56073"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p>
          <w:p w14:paraId="28F19DC9" w14:textId="77777777" w:rsidR="000F15BF" w:rsidRDefault="007D1D4F"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 xml:space="preserve">6.1 </w:t>
            </w:r>
            <w:r w:rsidR="000F15BF" w:rsidRPr="001E3931">
              <w:rPr>
                <w:rFonts w:ascii="Trebuchet MS" w:eastAsia="Times New Roman" w:hAnsi="Trebuchet MS" w:cs="Calibri"/>
                <w:b/>
                <w:color w:val="000000"/>
                <w:lang w:val="ro-RO" w:eastAsia="ro-RO"/>
              </w:rPr>
              <w:t xml:space="preserve">Solicitanții care nu au beneficiat de finanțare din fonduri europene pentru dezvoltarea activității eligibile prin </w:t>
            </w:r>
            <w:proofErr w:type="spellStart"/>
            <w:r w:rsidR="000F15BF" w:rsidRPr="001E3931">
              <w:rPr>
                <w:rFonts w:ascii="Trebuchet MS" w:eastAsia="Times New Roman" w:hAnsi="Trebuchet MS" w:cs="Calibri"/>
                <w:b/>
                <w:color w:val="000000"/>
                <w:lang w:val="ro-RO" w:eastAsia="ro-RO"/>
              </w:rPr>
              <w:t>sM</w:t>
            </w:r>
            <w:proofErr w:type="spellEnd"/>
            <w:r w:rsidR="000F15BF" w:rsidRPr="001E3931">
              <w:rPr>
                <w:rFonts w:ascii="Trebuchet MS" w:eastAsia="Times New Roman" w:hAnsi="Trebuchet MS" w:cs="Calibri"/>
                <w:b/>
                <w:color w:val="000000"/>
                <w:lang w:val="ro-RO" w:eastAsia="ro-RO"/>
              </w:rPr>
              <w:t xml:space="preserve"> 4.1 și a celor similare eligi</w:t>
            </w:r>
            <w:r w:rsidR="00095EA6" w:rsidRPr="001E3931">
              <w:rPr>
                <w:rFonts w:ascii="Trebuchet MS" w:eastAsia="Times New Roman" w:hAnsi="Trebuchet MS" w:cs="Calibri"/>
                <w:b/>
                <w:color w:val="000000"/>
                <w:lang w:val="ro-RO" w:eastAsia="ro-RO"/>
              </w:rPr>
              <w:t xml:space="preserve">bile prin </w:t>
            </w:r>
            <w:proofErr w:type="spellStart"/>
            <w:r w:rsidR="00095EA6" w:rsidRPr="001E3931">
              <w:rPr>
                <w:rFonts w:ascii="Trebuchet MS" w:eastAsia="Times New Roman" w:hAnsi="Trebuchet MS" w:cs="Calibri"/>
                <w:b/>
                <w:color w:val="000000"/>
                <w:lang w:val="ro-RO" w:eastAsia="ro-RO"/>
              </w:rPr>
              <w:t>sM</w:t>
            </w:r>
            <w:proofErr w:type="spellEnd"/>
            <w:r w:rsidR="00095EA6" w:rsidRPr="001E3931">
              <w:rPr>
                <w:rFonts w:ascii="Trebuchet MS" w:eastAsia="Times New Roman" w:hAnsi="Trebuchet MS" w:cs="Calibri"/>
                <w:b/>
                <w:color w:val="000000"/>
                <w:lang w:val="ro-RO" w:eastAsia="ro-RO"/>
              </w:rPr>
              <w:t xml:space="preserve"> 19.2</w:t>
            </w:r>
          </w:p>
          <w:p w14:paraId="583EE7A2" w14:textId="77777777" w:rsidR="00F56073" w:rsidRDefault="00F56073"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p>
          <w:p w14:paraId="4AC6B3BC" w14:textId="77777777" w:rsidR="00F56073" w:rsidRPr="001E3931" w:rsidRDefault="00F56073"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p>
        </w:tc>
        <w:tc>
          <w:tcPr>
            <w:tcW w:w="1800" w:type="dxa"/>
            <w:shd w:val="clear" w:color="auto" w:fill="auto"/>
            <w:vAlign w:val="center"/>
          </w:tcPr>
          <w:p w14:paraId="43EA0678"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10</w:t>
            </w:r>
            <w:r w:rsidR="00EE33E1" w:rsidRPr="001E3931">
              <w:rPr>
                <w:rFonts w:ascii="Trebuchet MS" w:eastAsia="Times New Roman" w:hAnsi="Trebuchet MS" w:cs="Calibri"/>
                <w:b/>
                <w:color w:val="000000"/>
                <w:lang w:val="ro-RO" w:eastAsia="ro-RO"/>
              </w:rPr>
              <w:t xml:space="preserve"> p</w:t>
            </w:r>
          </w:p>
        </w:tc>
      </w:tr>
      <w:tr w:rsidR="000F15BF" w:rsidRPr="001E3931" w14:paraId="43EC8FBC" w14:textId="77777777" w:rsidTr="00095EA6">
        <w:trPr>
          <w:trHeight w:val="645"/>
        </w:trPr>
        <w:tc>
          <w:tcPr>
            <w:tcW w:w="540" w:type="dxa"/>
            <w:shd w:val="clear" w:color="auto" w:fill="FFE599" w:themeFill="accent4" w:themeFillTint="66"/>
            <w:vAlign w:val="center"/>
          </w:tcPr>
          <w:p w14:paraId="19EDE417" w14:textId="77777777" w:rsidR="000F15BF" w:rsidRPr="001E3931" w:rsidRDefault="000F15B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7</w:t>
            </w:r>
          </w:p>
        </w:tc>
        <w:tc>
          <w:tcPr>
            <w:tcW w:w="11810" w:type="dxa"/>
            <w:shd w:val="clear" w:color="auto" w:fill="FFE599" w:themeFill="accent4" w:themeFillTint="66"/>
            <w:vAlign w:val="center"/>
          </w:tcPr>
          <w:p w14:paraId="5653F33D"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r w:rsidRPr="001E3931">
              <w:rPr>
                <w:rFonts w:ascii="Trebuchet MS" w:eastAsia="Times New Roman" w:hAnsi="Trebuchet MS" w:cs="Calibri"/>
                <w:b/>
                <w:lang w:val="ro-RO"/>
              </w:rPr>
              <w:t xml:space="preserve">Principiul nivelului de calificare în domeniul agricol al managerului </w:t>
            </w:r>
            <w:r w:rsidR="0035783A" w:rsidRPr="001E3931">
              <w:rPr>
                <w:rFonts w:ascii="Trebuchet MS" w:eastAsia="Times New Roman" w:hAnsi="Trebuchet MS" w:cs="Calibri"/>
                <w:b/>
                <w:lang w:val="ro-RO"/>
              </w:rPr>
              <w:t>exploatației</w:t>
            </w:r>
            <w:r w:rsidRPr="001E3931">
              <w:rPr>
                <w:rFonts w:ascii="Trebuchet MS" w:eastAsia="Times New Roman" w:hAnsi="Trebuchet MS" w:cs="Calibri"/>
                <w:b/>
                <w:lang w:val="ro-RO"/>
              </w:rPr>
              <w:t xml:space="preserve"> agricole;</w:t>
            </w:r>
          </w:p>
        </w:tc>
        <w:tc>
          <w:tcPr>
            <w:tcW w:w="1800" w:type="dxa"/>
            <w:shd w:val="clear" w:color="auto" w:fill="FFE599" w:themeFill="accent4" w:themeFillTint="66"/>
            <w:vAlign w:val="center"/>
          </w:tcPr>
          <w:p w14:paraId="6DA73D6E"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color w:val="000000"/>
                <w:lang w:val="ro-RO" w:eastAsia="ro-RO"/>
              </w:rPr>
            </w:pPr>
            <w:r w:rsidRPr="001E3931">
              <w:rPr>
                <w:rFonts w:ascii="Trebuchet MS" w:eastAsia="Times New Roman" w:hAnsi="Trebuchet MS" w:cs="Calibri"/>
                <w:b/>
                <w:lang w:val="ro-RO"/>
              </w:rPr>
              <w:t>Maximum 15 puncte</w:t>
            </w:r>
          </w:p>
        </w:tc>
      </w:tr>
      <w:tr w:rsidR="000F15BF" w:rsidRPr="001E3931" w14:paraId="10D6C0A9" w14:textId="77777777" w:rsidTr="00052404">
        <w:trPr>
          <w:trHeight w:val="440"/>
        </w:trPr>
        <w:tc>
          <w:tcPr>
            <w:tcW w:w="540" w:type="dxa"/>
            <w:vMerge w:val="restart"/>
            <w:shd w:val="clear" w:color="auto" w:fill="auto"/>
            <w:vAlign w:val="center"/>
          </w:tcPr>
          <w:p w14:paraId="6552F2FD"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1810" w:type="dxa"/>
            <w:shd w:val="clear" w:color="auto" w:fill="auto"/>
            <w:vAlign w:val="center"/>
          </w:tcPr>
          <w:p w14:paraId="3A40CFFE"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 xml:space="preserve">7.1. studii superioare </w:t>
            </w:r>
          </w:p>
        </w:tc>
        <w:tc>
          <w:tcPr>
            <w:tcW w:w="1800" w:type="dxa"/>
            <w:shd w:val="clear" w:color="auto" w:fill="auto"/>
            <w:vAlign w:val="center"/>
          </w:tcPr>
          <w:p w14:paraId="63781551"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15</w:t>
            </w:r>
            <w:r w:rsidR="00EE33E1" w:rsidRPr="001E3931">
              <w:rPr>
                <w:rFonts w:ascii="Trebuchet MS" w:eastAsia="Times New Roman" w:hAnsi="Trebuchet MS" w:cs="Calibri"/>
                <w:b/>
                <w:color w:val="000000"/>
                <w:lang w:val="ro-RO" w:eastAsia="ro-RO"/>
              </w:rPr>
              <w:t xml:space="preserve"> p</w:t>
            </w:r>
          </w:p>
        </w:tc>
      </w:tr>
      <w:tr w:rsidR="000F15BF" w:rsidRPr="001E3931" w14:paraId="661B0695" w14:textId="77777777" w:rsidTr="00052404">
        <w:trPr>
          <w:trHeight w:val="440"/>
        </w:trPr>
        <w:tc>
          <w:tcPr>
            <w:tcW w:w="540" w:type="dxa"/>
            <w:vMerge/>
            <w:shd w:val="clear" w:color="auto" w:fill="auto"/>
            <w:vAlign w:val="center"/>
          </w:tcPr>
          <w:p w14:paraId="19A9CD04"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1810" w:type="dxa"/>
            <w:shd w:val="clear" w:color="auto" w:fill="auto"/>
            <w:vAlign w:val="center"/>
          </w:tcPr>
          <w:p w14:paraId="222AE015"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7.2 studii superioare an terminal sau studii superioare absolvite fără diplomă de licență</w:t>
            </w:r>
          </w:p>
        </w:tc>
        <w:tc>
          <w:tcPr>
            <w:tcW w:w="1800" w:type="dxa"/>
            <w:shd w:val="clear" w:color="auto" w:fill="auto"/>
            <w:vAlign w:val="center"/>
          </w:tcPr>
          <w:p w14:paraId="61E33FFF"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10</w:t>
            </w:r>
            <w:r w:rsidR="00EE33E1" w:rsidRPr="001E3931">
              <w:rPr>
                <w:rFonts w:ascii="Trebuchet MS" w:eastAsia="Times New Roman" w:hAnsi="Trebuchet MS" w:cs="Calibri"/>
                <w:b/>
                <w:color w:val="000000"/>
                <w:lang w:val="ro-RO" w:eastAsia="ro-RO"/>
              </w:rPr>
              <w:t xml:space="preserve"> p</w:t>
            </w:r>
          </w:p>
        </w:tc>
      </w:tr>
      <w:tr w:rsidR="000F15BF" w:rsidRPr="001E3931" w14:paraId="0AC1B266" w14:textId="77777777" w:rsidTr="00052404">
        <w:trPr>
          <w:trHeight w:val="440"/>
        </w:trPr>
        <w:tc>
          <w:tcPr>
            <w:tcW w:w="540" w:type="dxa"/>
            <w:vMerge/>
            <w:shd w:val="clear" w:color="auto" w:fill="auto"/>
            <w:vAlign w:val="center"/>
          </w:tcPr>
          <w:p w14:paraId="35D86004"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1810" w:type="dxa"/>
            <w:shd w:val="clear" w:color="auto" w:fill="auto"/>
            <w:vAlign w:val="center"/>
          </w:tcPr>
          <w:p w14:paraId="48E843C8" w14:textId="77777777" w:rsidR="000F15BF" w:rsidRPr="001E3931" w:rsidRDefault="000F15BF"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 xml:space="preserve">7.3 studii liceale, sau postliceale </w:t>
            </w:r>
            <w:r w:rsidR="006E1FCE" w:rsidRPr="001E3931">
              <w:rPr>
                <w:rFonts w:ascii="Trebuchet MS" w:eastAsia="Times New Roman" w:hAnsi="Trebuchet MS" w:cs="Calibri"/>
                <w:b/>
                <w:color w:val="000000"/>
                <w:lang w:val="ro-RO" w:eastAsia="ro-RO"/>
              </w:rPr>
              <w:t xml:space="preserve">sau </w:t>
            </w:r>
            <w:r w:rsidRPr="001E3931">
              <w:rPr>
                <w:rFonts w:ascii="Trebuchet MS" w:eastAsia="Times New Roman" w:hAnsi="Trebuchet MS" w:cs="Calibri"/>
                <w:b/>
                <w:lang w:val="ro-RO" w:eastAsia="ro-RO"/>
              </w:rPr>
              <w:t xml:space="preserve">învățământ terțiar </w:t>
            </w:r>
            <w:proofErr w:type="spellStart"/>
            <w:r w:rsidRPr="001E3931">
              <w:rPr>
                <w:rFonts w:ascii="Trebuchet MS" w:eastAsia="Times New Roman" w:hAnsi="Trebuchet MS" w:cs="Calibri"/>
                <w:b/>
                <w:lang w:val="ro-RO" w:eastAsia="ro-RO"/>
              </w:rPr>
              <w:t>nonuniversitar</w:t>
            </w:r>
            <w:proofErr w:type="spellEnd"/>
            <w:r w:rsidRPr="001E3931">
              <w:rPr>
                <w:rFonts w:ascii="Trebuchet MS" w:eastAsia="Times New Roman" w:hAnsi="Trebuchet MS" w:cs="Calibri"/>
                <w:b/>
                <w:lang w:val="ro-RO" w:eastAsia="ro-RO"/>
              </w:rPr>
              <w:t xml:space="preserve"> </w:t>
            </w:r>
            <w:r w:rsidRPr="001E3931">
              <w:rPr>
                <w:rFonts w:ascii="Trebuchet MS" w:eastAsia="Times New Roman" w:hAnsi="Trebuchet MS" w:cs="Calibri"/>
                <w:b/>
                <w:color w:val="000000"/>
                <w:lang w:val="ro-RO" w:eastAsia="ro-RO"/>
              </w:rPr>
              <w:t xml:space="preserve">sau școli profesionale </w:t>
            </w:r>
          </w:p>
        </w:tc>
        <w:tc>
          <w:tcPr>
            <w:tcW w:w="1800" w:type="dxa"/>
            <w:shd w:val="clear" w:color="auto" w:fill="auto"/>
            <w:vAlign w:val="center"/>
          </w:tcPr>
          <w:p w14:paraId="117D30B1"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8</w:t>
            </w:r>
            <w:r w:rsidR="00EE33E1" w:rsidRPr="001E3931">
              <w:rPr>
                <w:rFonts w:ascii="Trebuchet MS" w:eastAsia="Times New Roman" w:hAnsi="Trebuchet MS" w:cs="Calibri"/>
                <w:b/>
                <w:color w:val="000000"/>
                <w:lang w:val="ro-RO" w:eastAsia="ro-RO"/>
              </w:rPr>
              <w:t xml:space="preserve"> p</w:t>
            </w:r>
          </w:p>
        </w:tc>
      </w:tr>
      <w:tr w:rsidR="000F15BF" w:rsidRPr="001E3931" w14:paraId="16E60BCF" w14:textId="77777777" w:rsidTr="00052404">
        <w:trPr>
          <w:trHeight w:val="440"/>
        </w:trPr>
        <w:tc>
          <w:tcPr>
            <w:tcW w:w="540" w:type="dxa"/>
            <w:vMerge/>
            <w:shd w:val="clear" w:color="auto" w:fill="auto"/>
            <w:vAlign w:val="center"/>
          </w:tcPr>
          <w:p w14:paraId="43E59A18" w14:textId="77777777" w:rsidR="000F15BF" w:rsidRPr="001E3931" w:rsidRDefault="000F15BF" w:rsidP="009D7D97">
            <w:pPr>
              <w:spacing w:after="0" w:line="240" w:lineRule="auto"/>
              <w:jc w:val="both"/>
              <w:rPr>
                <w:rFonts w:ascii="Trebuchet MS" w:eastAsia="Times New Roman" w:hAnsi="Trebuchet MS" w:cs="Calibri"/>
                <w:b/>
                <w:lang w:val="ro-RO"/>
              </w:rPr>
            </w:pPr>
          </w:p>
        </w:tc>
        <w:tc>
          <w:tcPr>
            <w:tcW w:w="13610" w:type="dxa"/>
            <w:gridSpan w:val="2"/>
            <w:shd w:val="clear" w:color="auto" w:fill="auto"/>
            <w:vAlign w:val="center"/>
          </w:tcPr>
          <w:p w14:paraId="68BE0188" w14:textId="77777777" w:rsidR="00F56073" w:rsidRDefault="00F56073" w:rsidP="009D7D97">
            <w:pPr>
              <w:widowControl w:val="0"/>
              <w:autoSpaceDE w:val="0"/>
              <w:autoSpaceDN w:val="0"/>
              <w:spacing w:after="0" w:line="240" w:lineRule="auto"/>
              <w:jc w:val="both"/>
              <w:rPr>
                <w:rFonts w:ascii="Trebuchet MS" w:eastAsia="Calibri" w:hAnsi="Trebuchet MS" w:cs="Calibri"/>
                <w:lang w:val="ro-RO"/>
              </w:rPr>
            </w:pPr>
          </w:p>
          <w:p w14:paraId="7169F525" w14:textId="77777777" w:rsidR="00F56073" w:rsidRDefault="000F15BF" w:rsidP="009D7D97">
            <w:pPr>
              <w:widowControl w:val="0"/>
              <w:autoSpaceDE w:val="0"/>
              <w:autoSpaceDN w:val="0"/>
              <w:spacing w:after="0" w:line="240" w:lineRule="auto"/>
              <w:jc w:val="both"/>
              <w:rPr>
                <w:rFonts w:ascii="Trebuchet MS" w:eastAsia="Calibri" w:hAnsi="Trebuchet MS" w:cs="Calibri"/>
                <w:i/>
                <w:lang w:val="ro-RO"/>
              </w:rPr>
            </w:pPr>
            <w:r w:rsidRPr="001E3931">
              <w:rPr>
                <w:rFonts w:ascii="Trebuchet MS" w:eastAsia="Calibri" w:hAnsi="Trebuchet MS" w:cs="Calibri"/>
                <w:lang w:val="ro-RO"/>
              </w:rPr>
              <w:t xml:space="preserve">Pentru a primi punctaj </w:t>
            </w:r>
            <w:r w:rsidRPr="001E3931">
              <w:rPr>
                <w:rFonts w:ascii="Trebuchet MS" w:eastAsia="Calibri" w:hAnsi="Trebuchet MS" w:cs="Calibri"/>
                <w:i/>
                <w:lang w:val="ro-RO"/>
              </w:rPr>
              <w:t>studiile trebuie</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să</w:t>
            </w:r>
            <w:r w:rsidRPr="001E3931">
              <w:rPr>
                <w:rFonts w:ascii="Trebuchet MS" w:eastAsia="Calibri" w:hAnsi="Trebuchet MS" w:cs="Calibri"/>
                <w:i/>
                <w:spacing w:val="57"/>
                <w:lang w:val="ro-RO"/>
              </w:rPr>
              <w:t xml:space="preserve"> </w:t>
            </w:r>
            <w:r w:rsidRPr="001E3931">
              <w:rPr>
                <w:rFonts w:ascii="Trebuchet MS" w:eastAsia="Calibri" w:hAnsi="Trebuchet MS" w:cs="Calibri"/>
                <w:i/>
                <w:lang w:val="ro-RO"/>
              </w:rPr>
              <w:t>fie</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în</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acord</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cu ramura agricolă vizată în proiect.</w:t>
            </w:r>
          </w:p>
          <w:p w14:paraId="5A55568B" w14:textId="268FB044" w:rsidR="00F56073" w:rsidRPr="001E3931" w:rsidRDefault="00F56073" w:rsidP="009D7D97">
            <w:pPr>
              <w:widowControl w:val="0"/>
              <w:autoSpaceDE w:val="0"/>
              <w:autoSpaceDN w:val="0"/>
              <w:spacing w:after="0" w:line="240" w:lineRule="auto"/>
              <w:jc w:val="both"/>
              <w:rPr>
                <w:rFonts w:ascii="Trebuchet MS" w:eastAsia="Calibri" w:hAnsi="Trebuchet MS" w:cs="Calibri"/>
                <w:i/>
                <w:lang w:val="ro-RO"/>
              </w:rPr>
            </w:pPr>
          </w:p>
        </w:tc>
      </w:tr>
      <w:tr w:rsidR="000F15BF" w:rsidRPr="001E3931" w14:paraId="79C231E2" w14:textId="77777777" w:rsidTr="005C6EF6">
        <w:trPr>
          <w:trHeight w:val="800"/>
        </w:trPr>
        <w:tc>
          <w:tcPr>
            <w:tcW w:w="540" w:type="dxa"/>
            <w:shd w:val="clear" w:color="auto" w:fill="FFE599" w:themeFill="accent4" w:themeFillTint="66"/>
            <w:vAlign w:val="center"/>
          </w:tcPr>
          <w:p w14:paraId="125FBA9A" w14:textId="77777777" w:rsidR="000F15BF" w:rsidRPr="001E3931" w:rsidRDefault="000F15B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lastRenderedPageBreak/>
              <w:t>8</w:t>
            </w:r>
          </w:p>
        </w:tc>
        <w:tc>
          <w:tcPr>
            <w:tcW w:w="11810" w:type="dxa"/>
            <w:shd w:val="clear" w:color="auto" w:fill="FFE599" w:themeFill="accent4" w:themeFillTint="66"/>
            <w:vAlign w:val="center"/>
          </w:tcPr>
          <w:p w14:paraId="7D865479" w14:textId="77777777" w:rsidR="000F15BF" w:rsidRPr="001E3931" w:rsidRDefault="000F15B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Principiul produsului cu înaltă valoare adăugată (ex. produse care participă la scheme de calitate recunoscu</w:t>
            </w:r>
            <w:r w:rsidR="00095EA6" w:rsidRPr="001E3931">
              <w:rPr>
                <w:rFonts w:ascii="Trebuchet MS" w:eastAsia="Times New Roman" w:hAnsi="Trebuchet MS" w:cs="Calibri"/>
                <w:b/>
                <w:lang w:val="ro-RO"/>
              </w:rPr>
              <w:t>te la nivel național, european)</w:t>
            </w:r>
          </w:p>
        </w:tc>
        <w:tc>
          <w:tcPr>
            <w:tcW w:w="1800" w:type="dxa"/>
            <w:shd w:val="clear" w:color="auto" w:fill="FFE599" w:themeFill="accent4" w:themeFillTint="66"/>
            <w:vAlign w:val="center"/>
          </w:tcPr>
          <w:p w14:paraId="25639E72" w14:textId="77777777" w:rsidR="000F15BF" w:rsidRPr="001E3931" w:rsidRDefault="000F15BF" w:rsidP="009D7D97">
            <w:pPr>
              <w:autoSpaceDE w:val="0"/>
              <w:autoSpaceDN w:val="0"/>
              <w:adjustRightInd w:val="0"/>
              <w:spacing w:after="0" w:line="240" w:lineRule="auto"/>
              <w:jc w:val="center"/>
              <w:rPr>
                <w:rFonts w:ascii="Trebuchet MS" w:eastAsia="Times New Roman" w:hAnsi="Trebuchet MS" w:cs="Calibri"/>
                <w:color w:val="000000"/>
                <w:lang w:val="ro-RO" w:eastAsia="ro-RO"/>
              </w:rPr>
            </w:pPr>
            <w:r w:rsidRPr="001E3931">
              <w:rPr>
                <w:rFonts w:ascii="Trebuchet MS" w:eastAsia="Times New Roman" w:hAnsi="Trebuchet MS" w:cs="Calibri"/>
                <w:b/>
                <w:lang w:val="ro-RO"/>
              </w:rPr>
              <w:t>Maximum 12 puncte</w:t>
            </w:r>
          </w:p>
        </w:tc>
      </w:tr>
      <w:tr w:rsidR="00492628" w:rsidRPr="001E3931" w14:paraId="13EDB8C7" w14:textId="77777777" w:rsidTr="00052404">
        <w:trPr>
          <w:trHeight w:val="2420"/>
        </w:trPr>
        <w:tc>
          <w:tcPr>
            <w:tcW w:w="540" w:type="dxa"/>
            <w:vMerge w:val="restart"/>
            <w:shd w:val="clear" w:color="auto" w:fill="auto"/>
            <w:vAlign w:val="center"/>
          </w:tcPr>
          <w:p w14:paraId="2A00AD54" w14:textId="77777777" w:rsidR="00492628" w:rsidRPr="001E3931" w:rsidRDefault="00492628" w:rsidP="009D7D97">
            <w:pPr>
              <w:spacing w:after="0" w:line="240" w:lineRule="auto"/>
              <w:jc w:val="both"/>
              <w:rPr>
                <w:rFonts w:ascii="Trebuchet MS" w:eastAsia="Times New Roman" w:hAnsi="Trebuchet MS" w:cs="Calibri"/>
                <w:b/>
                <w:lang w:val="ro-RO"/>
              </w:rPr>
            </w:pPr>
          </w:p>
        </w:tc>
        <w:tc>
          <w:tcPr>
            <w:tcW w:w="11810" w:type="dxa"/>
            <w:shd w:val="clear" w:color="auto" w:fill="auto"/>
            <w:vAlign w:val="center"/>
          </w:tcPr>
          <w:p w14:paraId="77063DAA" w14:textId="77777777" w:rsidR="00492628" w:rsidRPr="001E3931" w:rsidRDefault="00492628" w:rsidP="009D7D97">
            <w:pPr>
              <w:autoSpaceDE w:val="0"/>
              <w:autoSpaceDN w:val="0"/>
              <w:adjustRightInd w:val="0"/>
              <w:spacing w:after="0" w:line="240" w:lineRule="auto"/>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8.1 Proiecte care își propun investiții destinate obținerii produselor ecologice;</w:t>
            </w:r>
          </w:p>
          <w:p w14:paraId="45788DE8" w14:textId="77777777" w:rsidR="00492628" w:rsidRPr="001E3931" w:rsidRDefault="00492628" w:rsidP="009D7D97">
            <w:pPr>
              <w:autoSpaceDE w:val="0"/>
              <w:autoSpaceDN w:val="0"/>
              <w:adjustRightInd w:val="0"/>
              <w:spacing w:after="0" w:line="240" w:lineRule="auto"/>
              <w:jc w:val="both"/>
              <w:rPr>
                <w:rFonts w:ascii="Trebuchet MS" w:eastAsia="Times New Roman" w:hAnsi="Trebuchet MS" w:cs="Calibri"/>
                <w:b/>
                <w:bCs/>
                <w:color w:val="000000"/>
                <w:lang w:val="ro-RO" w:eastAsia="ro-RO"/>
              </w:rPr>
            </w:pPr>
          </w:p>
          <w:p w14:paraId="3CE8CD88" w14:textId="77777777" w:rsidR="00492628" w:rsidRDefault="00492628" w:rsidP="009D7D97">
            <w:pPr>
              <w:autoSpaceDE w:val="0"/>
              <w:autoSpaceDN w:val="0"/>
              <w:adjustRightInd w:val="0"/>
              <w:spacing w:after="0" w:line="240" w:lineRule="auto"/>
              <w:jc w:val="both"/>
              <w:rPr>
                <w:rFonts w:ascii="Trebuchet MS" w:eastAsia="Times New Roman" w:hAnsi="Trebuchet MS" w:cs="Calibri"/>
                <w:bCs/>
                <w:color w:val="000000"/>
                <w:lang w:val="ro-RO" w:eastAsia="ro-RO"/>
              </w:rPr>
            </w:pPr>
            <w:r w:rsidRPr="001E3931">
              <w:rPr>
                <w:rFonts w:ascii="Trebuchet MS" w:eastAsia="Times New Roman" w:hAnsi="Trebuchet MS" w:cs="Calibri"/>
                <w:bCs/>
                <w:color w:val="000000"/>
                <w:lang w:val="ro-RO" w:eastAsia="ro-RO"/>
              </w:rPr>
              <w:t xml:space="preserve">În cazul exploatațiilor individuale din </w:t>
            </w:r>
            <w:r w:rsidRPr="001E3931">
              <w:rPr>
                <w:rFonts w:ascii="Trebuchet MS" w:eastAsia="Times New Roman" w:hAnsi="Trebuchet MS" w:cs="Calibri"/>
                <w:b/>
                <w:bCs/>
                <w:color w:val="000000"/>
                <w:lang w:val="ro-RO" w:eastAsia="ro-RO"/>
              </w:rPr>
              <w:t>sectorul vegetal</w:t>
            </w:r>
            <w:r w:rsidRPr="001E3931">
              <w:rPr>
                <w:rFonts w:ascii="Trebuchet MS" w:eastAsia="Times New Roman" w:hAnsi="Trebuchet MS" w:cs="Calibri"/>
                <w:bCs/>
                <w:color w:val="000000"/>
                <w:lang w:val="ro-RO" w:eastAsia="ro-RO"/>
              </w:rPr>
              <w:t xml:space="preserve"> (exceptând legumele și cartofii) punctajul se acordă proporțional în funcție de suprafețele aferente culturilor, certificate sau aflate în conversie</w:t>
            </w:r>
            <w:r w:rsidR="008F22D0" w:rsidRPr="001E3931">
              <w:rPr>
                <w:rFonts w:ascii="Trebuchet MS" w:eastAsia="Times New Roman" w:hAnsi="Trebuchet MS" w:cs="Calibri"/>
                <w:bCs/>
                <w:color w:val="000000"/>
                <w:lang w:val="ro-RO" w:eastAsia="ro-RO"/>
              </w:rPr>
              <w:t>, care fac obiectul proiectului, raportat la suprafața totală.</w:t>
            </w:r>
          </w:p>
          <w:p w14:paraId="3183326B" w14:textId="77777777" w:rsidR="00677464" w:rsidRPr="001E3931" w:rsidRDefault="00677464" w:rsidP="009D7D97">
            <w:pPr>
              <w:autoSpaceDE w:val="0"/>
              <w:autoSpaceDN w:val="0"/>
              <w:adjustRightInd w:val="0"/>
              <w:spacing w:after="0" w:line="240" w:lineRule="auto"/>
              <w:jc w:val="both"/>
              <w:rPr>
                <w:rFonts w:ascii="Trebuchet MS" w:eastAsia="Times New Roman" w:hAnsi="Trebuchet MS" w:cs="Calibri"/>
                <w:bCs/>
                <w:color w:val="000000"/>
                <w:lang w:val="ro-RO" w:eastAsia="ro-RO"/>
              </w:rPr>
            </w:pPr>
          </w:p>
          <w:p w14:paraId="4A21A27D" w14:textId="77777777" w:rsidR="00492628" w:rsidRDefault="00492628" w:rsidP="009D7D97">
            <w:pPr>
              <w:autoSpaceDE w:val="0"/>
              <w:autoSpaceDN w:val="0"/>
              <w:adjustRightInd w:val="0"/>
              <w:spacing w:after="0" w:line="240" w:lineRule="auto"/>
              <w:jc w:val="both"/>
              <w:rPr>
                <w:rFonts w:ascii="Trebuchet MS" w:eastAsia="Times New Roman" w:hAnsi="Trebuchet MS" w:cs="Calibri"/>
                <w:bCs/>
                <w:color w:val="000000"/>
                <w:lang w:val="ro-RO" w:eastAsia="ro-RO"/>
              </w:rPr>
            </w:pPr>
            <w:r w:rsidRPr="001E3931">
              <w:rPr>
                <w:rFonts w:ascii="Trebuchet MS" w:eastAsia="Times New Roman" w:hAnsi="Trebuchet MS" w:cs="Calibri"/>
                <w:bCs/>
                <w:color w:val="000000"/>
                <w:lang w:val="ro-RO" w:eastAsia="ro-RO"/>
              </w:rPr>
              <w:t xml:space="preserve">În cazul exploatațiilor individuale </w:t>
            </w:r>
            <w:r w:rsidRPr="001E3931">
              <w:rPr>
                <w:rFonts w:ascii="Trebuchet MS" w:eastAsia="Times New Roman" w:hAnsi="Trebuchet MS" w:cs="Calibri"/>
                <w:b/>
                <w:bCs/>
                <w:color w:val="000000"/>
                <w:lang w:val="ro-RO" w:eastAsia="ro-RO"/>
              </w:rPr>
              <w:t xml:space="preserve">din sectorul zootehnic </w:t>
            </w:r>
            <w:r w:rsidRPr="001E3931">
              <w:rPr>
                <w:rFonts w:ascii="Trebuchet MS" w:eastAsia="Times New Roman" w:hAnsi="Trebuchet MS" w:cs="Calibri"/>
                <w:bCs/>
                <w:color w:val="000000"/>
                <w:lang w:val="ro-RO" w:eastAsia="ro-RO"/>
              </w:rPr>
              <w:t>se vor puncta proiectele care își propun investiții destinate exclusiv agriculturii ecologice.</w:t>
            </w:r>
          </w:p>
          <w:p w14:paraId="11320FC9" w14:textId="77777777" w:rsidR="00677464" w:rsidRPr="001E3931" w:rsidRDefault="00677464" w:rsidP="009D7D97">
            <w:pPr>
              <w:autoSpaceDE w:val="0"/>
              <w:autoSpaceDN w:val="0"/>
              <w:adjustRightInd w:val="0"/>
              <w:spacing w:after="0" w:line="240" w:lineRule="auto"/>
              <w:jc w:val="both"/>
              <w:rPr>
                <w:rFonts w:ascii="Trebuchet MS" w:eastAsia="Times New Roman" w:hAnsi="Trebuchet MS" w:cs="Calibri"/>
                <w:bCs/>
                <w:lang w:val="ro-RO" w:eastAsia="ro-RO"/>
              </w:rPr>
            </w:pPr>
          </w:p>
          <w:p w14:paraId="07636536" w14:textId="2E35C5D1" w:rsidR="00677464" w:rsidRPr="001E3931" w:rsidRDefault="00492628" w:rsidP="009D7D97">
            <w:pPr>
              <w:autoSpaceDE w:val="0"/>
              <w:autoSpaceDN w:val="0"/>
              <w:adjustRightInd w:val="0"/>
              <w:spacing w:after="0" w:line="240" w:lineRule="auto"/>
              <w:jc w:val="both"/>
              <w:rPr>
                <w:rFonts w:ascii="Trebuchet MS" w:eastAsia="Times New Roman" w:hAnsi="Trebuchet MS" w:cs="Calibri"/>
                <w:b/>
                <w:bCs/>
                <w:i/>
                <w:color w:val="000000"/>
                <w:lang w:val="ro-RO" w:eastAsia="ro-RO"/>
              </w:rPr>
            </w:pPr>
            <w:r w:rsidRPr="001E3931">
              <w:rPr>
                <w:rFonts w:ascii="Trebuchet MS" w:eastAsia="Times New Roman" w:hAnsi="Trebuchet MS" w:cs="Calibri"/>
                <w:bCs/>
                <w:color w:val="000000"/>
                <w:lang w:val="ro-RO" w:eastAsia="ro-RO"/>
              </w:rPr>
              <w:t xml:space="preserve">În cazul </w:t>
            </w:r>
            <w:r w:rsidRPr="001E3931">
              <w:rPr>
                <w:rFonts w:ascii="Trebuchet MS" w:eastAsia="Times New Roman" w:hAnsi="Trebuchet MS" w:cs="Calibri"/>
                <w:b/>
                <w:bCs/>
                <w:color w:val="000000"/>
                <w:lang w:val="ro-RO" w:eastAsia="ro-RO"/>
              </w:rPr>
              <w:t>formelor asociative</w:t>
            </w:r>
            <w:r w:rsidRPr="001E3931">
              <w:rPr>
                <w:rFonts w:ascii="Trebuchet MS" w:eastAsia="Times New Roman" w:hAnsi="Trebuchet MS" w:cs="Calibri"/>
                <w:bCs/>
                <w:color w:val="000000"/>
                <w:lang w:val="ro-RO" w:eastAsia="ro-RO"/>
              </w:rPr>
              <w:t>, se aplică proporțional în funcție de suprafețele membrilor/numărul de animale</w:t>
            </w:r>
            <w:r w:rsidR="00D25198">
              <w:rPr>
                <w:rFonts w:ascii="Trebuchet MS" w:eastAsia="Times New Roman" w:hAnsi="Trebuchet MS" w:cs="Calibri"/>
                <w:bCs/>
                <w:color w:val="000000"/>
                <w:lang w:val="ro-RO" w:eastAsia="ro-RO"/>
              </w:rPr>
              <w:t xml:space="preserve"> (în cazul cooperativelor în funcție de suprafețele</w:t>
            </w:r>
            <w:r w:rsidR="00D25198" w:rsidRPr="001E3931">
              <w:rPr>
                <w:rFonts w:ascii="Trebuchet MS" w:eastAsia="Times New Roman" w:hAnsi="Trebuchet MS" w:cs="Calibri"/>
                <w:bCs/>
                <w:color w:val="000000"/>
                <w:lang w:val="ro-RO" w:eastAsia="ro-RO"/>
              </w:rPr>
              <w:t>/numărul de animale</w:t>
            </w:r>
            <w:r w:rsidR="00D25198">
              <w:rPr>
                <w:rFonts w:ascii="Trebuchet MS" w:eastAsia="Times New Roman" w:hAnsi="Trebuchet MS" w:cs="Calibri"/>
                <w:bCs/>
                <w:color w:val="000000"/>
                <w:lang w:val="ro-RO" w:eastAsia="ro-RO"/>
              </w:rPr>
              <w:t xml:space="preserve"> aflate în e</w:t>
            </w:r>
            <w:r w:rsidR="00677464">
              <w:rPr>
                <w:rFonts w:ascii="Trebuchet MS" w:eastAsia="Times New Roman" w:hAnsi="Trebuchet MS" w:cs="Calibri"/>
                <w:bCs/>
                <w:color w:val="000000"/>
                <w:lang w:val="ro-RO" w:eastAsia="ro-RO"/>
              </w:rPr>
              <w:t>xploatația membrilor acționari)</w:t>
            </w:r>
            <w:r w:rsidRPr="001E3931">
              <w:rPr>
                <w:rFonts w:ascii="Trebuchet MS" w:eastAsia="Times New Roman" w:hAnsi="Trebuchet MS" w:cs="Calibri"/>
                <w:bCs/>
                <w:color w:val="000000"/>
                <w:lang w:val="ro-RO" w:eastAsia="ro-RO"/>
              </w:rPr>
              <w:t>, certificate în agricultură ecologică sau aflate în conversie pentru culturile/efectivul de animale care fac obiectul proiectului</w:t>
            </w:r>
            <w:r w:rsidR="00952A82" w:rsidRPr="001E3931">
              <w:rPr>
                <w:rFonts w:ascii="Trebuchet MS" w:eastAsia="Times New Roman" w:hAnsi="Trebuchet MS" w:cs="Calibri"/>
                <w:b/>
                <w:bCs/>
                <w:i/>
                <w:color w:val="000000"/>
                <w:lang w:val="ro-RO" w:eastAsia="ro-RO"/>
              </w:rPr>
              <w:t>.</w:t>
            </w:r>
          </w:p>
        </w:tc>
        <w:tc>
          <w:tcPr>
            <w:tcW w:w="1800" w:type="dxa"/>
            <w:shd w:val="clear" w:color="auto" w:fill="auto"/>
            <w:vAlign w:val="center"/>
          </w:tcPr>
          <w:p w14:paraId="0B2E8D41" w14:textId="77777777" w:rsidR="00492628" w:rsidRPr="001E3931" w:rsidRDefault="00492628"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7</w:t>
            </w:r>
            <w:r w:rsidR="00EE33E1" w:rsidRPr="001E3931">
              <w:rPr>
                <w:rFonts w:ascii="Trebuchet MS" w:eastAsia="Times New Roman" w:hAnsi="Trebuchet MS" w:cs="Calibri"/>
                <w:b/>
                <w:lang w:val="ro-RO"/>
              </w:rPr>
              <w:t xml:space="preserve"> p</w:t>
            </w:r>
          </w:p>
        </w:tc>
      </w:tr>
      <w:tr w:rsidR="00492628" w:rsidRPr="001E3931" w14:paraId="0E5050CD" w14:textId="77777777" w:rsidTr="00060858">
        <w:trPr>
          <w:trHeight w:val="755"/>
        </w:trPr>
        <w:tc>
          <w:tcPr>
            <w:tcW w:w="540" w:type="dxa"/>
            <w:vMerge/>
            <w:shd w:val="clear" w:color="auto" w:fill="auto"/>
            <w:vAlign w:val="center"/>
          </w:tcPr>
          <w:p w14:paraId="21D66CAE" w14:textId="77777777" w:rsidR="00492628" w:rsidRPr="001E3931" w:rsidRDefault="00492628" w:rsidP="009D7D97">
            <w:pPr>
              <w:spacing w:after="0" w:line="240" w:lineRule="auto"/>
              <w:jc w:val="both"/>
              <w:rPr>
                <w:rFonts w:ascii="Trebuchet MS" w:eastAsia="Times New Roman" w:hAnsi="Trebuchet MS" w:cs="Calibri"/>
                <w:b/>
                <w:lang w:val="ro-RO"/>
              </w:rPr>
            </w:pPr>
          </w:p>
        </w:tc>
        <w:tc>
          <w:tcPr>
            <w:tcW w:w="11810" w:type="dxa"/>
            <w:shd w:val="clear" w:color="auto" w:fill="auto"/>
            <w:vAlign w:val="center"/>
          </w:tcPr>
          <w:p w14:paraId="3A142681" w14:textId="4E6CB0BD" w:rsidR="00492628" w:rsidRPr="001E3931" w:rsidRDefault="00492628" w:rsidP="005F74FF">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8.2 Proiecte care promovează investiții destinate produselor care participă la sisteme din domeniul calității produselor agricole și alimentare recunoscute la nivel european, inclusiv investiții destinate produselor alimentare care utilizează mențiunea de calitate facultativă ”produs montan”</w:t>
            </w:r>
            <w:r w:rsidR="005F74FF">
              <w:rPr>
                <w:rFonts w:ascii="Trebuchet MS" w:eastAsia="Times New Roman" w:hAnsi="Trebuchet MS" w:cs="Calibri"/>
                <w:b/>
                <w:color w:val="000000"/>
                <w:lang w:val="ro-RO"/>
              </w:rPr>
              <w:t xml:space="preserve">. </w:t>
            </w:r>
            <w:r w:rsidR="0012163A">
              <w:rPr>
                <w:rFonts w:ascii="Trebuchet MS" w:eastAsia="Times New Roman" w:hAnsi="Trebuchet MS" w:cs="Calibri"/>
                <w:b/>
                <w:lang w:val="ro-RO"/>
              </w:rPr>
              <w:t xml:space="preserve">Vor beneficia de punctaj doar produsele montane </w:t>
            </w:r>
            <w:r w:rsidR="005F74FF">
              <w:rPr>
                <w:rFonts w:ascii="Trebuchet MS" w:eastAsia="Times New Roman" w:hAnsi="Trebuchet MS" w:cs="Calibri"/>
                <w:b/>
                <w:lang w:val="ro-RO"/>
              </w:rPr>
              <w:t>din zona montană definită</w:t>
            </w:r>
            <w:r w:rsidR="0012163A">
              <w:rPr>
                <w:rFonts w:ascii="Trebuchet MS" w:eastAsia="Times New Roman" w:hAnsi="Trebuchet MS" w:cs="Calibri"/>
                <w:b/>
                <w:lang w:val="ro-RO"/>
              </w:rPr>
              <w:t xml:space="preserve"> de PNDR.</w:t>
            </w:r>
          </w:p>
        </w:tc>
        <w:tc>
          <w:tcPr>
            <w:tcW w:w="1800" w:type="dxa"/>
            <w:shd w:val="clear" w:color="auto" w:fill="auto"/>
            <w:vAlign w:val="center"/>
          </w:tcPr>
          <w:p w14:paraId="3215EDCB" w14:textId="77777777" w:rsidR="00492628" w:rsidRPr="001E3931" w:rsidRDefault="00492628"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5</w:t>
            </w:r>
            <w:r w:rsidR="00EE33E1" w:rsidRPr="001E3931">
              <w:rPr>
                <w:rFonts w:ascii="Trebuchet MS" w:eastAsia="Times New Roman" w:hAnsi="Trebuchet MS" w:cs="Calibri"/>
                <w:b/>
                <w:lang w:val="ro-RO"/>
              </w:rPr>
              <w:t xml:space="preserve"> p</w:t>
            </w:r>
          </w:p>
        </w:tc>
      </w:tr>
      <w:tr w:rsidR="00492628" w:rsidRPr="001E3931" w14:paraId="138A087A" w14:textId="77777777" w:rsidTr="00052404">
        <w:trPr>
          <w:trHeight w:val="2312"/>
        </w:trPr>
        <w:tc>
          <w:tcPr>
            <w:tcW w:w="540" w:type="dxa"/>
            <w:vMerge/>
            <w:shd w:val="clear" w:color="auto" w:fill="auto"/>
            <w:vAlign w:val="center"/>
          </w:tcPr>
          <w:p w14:paraId="3A3889F6" w14:textId="77777777" w:rsidR="00492628" w:rsidRPr="001E3931" w:rsidRDefault="00492628" w:rsidP="009D7D97">
            <w:pPr>
              <w:spacing w:after="0" w:line="240" w:lineRule="auto"/>
              <w:jc w:val="both"/>
              <w:rPr>
                <w:rFonts w:ascii="Trebuchet MS" w:eastAsia="Times New Roman" w:hAnsi="Trebuchet MS" w:cs="Calibri"/>
                <w:b/>
                <w:lang w:val="ro-RO"/>
              </w:rPr>
            </w:pPr>
          </w:p>
        </w:tc>
        <w:tc>
          <w:tcPr>
            <w:tcW w:w="11810" w:type="dxa"/>
            <w:shd w:val="clear" w:color="auto" w:fill="auto"/>
            <w:vAlign w:val="center"/>
          </w:tcPr>
          <w:p w14:paraId="261172C4" w14:textId="77777777" w:rsidR="00492628" w:rsidRPr="001E3931" w:rsidRDefault="00492628"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8.3 Proiecte care promovează investiții destinate produselor care participă la sisteme din domeniul calității produselor agricole și alimentare recunoscute la nivel național (tradiționale precum și produse alimentare marcate cu mențiunea rețete consacrate românești, calitate garantată, calitate </w:t>
            </w:r>
            <w:proofErr w:type="spellStart"/>
            <w:r w:rsidRPr="001E3931">
              <w:rPr>
                <w:rFonts w:ascii="Trebuchet MS" w:eastAsia="Times New Roman" w:hAnsi="Trebuchet MS" w:cs="Calibri"/>
                <w:b/>
                <w:lang w:val="ro-RO"/>
              </w:rPr>
              <w:t>premium</w:t>
            </w:r>
            <w:proofErr w:type="spellEnd"/>
            <w:r w:rsidRPr="001E3931">
              <w:rPr>
                <w:rFonts w:ascii="Trebuchet MS" w:eastAsia="Times New Roman" w:hAnsi="Trebuchet MS" w:cs="Calibri"/>
                <w:b/>
                <w:lang w:val="ro-RO"/>
              </w:rPr>
              <w:t>, porc crescut în bunăstare) *.</w:t>
            </w:r>
          </w:p>
          <w:p w14:paraId="066C9F3A" w14:textId="77777777" w:rsidR="0035783A" w:rsidRPr="001E3931" w:rsidRDefault="0035783A" w:rsidP="009D7D97">
            <w:pPr>
              <w:spacing w:after="0" w:line="240" w:lineRule="auto"/>
              <w:jc w:val="both"/>
              <w:rPr>
                <w:rFonts w:ascii="Trebuchet MS" w:eastAsia="Times New Roman" w:hAnsi="Trebuchet MS" w:cs="Calibri"/>
                <w:sz w:val="16"/>
                <w:szCs w:val="16"/>
                <w:lang w:val="ro-RO"/>
              </w:rPr>
            </w:pPr>
          </w:p>
          <w:p w14:paraId="10251544" w14:textId="77777777" w:rsidR="00492628" w:rsidRPr="001E3931" w:rsidRDefault="00492628" w:rsidP="005C6EF6">
            <w:pPr>
              <w:spacing w:after="0" w:line="240" w:lineRule="auto"/>
              <w:jc w:val="both"/>
              <w:rPr>
                <w:rFonts w:ascii="Trebuchet MS" w:eastAsia="Times New Roman" w:hAnsi="Trebuchet MS" w:cs="Calibri"/>
                <w:b/>
                <w:i/>
                <w:highlight w:val="cyan"/>
                <w:lang w:val="ro-RO"/>
              </w:rPr>
            </w:pPr>
            <w:r w:rsidRPr="001E3931">
              <w:rPr>
                <w:rFonts w:ascii="Trebuchet MS" w:hAnsi="Trebuchet MS" w:cs="Calibri"/>
                <w:i/>
                <w:lang w:val="ro-RO"/>
              </w:rPr>
              <w:t xml:space="preserve">*Pentru sesiunea 2021, proiectele care prevăd investiții pentru obținerea de produse alimentare marcate cu mențiuni conform schemelor de calitate naționale notificate la Comisia Europeană (rețete consacrate românești, produse de calitate garantată, calitate </w:t>
            </w:r>
            <w:proofErr w:type="spellStart"/>
            <w:r w:rsidRPr="001E3931">
              <w:rPr>
                <w:rFonts w:ascii="Trebuchet MS" w:hAnsi="Trebuchet MS" w:cs="Calibri"/>
                <w:i/>
                <w:lang w:val="ro-RO"/>
              </w:rPr>
              <w:t>premium</w:t>
            </w:r>
            <w:proofErr w:type="spellEnd"/>
            <w:r w:rsidRPr="001E3931">
              <w:rPr>
                <w:rFonts w:ascii="Trebuchet MS" w:hAnsi="Trebuchet MS" w:cs="Calibri"/>
                <w:i/>
                <w:lang w:val="ro-RO"/>
              </w:rPr>
              <w:t>, porc crescut în bunăstare) pot obține punctaj în cadrul criteriului de selecție dacă la momentul lansării sesiunii de depunere proiecte, schemele respective sunt aprobate și publicate în Monitorul Oficial.</w:t>
            </w:r>
          </w:p>
        </w:tc>
        <w:tc>
          <w:tcPr>
            <w:tcW w:w="1800" w:type="dxa"/>
            <w:shd w:val="clear" w:color="auto" w:fill="auto"/>
            <w:vAlign w:val="center"/>
          </w:tcPr>
          <w:p w14:paraId="79AD9715" w14:textId="77777777" w:rsidR="00492628" w:rsidRPr="001E3931" w:rsidRDefault="00492628"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5</w:t>
            </w:r>
            <w:r w:rsidR="00EE33E1" w:rsidRPr="001E3931">
              <w:rPr>
                <w:rFonts w:ascii="Trebuchet MS" w:eastAsia="Times New Roman" w:hAnsi="Trebuchet MS" w:cs="Calibri"/>
                <w:b/>
                <w:lang w:val="ro-RO"/>
              </w:rPr>
              <w:t xml:space="preserve"> p</w:t>
            </w:r>
          </w:p>
        </w:tc>
      </w:tr>
      <w:tr w:rsidR="00492628" w:rsidRPr="001E3931" w14:paraId="72C30655" w14:textId="77777777" w:rsidTr="00095EA6">
        <w:trPr>
          <w:trHeight w:val="405"/>
        </w:trPr>
        <w:tc>
          <w:tcPr>
            <w:tcW w:w="540" w:type="dxa"/>
            <w:vMerge/>
            <w:shd w:val="clear" w:color="auto" w:fill="auto"/>
            <w:vAlign w:val="center"/>
          </w:tcPr>
          <w:p w14:paraId="3173EFF0" w14:textId="77777777" w:rsidR="00492628" w:rsidRPr="001E3931" w:rsidRDefault="00492628" w:rsidP="009D7D97">
            <w:pPr>
              <w:spacing w:after="0" w:line="240" w:lineRule="auto"/>
              <w:jc w:val="both"/>
              <w:rPr>
                <w:rFonts w:ascii="Trebuchet MS" w:eastAsia="Times New Roman" w:hAnsi="Trebuchet MS" w:cs="Calibri"/>
                <w:b/>
                <w:lang w:val="ro-RO"/>
              </w:rPr>
            </w:pPr>
          </w:p>
        </w:tc>
        <w:tc>
          <w:tcPr>
            <w:tcW w:w="13610" w:type="dxa"/>
            <w:gridSpan w:val="2"/>
            <w:shd w:val="clear" w:color="auto" w:fill="auto"/>
            <w:vAlign w:val="center"/>
          </w:tcPr>
          <w:p w14:paraId="47C885D5" w14:textId="77777777" w:rsidR="00492628" w:rsidRPr="001E3931" w:rsidRDefault="00492628"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i/>
                <w:color w:val="000000"/>
                <w:lang w:val="ro-RO" w:eastAsia="ro-RO"/>
              </w:rPr>
              <w:t>Punctajul aferent criteriilor 8.2 sau 8.3 se poate cumula cu cel aferent 8.1.</w:t>
            </w:r>
          </w:p>
        </w:tc>
      </w:tr>
      <w:tr w:rsidR="007D1D4F" w:rsidRPr="001E3931" w14:paraId="51E473F8" w14:textId="77777777" w:rsidTr="00060858">
        <w:trPr>
          <w:trHeight w:val="692"/>
        </w:trPr>
        <w:tc>
          <w:tcPr>
            <w:tcW w:w="540" w:type="dxa"/>
            <w:shd w:val="clear" w:color="auto" w:fill="FFE599" w:themeFill="accent4" w:themeFillTint="66"/>
            <w:vAlign w:val="center"/>
          </w:tcPr>
          <w:p w14:paraId="3ED6CF6F" w14:textId="77777777" w:rsidR="007D1D4F" w:rsidRPr="001E3931" w:rsidRDefault="007D1D4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9</w:t>
            </w:r>
          </w:p>
        </w:tc>
        <w:tc>
          <w:tcPr>
            <w:tcW w:w="11810" w:type="dxa"/>
            <w:shd w:val="clear" w:color="auto" w:fill="FFE599" w:themeFill="accent4" w:themeFillTint="66"/>
            <w:vAlign w:val="center"/>
          </w:tcPr>
          <w:p w14:paraId="51E0A62C" w14:textId="77777777" w:rsidR="007D1D4F" w:rsidRPr="001E3931" w:rsidRDefault="007D1D4F"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Principiul economiei de apă pentru proiectele care prevăd investiții de modernizare a sistemelor de irigații la nivel de fermă, prin </w:t>
            </w:r>
            <w:proofErr w:type="spellStart"/>
            <w:r w:rsidRPr="001E3931">
              <w:rPr>
                <w:rFonts w:ascii="Trebuchet MS" w:eastAsia="Times New Roman" w:hAnsi="Trebuchet MS" w:cs="Calibri"/>
                <w:b/>
                <w:lang w:val="ro-RO"/>
              </w:rPr>
              <w:t>prioritizarea</w:t>
            </w:r>
            <w:proofErr w:type="spellEnd"/>
            <w:r w:rsidRPr="001E3931">
              <w:rPr>
                <w:rFonts w:ascii="Trebuchet MS" w:eastAsia="Times New Roman" w:hAnsi="Trebuchet MS" w:cs="Calibri"/>
                <w:b/>
                <w:lang w:val="ro-RO"/>
              </w:rPr>
              <w:t xml:space="preserve"> investițiilor care conduc la economii cât mai mari de apă.</w:t>
            </w:r>
          </w:p>
        </w:tc>
        <w:tc>
          <w:tcPr>
            <w:tcW w:w="1800" w:type="dxa"/>
            <w:shd w:val="clear" w:color="auto" w:fill="FFE599" w:themeFill="accent4" w:themeFillTint="66"/>
            <w:vAlign w:val="center"/>
          </w:tcPr>
          <w:p w14:paraId="3253BF73" w14:textId="77777777" w:rsidR="007D1D4F" w:rsidRPr="001E3931" w:rsidRDefault="007D1D4F" w:rsidP="009D7D97">
            <w:pPr>
              <w:spacing w:after="0" w:line="240" w:lineRule="auto"/>
              <w:jc w:val="center"/>
              <w:rPr>
                <w:rFonts w:ascii="Trebuchet MS" w:eastAsia="Times New Roman" w:hAnsi="Trebuchet MS" w:cs="Calibri"/>
                <w:b/>
                <w:color w:val="FF0000"/>
                <w:lang w:val="ro-RO"/>
              </w:rPr>
            </w:pPr>
            <w:r w:rsidRPr="001E3931">
              <w:rPr>
                <w:rFonts w:ascii="Trebuchet MS" w:eastAsia="Times New Roman" w:hAnsi="Trebuchet MS" w:cs="Calibri"/>
                <w:b/>
                <w:lang w:val="ro-RO"/>
              </w:rPr>
              <w:t>0 puncte</w:t>
            </w:r>
          </w:p>
        </w:tc>
      </w:tr>
      <w:tr w:rsidR="000F15BF" w:rsidRPr="001E3931" w14:paraId="739D9A1D" w14:textId="77777777" w:rsidTr="00492628">
        <w:trPr>
          <w:trHeight w:val="521"/>
        </w:trPr>
        <w:tc>
          <w:tcPr>
            <w:tcW w:w="540" w:type="dxa"/>
            <w:shd w:val="clear" w:color="auto" w:fill="auto"/>
            <w:vAlign w:val="center"/>
          </w:tcPr>
          <w:p w14:paraId="4441DF17" w14:textId="77777777" w:rsidR="000F15BF" w:rsidRPr="001E3931" w:rsidRDefault="000F15BF" w:rsidP="009D7D97">
            <w:pPr>
              <w:spacing w:after="0" w:line="240" w:lineRule="auto"/>
              <w:jc w:val="both"/>
              <w:rPr>
                <w:rFonts w:ascii="Trebuchet MS" w:eastAsia="Times New Roman" w:hAnsi="Trebuchet MS" w:cs="Calibri"/>
                <w:b/>
                <w:bCs/>
                <w:color w:val="000000"/>
                <w:lang w:val="ro-RO" w:eastAsia="ro-RO"/>
              </w:rPr>
            </w:pPr>
          </w:p>
        </w:tc>
        <w:tc>
          <w:tcPr>
            <w:tcW w:w="13610" w:type="dxa"/>
            <w:gridSpan w:val="2"/>
            <w:shd w:val="clear" w:color="auto" w:fill="auto"/>
            <w:vAlign w:val="center"/>
          </w:tcPr>
          <w:p w14:paraId="2E1841B5" w14:textId="77777777" w:rsidR="000F15BF" w:rsidRPr="001E3931" w:rsidRDefault="000F15B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 xml:space="preserve"> Nu se aplică.</w:t>
            </w:r>
          </w:p>
        </w:tc>
      </w:tr>
      <w:tr w:rsidR="00745D04" w:rsidRPr="001E3931" w14:paraId="70616B66" w14:textId="77777777" w:rsidTr="00745D04">
        <w:trPr>
          <w:trHeight w:val="521"/>
        </w:trPr>
        <w:tc>
          <w:tcPr>
            <w:tcW w:w="540" w:type="dxa"/>
            <w:shd w:val="clear" w:color="auto" w:fill="A8D08D" w:themeFill="accent6" w:themeFillTint="99"/>
            <w:vAlign w:val="center"/>
          </w:tcPr>
          <w:p w14:paraId="002E30D1" w14:textId="77777777" w:rsidR="00745D04" w:rsidRPr="001E3931" w:rsidRDefault="00745D04" w:rsidP="00745D04">
            <w:pPr>
              <w:spacing w:after="0" w:line="240" w:lineRule="auto"/>
              <w:jc w:val="both"/>
              <w:rPr>
                <w:rFonts w:ascii="Trebuchet MS" w:eastAsia="Times New Roman" w:hAnsi="Trebuchet MS" w:cs="Calibri"/>
                <w:b/>
                <w:bCs/>
                <w:color w:val="000000"/>
                <w:lang w:val="ro-RO" w:eastAsia="ro-RO"/>
              </w:rPr>
            </w:pPr>
          </w:p>
        </w:tc>
        <w:tc>
          <w:tcPr>
            <w:tcW w:w="11810" w:type="dxa"/>
            <w:shd w:val="clear" w:color="auto" w:fill="A8D08D" w:themeFill="accent6" w:themeFillTint="99"/>
            <w:vAlign w:val="center"/>
          </w:tcPr>
          <w:p w14:paraId="07137328" w14:textId="77777777" w:rsidR="00745D04" w:rsidRPr="001E3931" w:rsidRDefault="00745D04" w:rsidP="00745D04">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TOTAL</w:t>
            </w:r>
          </w:p>
        </w:tc>
        <w:tc>
          <w:tcPr>
            <w:tcW w:w="1800" w:type="dxa"/>
            <w:shd w:val="clear" w:color="auto" w:fill="A8D08D" w:themeFill="accent6" w:themeFillTint="99"/>
            <w:vAlign w:val="center"/>
          </w:tcPr>
          <w:p w14:paraId="103585F9" w14:textId="77777777" w:rsidR="00745D04" w:rsidRPr="001E3931" w:rsidRDefault="00745D04" w:rsidP="00745D04">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100</w:t>
            </w:r>
          </w:p>
        </w:tc>
      </w:tr>
    </w:tbl>
    <w:p w14:paraId="646223B9" w14:textId="77777777" w:rsidR="00060858" w:rsidRPr="001E3931" w:rsidRDefault="00060858" w:rsidP="00060858">
      <w:pPr>
        <w:spacing w:after="0" w:line="240" w:lineRule="auto"/>
        <w:ind w:right="-360"/>
        <w:jc w:val="both"/>
        <w:rPr>
          <w:rFonts w:ascii="Trebuchet MS" w:hAnsi="Trebuchet MS"/>
          <w:b/>
          <w:lang w:val="ro-RO"/>
        </w:rPr>
      </w:pPr>
    </w:p>
    <w:p w14:paraId="24015596" w14:textId="77777777" w:rsidR="00060858" w:rsidRDefault="00060858" w:rsidP="00060858">
      <w:pPr>
        <w:spacing w:after="0" w:line="240" w:lineRule="auto"/>
        <w:ind w:right="-360"/>
        <w:jc w:val="both"/>
        <w:rPr>
          <w:rFonts w:ascii="Trebuchet MS" w:hAnsi="Trebuchet MS"/>
          <w:b/>
          <w:lang w:val="ro-RO"/>
        </w:rPr>
      </w:pPr>
    </w:p>
    <w:p w14:paraId="5C407999" w14:textId="77777777" w:rsidR="00B71DE0" w:rsidRDefault="00B71DE0" w:rsidP="00060858">
      <w:pPr>
        <w:spacing w:after="0" w:line="240" w:lineRule="auto"/>
        <w:ind w:right="-360"/>
        <w:jc w:val="both"/>
        <w:rPr>
          <w:rFonts w:ascii="Trebuchet MS" w:hAnsi="Trebuchet MS"/>
          <w:b/>
          <w:lang w:val="ro-RO"/>
        </w:rPr>
      </w:pPr>
    </w:p>
    <w:p w14:paraId="3085CB68" w14:textId="77777777" w:rsidR="00B71DE0" w:rsidRDefault="00B71DE0" w:rsidP="00060858">
      <w:pPr>
        <w:spacing w:after="0" w:line="240" w:lineRule="auto"/>
        <w:ind w:right="-360"/>
        <w:jc w:val="both"/>
        <w:rPr>
          <w:rFonts w:ascii="Trebuchet MS" w:hAnsi="Trebuchet MS"/>
          <w:b/>
          <w:lang w:val="ro-RO"/>
        </w:rPr>
      </w:pPr>
    </w:p>
    <w:p w14:paraId="17D9330B" w14:textId="77777777" w:rsidR="00B71DE0" w:rsidRPr="001E3931" w:rsidRDefault="00B71DE0" w:rsidP="00060858">
      <w:pPr>
        <w:spacing w:after="0" w:line="240" w:lineRule="auto"/>
        <w:ind w:right="-360"/>
        <w:jc w:val="both"/>
        <w:rPr>
          <w:rFonts w:ascii="Trebuchet MS" w:hAnsi="Trebuchet MS"/>
          <w:b/>
          <w:lang w:val="ro-RO"/>
        </w:rPr>
      </w:pPr>
    </w:p>
    <w:p w14:paraId="623D2C1D" w14:textId="77777777" w:rsidR="00AE7D50" w:rsidRPr="001E3931" w:rsidRDefault="00060858" w:rsidP="00060858">
      <w:pPr>
        <w:spacing w:after="0" w:line="240" w:lineRule="auto"/>
        <w:ind w:right="-360"/>
        <w:jc w:val="both"/>
        <w:rPr>
          <w:rFonts w:ascii="Trebuchet MS" w:hAnsi="Trebuchet MS"/>
          <w:lang w:val="ro-RO"/>
        </w:rPr>
      </w:pPr>
      <w:r w:rsidRPr="001E3931">
        <w:rPr>
          <w:rFonts w:ascii="Trebuchet MS" w:hAnsi="Trebuchet MS"/>
          <w:b/>
          <w:lang w:val="ro-RO"/>
        </w:rPr>
        <w:t>P 4.1.2 - Condiționare și procesare în fermă și marketing vegetal, (exceptând legumicultura și cartofii) – modernizarea exploatației (condiționarea fiind componenta majoritară la nivelul proiectului din perspectiva financiară)</w:t>
      </w:r>
    </w:p>
    <w:p w14:paraId="5FD23F75" w14:textId="77777777" w:rsidR="00060858" w:rsidRPr="001E3931" w:rsidRDefault="00060858" w:rsidP="00060858">
      <w:pPr>
        <w:spacing w:after="0" w:line="240" w:lineRule="auto"/>
        <w:ind w:right="-360"/>
        <w:rPr>
          <w:rFonts w:ascii="Trebuchet MS" w:hAnsi="Trebuchet MS"/>
          <w:lang w:val="ro-RO"/>
        </w:rPr>
      </w:pPr>
    </w:p>
    <w:p w14:paraId="1FD94D10" w14:textId="77777777" w:rsidR="00060858" w:rsidRPr="001E3931" w:rsidRDefault="00060858" w:rsidP="00060858">
      <w:pPr>
        <w:pStyle w:val="ListParagraph"/>
        <w:numPr>
          <w:ilvl w:val="0"/>
          <w:numId w:val="12"/>
        </w:numPr>
        <w:ind w:right="-360" w:firstLine="270"/>
        <w:rPr>
          <w:rFonts w:ascii="Trebuchet MS" w:hAnsi="Trebuchet MS" w:cs="Calibri"/>
          <w:b/>
          <w:sz w:val="22"/>
          <w:szCs w:val="22"/>
          <w:lang w:val="ro-RO"/>
        </w:rPr>
      </w:pPr>
      <w:r w:rsidRPr="001E3931">
        <w:rPr>
          <w:rFonts w:ascii="Trebuchet MS" w:hAnsi="Trebuchet MS" w:cs="Calibri"/>
          <w:b/>
          <w:sz w:val="22"/>
          <w:szCs w:val="22"/>
          <w:lang w:val="ro-RO"/>
        </w:rPr>
        <w:t xml:space="preserve">Punctaj minim – </w:t>
      </w:r>
      <w:r w:rsidRPr="001E3931">
        <w:rPr>
          <w:rFonts w:ascii="Trebuchet MS" w:hAnsi="Trebuchet MS"/>
          <w:b/>
          <w:color w:val="000000"/>
          <w:sz w:val="22"/>
          <w:szCs w:val="22"/>
          <w:lang w:val="ro-RO"/>
        </w:rPr>
        <w:t>15 puncte</w:t>
      </w:r>
    </w:p>
    <w:p w14:paraId="6E6E2551" w14:textId="77777777" w:rsidR="00060858" w:rsidRPr="001E3931" w:rsidRDefault="00060858" w:rsidP="00060858">
      <w:pPr>
        <w:pStyle w:val="ListParagraph"/>
        <w:numPr>
          <w:ilvl w:val="0"/>
          <w:numId w:val="12"/>
        </w:numPr>
        <w:ind w:right="-360" w:firstLine="270"/>
        <w:rPr>
          <w:rFonts w:ascii="Trebuchet MS" w:hAnsi="Trebuchet MS" w:cs="Calibri"/>
          <w:b/>
          <w:sz w:val="22"/>
          <w:szCs w:val="22"/>
          <w:lang w:val="ro-RO"/>
        </w:rPr>
      </w:pPr>
      <w:r w:rsidRPr="001E3931">
        <w:rPr>
          <w:rFonts w:ascii="Trebuchet MS" w:hAnsi="Trebuchet MS" w:cs="Calibri"/>
          <w:b/>
          <w:sz w:val="22"/>
          <w:szCs w:val="22"/>
          <w:lang w:val="ro-RO"/>
        </w:rPr>
        <w:t xml:space="preserve">Alocare </w:t>
      </w:r>
      <w:r w:rsidR="00AE4D70" w:rsidRPr="001E3931">
        <w:rPr>
          <w:rFonts w:ascii="Trebuchet MS" w:hAnsi="Trebuchet MS" w:cs="Calibri"/>
          <w:b/>
          <w:sz w:val="22"/>
          <w:szCs w:val="22"/>
          <w:lang w:val="ro-RO"/>
        </w:rPr>
        <w:t xml:space="preserve">tranziție </w:t>
      </w:r>
      <w:r w:rsidRPr="001E3931">
        <w:rPr>
          <w:rFonts w:ascii="Trebuchet MS" w:hAnsi="Trebuchet MS" w:cs="Calibri"/>
          <w:b/>
          <w:sz w:val="22"/>
          <w:szCs w:val="22"/>
          <w:lang w:val="ro-RO"/>
        </w:rPr>
        <w:t xml:space="preserve">- </w:t>
      </w:r>
      <w:r w:rsidRPr="001E3931">
        <w:rPr>
          <w:rFonts w:ascii="Trebuchet MS" w:hAnsi="Trebuchet MS"/>
          <w:b/>
          <w:color w:val="000000"/>
          <w:sz w:val="22"/>
          <w:szCs w:val="22"/>
          <w:lang w:val="ro-RO"/>
        </w:rPr>
        <w:t>55 mil. euro</w:t>
      </w:r>
    </w:p>
    <w:p w14:paraId="129A91B5" w14:textId="77777777" w:rsidR="00060858" w:rsidRPr="001E3931" w:rsidRDefault="00060858" w:rsidP="00060858">
      <w:pPr>
        <w:spacing w:after="0" w:line="240" w:lineRule="auto"/>
        <w:ind w:right="-360"/>
        <w:rPr>
          <w:rFonts w:ascii="Trebuchet MS" w:hAnsi="Trebuchet MS"/>
          <w:lang w:val="ro-RO"/>
        </w:rPr>
      </w:pPr>
    </w:p>
    <w:p w14:paraId="4ED49B34" w14:textId="77777777" w:rsidR="00060858" w:rsidRPr="001E3931" w:rsidRDefault="00060858" w:rsidP="00060858">
      <w:pPr>
        <w:spacing w:after="0" w:line="240" w:lineRule="auto"/>
        <w:ind w:right="-360"/>
        <w:rPr>
          <w:rFonts w:ascii="Trebuchet MS" w:hAnsi="Trebuchet MS"/>
          <w:lang w:val="ro-RO"/>
        </w:rPr>
      </w:pPr>
    </w:p>
    <w:p w14:paraId="4D52FA8C" w14:textId="77777777" w:rsidR="00060858" w:rsidRPr="001E3931" w:rsidRDefault="00060858" w:rsidP="00060858">
      <w:pPr>
        <w:spacing w:after="0" w:line="240" w:lineRule="auto"/>
        <w:ind w:right="-360"/>
        <w:rPr>
          <w:rFonts w:ascii="Trebuchet MS" w:hAnsi="Trebuchet MS"/>
          <w:b/>
          <w:lang w:val="ro-RO"/>
        </w:rPr>
      </w:pPr>
      <w:r w:rsidRPr="001E3931">
        <w:rPr>
          <w:rFonts w:ascii="Trebuchet MS" w:hAnsi="Trebuchet MS"/>
          <w:b/>
          <w:lang w:val="ro-RO"/>
        </w:rPr>
        <w:t>P 4.1.3 - Condiționare și procesare în fermă și marketing - zootehnic – modernizarea exploatației (condiționarea fiind majoritară la nivelul proiectului din perspectiva financiară)</w:t>
      </w:r>
    </w:p>
    <w:p w14:paraId="0362B2D7" w14:textId="77777777" w:rsidR="00060858" w:rsidRPr="001E3931" w:rsidRDefault="00060858" w:rsidP="00060858">
      <w:pPr>
        <w:spacing w:after="0" w:line="240" w:lineRule="auto"/>
        <w:ind w:right="-360"/>
        <w:rPr>
          <w:rFonts w:ascii="Trebuchet MS" w:hAnsi="Trebuchet MS"/>
          <w:b/>
          <w:lang w:val="ro-RO"/>
        </w:rPr>
      </w:pPr>
    </w:p>
    <w:p w14:paraId="7C739DBF" w14:textId="77777777" w:rsidR="00060858" w:rsidRPr="001E3931" w:rsidRDefault="00060858" w:rsidP="00060858">
      <w:pPr>
        <w:pStyle w:val="ListParagraph"/>
        <w:numPr>
          <w:ilvl w:val="0"/>
          <w:numId w:val="12"/>
        </w:numPr>
        <w:ind w:right="-360" w:firstLine="270"/>
        <w:rPr>
          <w:rFonts w:ascii="Trebuchet MS" w:hAnsi="Trebuchet MS" w:cs="Calibri"/>
          <w:b/>
          <w:sz w:val="22"/>
          <w:szCs w:val="22"/>
          <w:lang w:val="ro-RO"/>
        </w:rPr>
      </w:pPr>
      <w:r w:rsidRPr="001E3931">
        <w:rPr>
          <w:rFonts w:ascii="Trebuchet MS" w:hAnsi="Trebuchet MS" w:cs="Calibri"/>
          <w:b/>
          <w:sz w:val="22"/>
          <w:szCs w:val="22"/>
          <w:lang w:val="ro-RO"/>
        </w:rPr>
        <w:t xml:space="preserve">Punctaj minim – </w:t>
      </w:r>
      <w:r w:rsidRPr="001E3931">
        <w:rPr>
          <w:rFonts w:ascii="Trebuchet MS" w:hAnsi="Trebuchet MS"/>
          <w:b/>
          <w:color w:val="000000"/>
          <w:sz w:val="22"/>
          <w:szCs w:val="22"/>
          <w:lang w:val="ro-RO"/>
        </w:rPr>
        <w:t>15 puncte</w:t>
      </w:r>
    </w:p>
    <w:p w14:paraId="7A7798B3" w14:textId="77777777" w:rsidR="00060858" w:rsidRPr="001E3931" w:rsidRDefault="00060858" w:rsidP="00060858">
      <w:pPr>
        <w:pStyle w:val="ListParagraph"/>
        <w:numPr>
          <w:ilvl w:val="0"/>
          <w:numId w:val="12"/>
        </w:numPr>
        <w:ind w:right="-360" w:firstLine="270"/>
        <w:rPr>
          <w:rFonts w:ascii="Trebuchet MS" w:hAnsi="Trebuchet MS" w:cs="Calibri"/>
          <w:b/>
          <w:sz w:val="22"/>
          <w:szCs w:val="22"/>
          <w:lang w:val="ro-RO"/>
        </w:rPr>
      </w:pPr>
      <w:r w:rsidRPr="001E3931">
        <w:rPr>
          <w:rFonts w:ascii="Trebuchet MS" w:hAnsi="Trebuchet MS" w:cs="Calibri"/>
          <w:b/>
          <w:sz w:val="22"/>
          <w:szCs w:val="22"/>
          <w:lang w:val="ro-RO"/>
        </w:rPr>
        <w:t>Alocare</w:t>
      </w:r>
      <w:r w:rsidR="00AE4D70" w:rsidRPr="001E3931">
        <w:rPr>
          <w:rFonts w:ascii="Trebuchet MS" w:hAnsi="Trebuchet MS" w:cs="Calibri"/>
          <w:b/>
          <w:sz w:val="22"/>
          <w:szCs w:val="22"/>
          <w:lang w:val="ro-RO"/>
        </w:rPr>
        <w:t xml:space="preserve"> tranziție</w:t>
      </w:r>
      <w:r w:rsidRPr="001E3931">
        <w:rPr>
          <w:rFonts w:ascii="Trebuchet MS" w:hAnsi="Trebuchet MS" w:cs="Calibri"/>
          <w:b/>
          <w:sz w:val="22"/>
          <w:szCs w:val="22"/>
          <w:lang w:val="ro-RO"/>
        </w:rPr>
        <w:t xml:space="preserve"> - </w:t>
      </w:r>
      <w:r w:rsidRPr="001E3931">
        <w:rPr>
          <w:rFonts w:ascii="Trebuchet MS" w:hAnsi="Trebuchet MS"/>
          <w:b/>
          <w:color w:val="000000"/>
          <w:sz w:val="22"/>
          <w:szCs w:val="22"/>
          <w:lang w:val="ro-RO"/>
        </w:rPr>
        <w:t>55 mil. euro</w:t>
      </w:r>
    </w:p>
    <w:p w14:paraId="592A1605" w14:textId="77777777" w:rsidR="00060858" w:rsidRPr="001E3931" w:rsidRDefault="00060858" w:rsidP="009D7D97">
      <w:pPr>
        <w:spacing w:after="0" w:line="240" w:lineRule="auto"/>
        <w:rPr>
          <w:rFonts w:ascii="Trebuchet MS" w:hAnsi="Trebuchet MS"/>
          <w:lang w:val="ro-RO"/>
        </w:rPr>
      </w:pPr>
    </w:p>
    <w:p w14:paraId="3E9B958F" w14:textId="77777777" w:rsidR="00060858" w:rsidRPr="001E3931" w:rsidRDefault="00060858" w:rsidP="009D7D97">
      <w:pPr>
        <w:spacing w:after="0" w:line="240" w:lineRule="auto"/>
        <w:rPr>
          <w:rFonts w:ascii="Trebuchet MS" w:hAnsi="Trebuchet MS"/>
          <w:lang w:val="ro-RO"/>
        </w:rPr>
      </w:pPr>
    </w:p>
    <w:p w14:paraId="71C55D52" w14:textId="77777777" w:rsidR="00060858" w:rsidRPr="001E3931" w:rsidRDefault="00060858" w:rsidP="00052404">
      <w:pPr>
        <w:rPr>
          <w:rFonts w:ascii="Trebuchet MS" w:hAnsi="Trebuchet MS"/>
          <w:lang w:val="ro-RO"/>
        </w:rPr>
      </w:pPr>
      <w:r w:rsidRPr="001E3931">
        <w:rPr>
          <w:rFonts w:ascii="Trebuchet MS" w:hAnsi="Trebuchet MS"/>
          <w:lang w:val="ro-RO"/>
        </w:rPr>
        <w:br w:type="page"/>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90"/>
        <w:gridCol w:w="10817"/>
        <w:gridCol w:w="253"/>
        <w:gridCol w:w="380"/>
        <w:gridCol w:w="549"/>
        <w:gridCol w:w="1231"/>
      </w:tblGrid>
      <w:tr w:rsidR="00AE7D50" w:rsidRPr="001E3931" w14:paraId="20D1AC48" w14:textId="77777777" w:rsidTr="001E6B3F">
        <w:trPr>
          <w:trHeight w:val="555"/>
          <w:jc w:val="center"/>
        </w:trPr>
        <w:tc>
          <w:tcPr>
            <w:tcW w:w="13765" w:type="dxa"/>
            <w:gridSpan w:val="7"/>
            <w:shd w:val="clear" w:color="auto" w:fill="A8D08D" w:themeFill="accent6" w:themeFillTint="99"/>
            <w:vAlign w:val="center"/>
          </w:tcPr>
          <w:p w14:paraId="3B9A12D8" w14:textId="77777777" w:rsidR="00AE7D50" w:rsidRPr="001E3931" w:rsidRDefault="005C6EF6" w:rsidP="009D7D97">
            <w:pPr>
              <w:autoSpaceDE w:val="0"/>
              <w:autoSpaceDN w:val="0"/>
              <w:adjustRightInd w:val="0"/>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lastRenderedPageBreak/>
              <w:t>P</w:t>
            </w:r>
            <w:r w:rsidR="00AE7D50" w:rsidRPr="001E3931">
              <w:rPr>
                <w:rFonts w:ascii="Trebuchet MS" w:eastAsia="Times New Roman" w:hAnsi="Trebuchet MS" w:cs="Calibri"/>
                <w:b/>
                <w:lang w:val="ro-RO"/>
              </w:rPr>
              <w:t xml:space="preserve"> 4.1.4 "</w:t>
            </w:r>
            <w:r w:rsidRPr="001E3931">
              <w:rPr>
                <w:rFonts w:ascii="Trebuchet MS" w:eastAsia="Times New Roman" w:hAnsi="Trebuchet MS" w:cs="Calibri"/>
                <w:b/>
                <w:lang w:val="ro-RO"/>
              </w:rPr>
              <w:t>Investiții</w:t>
            </w:r>
            <w:r w:rsidR="00AE7D50" w:rsidRPr="001E3931">
              <w:rPr>
                <w:rFonts w:ascii="Trebuchet MS" w:eastAsia="Times New Roman" w:hAnsi="Trebuchet MS" w:cs="Calibri"/>
                <w:b/>
                <w:lang w:val="ro-RO"/>
              </w:rPr>
              <w:t xml:space="preserve"> în </w:t>
            </w:r>
            <w:r w:rsidRPr="001E3931">
              <w:rPr>
                <w:rFonts w:ascii="Trebuchet MS" w:eastAsia="Times New Roman" w:hAnsi="Trebuchet MS" w:cs="Calibri"/>
                <w:b/>
                <w:lang w:val="ro-RO"/>
              </w:rPr>
              <w:t>exploatații</w:t>
            </w:r>
            <w:r w:rsidR="00AE7D50" w:rsidRPr="001E3931">
              <w:rPr>
                <w:rFonts w:ascii="Trebuchet MS" w:eastAsia="Times New Roman" w:hAnsi="Trebuchet MS" w:cs="Calibri"/>
                <w:b/>
                <w:lang w:val="ro-RO"/>
              </w:rPr>
              <w:t xml:space="preserve"> agricole" - tineri fermieri </w:t>
            </w:r>
            <w:r w:rsidRPr="001E3931">
              <w:rPr>
                <w:rFonts w:ascii="Trebuchet MS" w:eastAsia="Times New Roman" w:hAnsi="Trebuchet MS" w:cs="Calibri"/>
                <w:b/>
                <w:lang w:val="ro-RO"/>
              </w:rPr>
              <w:t>achiziție</w:t>
            </w:r>
            <w:r w:rsidR="00AE7D50" w:rsidRPr="001E3931">
              <w:rPr>
                <w:rFonts w:ascii="Trebuchet MS" w:eastAsia="Times New Roman" w:hAnsi="Trebuchet MS" w:cs="Calibri"/>
                <w:b/>
                <w:lang w:val="ro-RO"/>
              </w:rPr>
              <w:t xml:space="preserve"> utilaje (vegetal și zootehnic)</w:t>
            </w:r>
          </w:p>
        </w:tc>
      </w:tr>
      <w:tr w:rsidR="00AE7D50" w:rsidRPr="001E3931" w14:paraId="0D6A63B6" w14:textId="77777777" w:rsidTr="001E6B3F">
        <w:trPr>
          <w:trHeight w:val="555"/>
          <w:jc w:val="center"/>
        </w:trPr>
        <w:tc>
          <w:tcPr>
            <w:tcW w:w="445" w:type="dxa"/>
            <w:shd w:val="clear" w:color="auto" w:fill="FFE599" w:themeFill="accent4" w:themeFillTint="66"/>
            <w:vAlign w:val="center"/>
          </w:tcPr>
          <w:p w14:paraId="26CB0865"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1</w:t>
            </w:r>
          </w:p>
        </w:tc>
        <w:tc>
          <w:tcPr>
            <w:tcW w:w="11160" w:type="dxa"/>
            <w:gridSpan w:val="3"/>
            <w:shd w:val="clear" w:color="auto" w:fill="FFE599" w:themeFill="accent4" w:themeFillTint="66"/>
            <w:vAlign w:val="center"/>
          </w:tcPr>
          <w:p w14:paraId="560DD40C" w14:textId="77777777" w:rsidR="00AE7D50" w:rsidRPr="001E3931" w:rsidRDefault="00AE7D50" w:rsidP="009D7D97">
            <w:pPr>
              <w:autoSpaceDE w:val="0"/>
              <w:autoSpaceDN w:val="0"/>
              <w:adjustRightInd w:val="0"/>
              <w:spacing w:after="0" w:line="240" w:lineRule="auto"/>
              <w:jc w:val="both"/>
              <w:rPr>
                <w:rFonts w:ascii="Trebuchet MS" w:eastAsia="Times New Roman" w:hAnsi="Trebuchet MS" w:cs="Calibri"/>
                <w:b/>
                <w:bCs/>
                <w:color w:val="000000"/>
                <w:lang w:val="ro-RO" w:eastAsia="ro-RO"/>
              </w:rPr>
            </w:pPr>
            <w:r w:rsidRPr="001E3931">
              <w:rPr>
                <w:rFonts w:ascii="Trebuchet MS" w:eastAsia="Times New Roman" w:hAnsi="Trebuchet MS" w:cs="Calibri"/>
                <w:b/>
                <w:lang w:val="ro-RO"/>
              </w:rPr>
              <w:t>Principiul dimensiunii exploatației care vizează exploatațiile de familie si de dimensiuni medii;</w:t>
            </w:r>
          </w:p>
        </w:tc>
        <w:tc>
          <w:tcPr>
            <w:tcW w:w="2160" w:type="dxa"/>
            <w:gridSpan w:val="3"/>
            <w:shd w:val="clear" w:color="auto" w:fill="FFE599" w:themeFill="accent4" w:themeFillTint="66"/>
            <w:vAlign w:val="center"/>
          </w:tcPr>
          <w:p w14:paraId="6B8CA387"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15 puncte</w:t>
            </w:r>
          </w:p>
        </w:tc>
      </w:tr>
      <w:tr w:rsidR="00AE7D50" w:rsidRPr="001E3931" w14:paraId="34FC07C0" w14:textId="77777777" w:rsidTr="001E6B3F">
        <w:trPr>
          <w:trHeight w:val="555"/>
          <w:jc w:val="center"/>
        </w:trPr>
        <w:tc>
          <w:tcPr>
            <w:tcW w:w="445" w:type="dxa"/>
            <w:vMerge w:val="restart"/>
            <w:shd w:val="clear" w:color="auto" w:fill="auto"/>
            <w:vAlign w:val="center"/>
          </w:tcPr>
          <w:p w14:paraId="458005B9" w14:textId="77777777" w:rsidR="00AE7D50" w:rsidRPr="001E3931" w:rsidRDefault="00AE7D50" w:rsidP="009D7D97">
            <w:pPr>
              <w:spacing w:after="0" w:line="240" w:lineRule="auto"/>
              <w:rPr>
                <w:rFonts w:ascii="Trebuchet MS" w:eastAsia="Times New Roman" w:hAnsi="Trebuchet MS" w:cs="Calibri"/>
                <w:b/>
                <w:lang w:val="ro-RO"/>
              </w:rPr>
            </w:pPr>
          </w:p>
        </w:tc>
        <w:tc>
          <w:tcPr>
            <w:tcW w:w="11160" w:type="dxa"/>
            <w:gridSpan w:val="3"/>
            <w:shd w:val="clear" w:color="auto" w:fill="auto"/>
            <w:vAlign w:val="center"/>
          </w:tcPr>
          <w:p w14:paraId="5B68646B" w14:textId="77777777" w:rsidR="00AE7D50" w:rsidRPr="001E3931" w:rsidRDefault="00AE7D50"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bCs/>
                <w:color w:val="000000"/>
                <w:lang w:val="ro-RO" w:eastAsia="ro-RO"/>
              </w:rPr>
              <w:t>1.1</w:t>
            </w:r>
            <w:r w:rsidRPr="001E3931">
              <w:rPr>
                <w:rFonts w:ascii="Trebuchet MS" w:eastAsia="Times New Roman" w:hAnsi="Trebuchet MS" w:cs="Calibri"/>
                <w:color w:val="000000"/>
                <w:lang w:val="ro-RO" w:eastAsia="ro-RO"/>
              </w:rPr>
              <w:t xml:space="preserve">. </w:t>
            </w:r>
            <w:r w:rsidRPr="001E3931">
              <w:rPr>
                <w:rFonts w:ascii="Trebuchet MS" w:hAnsi="Trebuchet MS" w:cs="Arial"/>
                <w:color w:val="202122"/>
                <w:shd w:val="clear" w:color="auto" w:fill="F9F9F9"/>
                <w:lang w:val="ro-RO"/>
              </w:rPr>
              <w:t> ≥</w:t>
            </w:r>
            <w:r w:rsidRPr="001E3931">
              <w:rPr>
                <w:rFonts w:ascii="Trebuchet MS" w:eastAsia="Times New Roman" w:hAnsi="Trebuchet MS" w:cs="Calibri"/>
                <w:color w:val="000000"/>
                <w:lang w:val="ro-RO" w:eastAsia="ro-RO"/>
              </w:rPr>
              <w:t>12.000 – ≤50.000</w:t>
            </w:r>
          </w:p>
        </w:tc>
        <w:tc>
          <w:tcPr>
            <w:tcW w:w="2160" w:type="dxa"/>
            <w:gridSpan w:val="3"/>
            <w:shd w:val="clear" w:color="auto" w:fill="auto"/>
            <w:vAlign w:val="center"/>
          </w:tcPr>
          <w:p w14:paraId="4EE15162"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15</w:t>
            </w:r>
            <w:r w:rsidR="00EE33E1" w:rsidRPr="001E3931">
              <w:rPr>
                <w:rFonts w:ascii="Trebuchet MS" w:eastAsia="Times New Roman" w:hAnsi="Trebuchet MS" w:cs="Calibri"/>
                <w:b/>
                <w:lang w:val="ro-RO"/>
              </w:rPr>
              <w:t xml:space="preserve"> p</w:t>
            </w:r>
          </w:p>
        </w:tc>
      </w:tr>
      <w:tr w:rsidR="00AE7D50" w:rsidRPr="001E3931" w14:paraId="5BF24E30" w14:textId="77777777" w:rsidTr="001E6B3F">
        <w:trPr>
          <w:trHeight w:val="440"/>
          <w:jc w:val="center"/>
        </w:trPr>
        <w:tc>
          <w:tcPr>
            <w:tcW w:w="445" w:type="dxa"/>
            <w:vMerge/>
            <w:shd w:val="clear" w:color="auto" w:fill="auto"/>
            <w:vAlign w:val="center"/>
          </w:tcPr>
          <w:p w14:paraId="43C220D9"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1160" w:type="dxa"/>
            <w:gridSpan w:val="3"/>
            <w:shd w:val="clear" w:color="auto" w:fill="auto"/>
            <w:vAlign w:val="center"/>
          </w:tcPr>
          <w:p w14:paraId="09730558" w14:textId="77777777" w:rsidR="00AE7D50" w:rsidRPr="001E3931" w:rsidRDefault="00AE7D50"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bCs/>
                <w:color w:val="000000"/>
                <w:lang w:val="ro-RO" w:eastAsia="ro-RO"/>
              </w:rPr>
              <w:t xml:space="preserve">1.2. </w:t>
            </w:r>
            <w:r w:rsidRPr="001E3931">
              <w:rPr>
                <w:rFonts w:ascii="Trebuchet MS" w:eastAsia="Times New Roman" w:hAnsi="Trebuchet MS" w:cs="Calibri"/>
                <w:color w:val="000000"/>
                <w:lang w:val="ro-RO" w:eastAsia="ro-RO"/>
              </w:rPr>
              <w:t xml:space="preserve">&gt;50.000 – ≤100.000 </w:t>
            </w:r>
          </w:p>
        </w:tc>
        <w:tc>
          <w:tcPr>
            <w:tcW w:w="2160" w:type="dxa"/>
            <w:gridSpan w:val="3"/>
            <w:shd w:val="clear" w:color="auto" w:fill="auto"/>
            <w:vAlign w:val="center"/>
          </w:tcPr>
          <w:p w14:paraId="1CA0B2A6"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5</w:t>
            </w:r>
            <w:r w:rsidR="00EE33E1" w:rsidRPr="001E3931">
              <w:rPr>
                <w:rFonts w:ascii="Trebuchet MS" w:eastAsia="Times New Roman" w:hAnsi="Trebuchet MS" w:cs="Calibri"/>
                <w:b/>
                <w:lang w:val="ro-RO"/>
              </w:rPr>
              <w:t xml:space="preserve"> p</w:t>
            </w:r>
          </w:p>
        </w:tc>
      </w:tr>
      <w:tr w:rsidR="00AE7D50" w:rsidRPr="001E3931" w14:paraId="308C74CA" w14:textId="77777777" w:rsidTr="001E6B3F">
        <w:trPr>
          <w:trHeight w:val="300"/>
          <w:jc w:val="center"/>
        </w:trPr>
        <w:tc>
          <w:tcPr>
            <w:tcW w:w="445" w:type="dxa"/>
            <w:shd w:val="clear" w:color="auto" w:fill="FFE599" w:themeFill="accent4" w:themeFillTint="66"/>
            <w:vAlign w:val="center"/>
          </w:tcPr>
          <w:p w14:paraId="79AE7701"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2</w:t>
            </w:r>
          </w:p>
        </w:tc>
        <w:tc>
          <w:tcPr>
            <w:tcW w:w="11160" w:type="dxa"/>
            <w:gridSpan w:val="3"/>
            <w:shd w:val="clear" w:color="auto" w:fill="FFE599" w:themeFill="accent4" w:themeFillTint="66"/>
            <w:vAlign w:val="center"/>
          </w:tcPr>
          <w:p w14:paraId="35184CF6"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Principiul potențialului agricol al zonei care vizează zonele cu potențial determinate în baza studiilor de specialitate;</w:t>
            </w:r>
          </w:p>
        </w:tc>
        <w:tc>
          <w:tcPr>
            <w:tcW w:w="2160" w:type="dxa"/>
            <w:gridSpan w:val="3"/>
            <w:shd w:val="clear" w:color="auto" w:fill="FFE599" w:themeFill="accent4" w:themeFillTint="66"/>
            <w:vAlign w:val="center"/>
          </w:tcPr>
          <w:p w14:paraId="004D4CEB" w14:textId="77777777" w:rsidR="00AE7D50" w:rsidRPr="001E3931" w:rsidRDefault="00AE7D50"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Maximum 9 puncte</w:t>
            </w:r>
          </w:p>
        </w:tc>
      </w:tr>
      <w:tr w:rsidR="00AE7D50" w:rsidRPr="001E3931" w14:paraId="64545FEF" w14:textId="77777777" w:rsidTr="001E6B3F">
        <w:trPr>
          <w:trHeight w:val="413"/>
          <w:jc w:val="center"/>
        </w:trPr>
        <w:tc>
          <w:tcPr>
            <w:tcW w:w="445" w:type="dxa"/>
            <w:vMerge w:val="restart"/>
            <w:shd w:val="clear" w:color="auto" w:fill="auto"/>
            <w:vAlign w:val="center"/>
          </w:tcPr>
          <w:p w14:paraId="176943AD" w14:textId="77777777" w:rsidR="00AE7D50" w:rsidRPr="001E3931" w:rsidRDefault="00AE7D50" w:rsidP="009D7D97">
            <w:pPr>
              <w:spacing w:after="0" w:line="240" w:lineRule="auto"/>
              <w:rPr>
                <w:rFonts w:ascii="Trebuchet MS" w:eastAsia="Times New Roman" w:hAnsi="Trebuchet MS" w:cs="Calibri"/>
                <w:b/>
                <w:lang w:val="ro-RO"/>
              </w:rPr>
            </w:pPr>
          </w:p>
        </w:tc>
        <w:tc>
          <w:tcPr>
            <w:tcW w:w="11160" w:type="dxa"/>
            <w:gridSpan w:val="3"/>
            <w:shd w:val="clear" w:color="auto" w:fill="auto"/>
            <w:vAlign w:val="center"/>
          </w:tcPr>
          <w:p w14:paraId="3C5600FD" w14:textId="77777777" w:rsidR="00AE7D50" w:rsidRPr="001E3931" w:rsidRDefault="00AE7D50" w:rsidP="009D7D97">
            <w:pPr>
              <w:spacing w:after="0" w:line="240" w:lineRule="auto"/>
              <w:rPr>
                <w:rFonts w:ascii="Trebuchet MS" w:eastAsia="Times New Roman" w:hAnsi="Trebuchet MS" w:cs="Calibri"/>
                <w:b/>
                <w:noProof/>
                <w:lang w:val="ro-RO"/>
              </w:rPr>
            </w:pPr>
            <w:r w:rsidRPr="001E3931">
              <w:rPr>
                <w:rFonts w:ascii="Trebuchet MS" w:eastAsia="Times New Roman" w:hAnsi="Trebuchet MS" w:cs="Calibri"/>
                <w:b/>
                <w:lang w:val="ro-RO"/>
              </w:rPr>
              <w:t>2.1 Proiectul este implementat într-o zonă cu potențial agricol ridicat (conform studiului ICPA);</w:t>
            </w:r>
          </w:p>
        </w:tc>
        <w:tc>
          <w:tcPr>
            <w:tcW w:w="2160" w:type="dxa"/>
            <w:gridSpan w:val="3"/>
            <w:shd w:val="clear" w:color="auto" w:fill="auto"/>
            <w:vAlign w:val="center"/>
          </w:tcPr>
          <w:p w14:paraId="4A70CC24"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9</w:t>
            </w:r>
            <w:r w:rsidR="00EE33E1" w:rsidRPr="001E3931">
              <w:rPr>
                <w:rFonts w:ascii="Trebuchet MS" w:eastAsia="Times New Roman" w:hAnsi="Trebuchet MS" w:cs="Calibri"/>
                <w:b/>
                <w:lang w:val="ro-RO"/>
              </w:rPr>
              <w:t xml:space="preserve"> p</w:t>
            </w:r>
          </w:p>
        </w:tc>
      </w:tr>
      <w:tr w:rsidR="00AE7D50" w:rsidRPr="001E3931" w14:paraId="10BF7347" w14:textId="77777777" w:rsidTr="001E6B3F">
        <w:trPr>
          <w:trHeight w:val="449"/>
          <w:jc w:val="center"/>
        </w:trPr>
        <w:tc>
          <w:tcPr>
            <w:tcW w:w="445" w:type="dxa"/>
            <w:vMerge/>
            <w:shd w:val="clear" w:color="auto" w:fill="auto"/>
            <w:vAlign w:val="center"/>
          </w:tcPr>
          <w:p w14:paraId="13F15262"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1160" w:type="dxa"/>
            <w:gridSpan w:val="3"/>
            <w:shd w:val="clear" w:color="auto" w:fill="auto"/>
            <w:vAlign w:val="center"/>
          </w:tcPr>
          <w:p w14:paraId="2BF22510" w14:textId="77777777" w:rsidR="00AE7D50" w:rsidRPr="001E3931" w:rsidRDefault="00AE7D50" w:rsidP="009D7D97">
            <w:pPr>
              <w:spacing w:after="0" w:line="240" w:lineRule="auto"/>
              <w:rPr>
                <w:rFonts w:ascii="Trebuchet MS" w:eastAsia="Times New Roman" w:hAnsi="Trebuchet MS" w:cs="Calibri"/>
                <w:b/>
                <w:noProof/>
                <w:lang w:val="ro-RO"/>
              </w:rPr>
            </w:pPr>
            <w:r w:rsidRPr="001E3931">
              <w:rPr>
                <w:rFonts w:ascii="Trebuchet MS" w:eastAsia="Times New Roman" w:hAnsi="Trebuchet MS" w:cs="Calibri"/>
                <w:b/>
                <w:lang w:val="ro-RO"/>
              </w:rPr>
              <w:t>2.2 Proiectul este implementat într-o zonă cu potențial agricol mediu (conform studiului ICPA).</w:t>
            </w:r>
          </w:p>
        </w:tc>
        <w:tc>
          <w:tcPr>
            <w:tcW w:w="2160" w:type="dxa"/>
            <w:gridSpan w:val="3"/>
            <w:shd w:val="clear" w:color="auto" w:fill="auto"/>
            <w:vAlign w:val="center"/>
          </w:tcPr>
          <w:p w14:paraId="038497C8" w14:textId="77777777" w:rsidR="00AE7D50" w:rsidRPr="001E3931" w:rsidRDefault="00AE7D50" w:rsidP="009D7D97">
            <w:pPr>
              <w:spacing w:after="0" w:line="240" w:lineRule="auto"/>
              <w:jc w:val="center"/>
              <w:rPr>
                <w:rFonts w:ascii="Trebuchet MS" w:eastAsia="Times New Roman" w:hAnsi="Trebuchet MS" w:cs="Calibri"/>
                <w:b/>
                <w:noProof/>
                <w:lang w:val="ro-RO"/>
              </w:rPr>
            </w:pPr>
            <w:r w:rsidRPr="001E3931">
              <w:rPr>
                <w:rFonts w:ascii="Trebuchet MS" w:eastAsia="Times New Roman" w:hAnsi="Trebuchet MS" w:cs="Calibri"/>
                <w:b/>
                <w:noProof/>
                <w:lang w:val="ro-RO"/>
              </w:rPr>
              <w:t>3</w:t>
            </w:r>
            <w:r w:rsidR="00EE33E1" w:rsidRPr="001E3931">
              <w:rPr>
                <w:rFonts w:ascii="Trebuchet MS" w:eastAsia="Times New Roman" w:hAnsi="Trebuchet MS" w:cs="Calibri"/>
                <w:b/>
                <w:noProof/>
                <w:lang w:val="ro-RO"/>
              </w:rPr>
              <w:t xml:space="preserve"> p</w:t>
            </w:r>
          </w:p>
        </w:tc>
      </w:tr>
      <w:tr w:rsidR="00AE7D50" w:rsidRPr="001E3931" w14:paraId="5081F1A2" w14:textId="77777777" w:rsidTr="001E6B3F">
        <w:trPr>
          <w:trHeight w:val="1628"/>
          <w:jc w:val="center"/>
        </w:trPr>
        <w:tc>
          <w:tcPr>
            <w:tcW w:w="445" w:type="dxa"/>
            <w:vMerge/>
            <w:shd w:val="clear" w:color="auto" w:fill="auto"/>
            <w:vAlign w:val="center"/>
          </w:tcPr>
          <w:p w14:paraId="1BB6374C"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3320" w:type="dxa"/>
            <w:gridSpan w:val="6"/>
            <w:shd w:val="clear" w:color="auto" w:fill="auto"/>
            <w:vAlign w:val="center"/>
          </w:tcPr>
          <w:p w14:paraId="3874238B" w14:textId="77777777" w:rsidR="00AE7D50" w:rsidRPr="001E3931" w:rsidRDefault="00AE7D50" w:rsidP="009D7D97">
            <w:pPr>
              <w:spacing w:after="0" w:line="240" w:lineRule="auto"/>
              <w:rPr>
                <w:rFonts w:ascii="Trebuchet MS" w:eastAsia="Times New Roman" w:hAnsi="Trebuchet MS" w:cs="Calibri"/>
                <w:b/>
                <w:noProof/>
                <w:lang w:val="ro-RO"/>
              </w:rPr>
            </w:pPr>
            <w:r w:rsidRPr="001E3931">
              <w:rPr>
                <w:rFonts w:ascii="Trebuchet MS" w:eastAsia="Times New Roman" w:hAnsi="Trebuchet MS" w:cs="Calibri"/>
                <w:b/>
                <w:noProof/>
                <w:lang w:val="ro-RO"/>
              </w:rPr>
              <w:t>Încadrarea în tipul de potențial (ridicat sau mediu) se va face conform Anexei nr.5.</w:t>
            </w:r>
          </w:p>
          <w:p w14:paraId="5A846988" w14:textId="77777777" w:rsidR="00AE7D50" w:rsidRPr="001E3931" w:rsidRDefault="00AE7D50" w:rsidP="009D7D97">
            <w:pPr>
              <w:spacing w:after="0" w:line="240" w:lineRule="auto"/>
              <w:rPr>
                <w:rFonts w:ascii="Trebuchet MS" w:eastAsia="Times New Roman" w:hAnsi="Trebuchet MS" w:cs="Calibri"/>
                <w:b/>
                <w:noProof/>
                <w:lang w:val="ro-RO"/>
              </w:rPr>
            </w:pPr>
          </w:p>
          <w:p w14:paraId="24D15EAC" w14:textId="77777777" w:rsidR="00AE7D50" w:rsidRDefault="00AE7D50"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 xml:space="preserve">Încadrarea se va realiza pe </w:t>
            </w:r>
            <w:r w:rsidRPr="001E3931">
              <w:rPr>
                <w:rFonts w:ascii="Trebuchet MS" w:eastAsia="Times New Roman" w:hAnsi="Trebuchet MS" w:cs="Calibri"/>
                <w:b/>
                <w:noProof/>
                <w:lang w:val="ro-RO"/>
              </w:rPr>
              <w:t>baza culturii/ categoriei de animale dominante din punct de vedere al SO</w:t>
            </w:r>
            <w:r w:rsidRPr="001E3931">
              <w:rPr>
                <w:rFonts w:ascii="Trebuchet MS" w:eastAsia="Times New Roman" w:hAnsi="Trebuchet MS" w:cs="Calibri"/>
                <w:noProof/>
                <w:lang w:val="ro-RO"/>
              </w:rPr>
              <w:t xml:space="preserve"> (în total culturi/efective de animale deservite de investiția din proiect) și </w:t>
            </w:r>
            <w:r w:rsidRPr="001E3931">
              <w:rPr>
                <w:rFonts w:ascii="Trebuchet MS" w:eastAsia="Times New Roman" w:hAnsi="Trebuchet MS" w:cs="Calibri"/>
                <w:b/>
                <w:noProof/>
                <w:lang w:val="ro-RO"/>
              </w:rPr>
              <w:t>a localizarii celei mai mari suprafete</w:t>
            </w:r>
            <w:r w:rsidRPr="001E3931">
              <w:rPr>
                <w:rFonts w:ascii="Trebuchet MS" w:eastAsia="Times New Roman" w:hAnsi="Trebuchet MS" w:cs="Calibri"/>
                <w:noProof/>
                <w:lang w:val="ro-RO"/>
              </w:rPr>
              <w:t xml:space="preserve"> </w:t>
            </w:r>
            <w:r w:rsidRPr="001E3931">
              <w:rPr>
                <w:rFonts w:ascii="Trebuchet MS" w:eastAsia="Times New Roman" w:hAnsi="Trebuchet MS" w:cs="Calibri"/>
                <w:b/>
                <w:noProof/>
                <w:lang w:val="ro-RO"/>
              </w:rPr>
              <w:t>a acestei culturi/celui mai numeros efectiv de animale</w:t>
            </w:r>
            <w:r w:rsidRPr="001E3931">
              <w:rPr>
                <w:rFonts w:ascii="Trebuchet MS" w:eastAsia="Times New Roman" w:hAnsi="Trebuchet MS" w:cs="Calibri"/>
                <w:noProof/>
                <w:lang w:val="ro-RO"/>
              </w:rPr>
              <w:t xml:space="preserve"> în lista de UAT din Anexa 5. </w:t>
            </w:r>
          </w:p>
          <w:p w14:paraId="5ED0677C" w14:textId="77777777" w:rsidR="00677464" w:rsidRPr="001E3931" w:rsidRDefault="00677464" w:rsidP="009D7D97">
            <w:pPr>
              <w:spacing w:after="0" w:line="240" w:lineRule="auto"/>
              <w:jc w:val="both"/>
              <w:rPr>
                <w:rFonts w:ascii="Trebuchet MS" w:eastAsia="Times New Roman" w:hAnsi="Trebuchet MS" w:cs="Calibri"/>
                <w:noProof/>
                <w:lang w:val="ro-RO"/>
              </w:rPr>
            </w:pPr>
          </w:p>
          <w:p w14:paraId="0F29C547" w14:textId="2FE3CB56" w:rsidR="00677464" w:rsidRPr="00A83C72" w:rsidRDefault="00AE7D50"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În toate situațiile cultura/culturile sau efectivele de animale trebuie să existe la depunerea proiectului.</w:t>
            </w:r>
          </w:p>
        </w:tc>
      </w:tr>
      <w:tr w:rsidR="00AE7D50" w:rsidRPr="001E3931" w14:paraId="7E7FDB3A" w14:textId="77777777" w:rsidTr="001E6B3F">
        <w:trPr>
          <w:trHeight w:val="420"/>
          <w:jc w:val="center"/>
        </w:trPr>
        <w:tc>
          <w:tcPr>
            <w:tcW w:w="445" w:type="dxa"/>
            <w:shd w:val="clear" w:color="auto" w:fill="FFE599" w:themeFill="accent4" w:themeFillTint="66"/>
            <w:vAlign w:val="center"/>
          </w:tcPr>
          <w:p w14:paraId="241FC093" w14:textId="77777777" w:rsidR="00AE7D50" w:rsidRPr="001E3931" w:rsidRDefault="00AE7D50"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3</w:t>
            </w:r>
          </w:p>
        </w:tc>
        <w:tc>
          <w:tcPr>
            <w:tcW w:w="11160" w:type="dxa"/>
            <w:gridSpan w:val="3"/>
            <w:shd w:val="clear" w:color="auto" w:fill="FFE599" w:themeFill="accent4" w:themeFillTint="66"/>
            <w:vAlign w:val="center"/>
          </w:tcPr>
          <w:p w14:paraId="712B9061" w14:textId="77777777" w:rsidR="00AE7D50" w:rsidRPr="001E3931" w:rsidRDefault="00AE7D50"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Principiul asocierii fermierilor;</w:t>
            </w:r>
          </w:p>
        </w:tc>
        <w:tc>
          <w:tcPr>
            <w:tcW w:w="2160" w:type="dxa"/>
            <w:gridSpan w:val="3"/>
            <w:shd w:val="clear" w:color="auto" w:fill="FFE599" w:themeFill="accent4" w:themeFillTint="66"/>
            <w:vAlign w:val="center"/>
          </w:tcPr>
          <w:p w14:paraId="2F4ED64C"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15 puncte</w:t>
            </w:r>
          </w:p>
        </w:tc>
      </w:tr>
      <w:tr w:rsidR="00AE7D50" w:rsidRPr="001E3931" w14:paraId="32B21BEB" w14:textId="77777777" w:rsidTr="001E6B3F">
        <w:trPr>
          <w:trHeight w:val="656"/>
          <w:jc w:val="center"/>
        </w:trPr>
        <w:tc>
          <w:tcPr>
            <w:tcW w:w="445" w:type="dxa"/>
            <w:vMerge w:val="restart"/>
            <w:shd w:val="clear" w:color="auto" w:fill="auto"/>
            <w:vAlign w:val="center"/>
          </w:tcPr>
          <w:p w14:paraId="0A0A3410" w14:textId="77777777" w:rsidR="00AE7D50" w:rsidRPr="001E3931" w:rsidRDefault="00AE7D50" w:rsidP="009D7D97">
            <w:pPr>
              <w:spacing w:after="0" w:line="240" w:lineRule="auto"/>
              <w:jc w:val="both"/>
              <w:rPr>
                <w:rFonts w:ascii="Trebuchet MS" w:eastAsia="Times New Roman" w:hAnsi="Trebuchet MS" w:cs="Calibri"/>
                <w:lang w:val="ro-RO"/>
              </w:rPr>
            </w:pPr>
          </w:p>
        </w:tc>
        <w:tc>
          <w:tcPr>
            <w:tcW w:w="11160" w:type="dxa"/>
            <w:gridSpan w:val="3"/>
            <w:shd w:val="clear" w:color="auto" w:fill="auto"/>
            <w:vAlign w:val="center"/>
          </w:tcPr>
          <w:p w14:paraId="447C042F" w14:textId="77777777" w:rsidR="00AE7D50" w:rsidRPr="001E3931" w:rsidRDefault="00AE7D50"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3.1</w:t>
            </w:r>
            <w:r w:rsidRPr="001E3931">
              <w:rPr>
                <w:rFonts w:ascii="Trebuchet MS" w:eastAsia="Times New Roman" w:hAnsi="Trebuchet MS" w:cs="Calibri"/>
                <w:color w:val="000000"/>
                <w:lang w:val="ro-RO" w:eastAsia="ro-RO"/>
              </w:rPr>
              <w:t xml:space="preserve"> Membru al unui grup de producători recunoscut sau al unei </w:t>
            </w:r>
            <w:r w:rsidR="0035783A" w:rsidRPr="001E3931">
              <w:rPr>
                <w:rFonts w:ascii="Trebuchet MS" w:eastAsia="Times New Roman" w:hAnsi="Trebuchet MS" w:cs="Calibri"/>
                <w:color w:val="000000"/>
                <w:lang w:val="ro-RO" w:eastAsia="ro-RO"/>
              </w:rPr>
              <w:t>organizații</w:t>
            </w:r>
            <w:r w:rsidRPr="001E3931">
              <w:rPr>
                <w:rFonts w:ascii="Trebuchet MS" w:eastAsia="Times New Roman" w:hAnsi="Trebuchet MS" w:cs="Calibri"/>
                <w:color w:val="000000"/>
                <w:lang w:val="ro-RO" w:eastAsia="ro-RO"/>
              </w:rPr>
              <w:t xml:space="preserve"> de producători, sau membru acționar al unei cooperative</w:t>
            </w:r>
            <w:r w:rsidR="00D25198">
              <w:rPr>
                <w:rFonts w:ascii="Trebuchet MS" w:eastAsia="Times New Roman" w:hAnsi="Trebuchet MS" w:cs="Calibri"/>
                <w:color w:val="000000"/>
                <w:lang w:val="ro-RO" w:eastAsia="ro-RO"/>
              </w:rPr>
              <w:t>.</w:t>
            </w:r>
            <w:r w:rsidRPr="001E3931">
              <w:rPr>
                <w:rFonts w:ascii="Trebuchet MS" w:eastAsia="Times New Roman" w:hAnsi="Trebuchet MS" w:cs="Calibri"/>
                <w:color w:val="000000"/>
                <w:lang w:val="ro-RO" w:eastAsia="ro-RO"/>
              </w:rPr>
              <w:t xml:space="preserve"> </w:t>
            </w:r>
          </w:p>
        </w:tc>
        <w:tc>
          <w:tcPr>
            <w:tcW w:w="2160" w:type="dxa"/>
            <w:gridSpan w:val="3"/>
            <w:shd w:val="clear" w:color="auto" w:fill="auto"/>
            <w:vAlign w:val="center"/>
          </w:tcPr>
          <w:p w14:paraId="64B945A8"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15</w:t>
            </w:r>
            <w:r w:rsidR="00EE33E1" w:rsidRPr="001E3931">
              <w:rPr>
                <w:rFonts w:ascii="Trebuchet MS" w:eastAsia="Times New Roman" w:hAnsi="Trebuchet MS" w:cs="Calibri"/>
                <w:b/>
                <w:lang w:val="ro-RO"/>
              </w:rPr>
              <w:t xml:space="preserve"> p</w:t>
            </w:r>
          </w:p>
        </w:tc>
      </w:tr>
      <w:tr w:rsidR="00AE7D50" w:rsidRPr="001E3931" w14:paraId="4933D5FB" w14:textId="77777777" w:rsidTr="001E6B3F">
        <w:trPr>
          <w:trHeight w:val="458"/>
          <w:jc w:val="center"/>
        </w:trPr>
        <w:tc>
          <w:tcPr>
            <w:tcW w:w="445" w:type="dxa"/>
            <w:vMerge/>
            <w:shd w:val="clear" w:color="auto" w:fill="auto"/>
            <w:vAlign w:val="center"/>
          </w:tcPr>
          <w:p w14:paraId="75E5D0B2"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3320" w:type="dxa"/>
            <w:gridSpan w:val="6"/>
            <w:shd w:val="clear" w:color="auto" w:fill="auto"/>
            <w:vAlign w:val="center"/>
          </w:tcPr>
          <w:p w14:paraId="0C844410" w14:textId="77777777" w:rsidR="00AE7D50" w:rsidRPr="001E3931" w:rsidRDefault="0035783A"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 xml:space="preserve">Solicitantul  va face </w:t>
            </w:r>
            <w:r w:rsidR="00AE7D50" w:rsidRPr="001E3931">
              <w:rPr>
                <w:rFonts w:ascii="Trebuchet MS" w:eastAsia="Times New Roman" w:hAnsi="Trebuchet MS" w:cs="Calibri"/>
                <w:lang w:val="ro-RO"/>
              </w:rPr>
              <w:t>dovada comercializării, conform legislației naționale.</w:t>
            </w:r>
          </w:p>
        </w:tc>
      </w:tr>
      <w:tr w:rsidR="00AE7D50" w:rsidRPr="001E3931" w14:paraId="7A5944EA" w14:textId="77777777" w:rsidTr="001E6B3F">
        <w:trPr>
          <w:trHeight w:val="420"/>
          <w:jc w:val="center"/>
        </w:trPr>
        <w:tc>
          <w:tcPr>
            <w:tcW w:w="445" w:type="dxa"/>
            <w:shd w:val="clear" w:color="auto" w:fill="FFE599" w:themeFill="accent4" w:themeFillTint="66"/>
            <w:vAlign w:val="center"/>
          </w:tcPr>
          <w:p w14:paraId="64A4D28D" w14:textId="77777777" w:rsidR="00AE7D50" w:rsidRPr="001E3931" w:rsidRDefault="00AE7D50" w:rsidP="009D7D97">
            <w:pPr>
              <w:spacing w:after="0" w:line="240" w:lineRule="auto"/>
              <w:rPr>
                <w:rFonts w:ascii="Trebuchet MS" w:eastAsia="Times New Roman" w:hAnsi="Trebuchet MS" w:cs="Calibri"/>
                <w:b/>
                <w:bCs/>
                <w:lang w:val="ro-RO"/>
              </w:rPr>
            </w:pPr>
            <w:r w:rsidRPr="001E3931">
              <w:rPr>
                <w:rFonts w:ascii="Trebuchet MS" w:eastAsia="Times New Roman" w:hAnsi="Trebuchet MS" w:cs="Calibri"/>
                <w:b/>
                <w:bCs/>
                <w:lang w:val="ro-RO"/>
              </w:rPr>
              <w:t>4</w:t>
            </w:r>
          </w:p>
        </w:tc>
        <w:tc>
          <w:tcPr>
            <w:tcW w:w="11160" w:type="dxa"/>
            <w:gridSpan w:val="3"/>
            <w:shd w:val="clear" w:color="auto" w:fill="FFE599" w:themeFill="accent4" w:themeFillTint="66"/>
            <w:vAlign w:val="center"/>
          </w:tcPr>
          <w:p w14:paraId="222E594B" w14:textId="77777777" w:rsidR="00AE7D50" w:rsidRPr="001E3931" w:rsidRDefault="00AE7D50" w:rsidP="009D7D97">
            <w:pPr>
              <w:spacing w:after="0" w:line="240" w:lineRule="auto"/>
              <w:rPr>
                <w:rFonts w:ascii="Trebuchet MS" w:eastAsia="Times New Roman" w:hAnsi="Trebuchet MS" w:cs="Calibri"/>
                <w:i/>
                <w:lang w:val="ro-RO"/>
              </w:rPr>
            </w:pPr>
            <w:r w:rsidRPr="001E3931">
              <w:rPr>
                <w:rFonts w:ascii="Trebuchet MS" w:eastAsia="Times New Roman" w:hAnsi="Trebuchet MS" w:cs="Calibri"/>
                <w:b/>
                <w:bCs/>
                <w:lang w:val="ro-RO"/>
              </w:rPr>
              <w:t>Maturitatea proiectului</w:t>
            </w:r>
            <w:r w:rsidRPr="001E3931">
              <w:rPr>
                <w:rFonts w:ascii="Trebuchet MS" w:eastAsia="Times New Roman" w:hAnsi="Trebuchet MS" w:cs="Calibri"/>
                <w:b/>
                <w:lang w:val="ro-RO"/>
              </w:rPr>
              <w:t xml:space="preserve"> în sensul documentației aduse la depunere</w:t>
            </w:r>
            <w:r w:rsidRPr="001E3931">
              <w:rPr>
                <w:rFonts w:ascii="Trebuchet MS" w:eastAsia="Times New Roman" w:hAnsi="Trebuchet MS" w:cs="Calibri"/>
                <w:b/>
                <w:bCs/>
                <w:lang w:val="ro-RO"/>
              </w:rPr>
              <w:t xml:space="preserve"> și a sustenabilității proiectului</w:t>
            </w:r>
            <w:r w:rsidRPr="001E3931">
              <w:rPr>
                <w:rFonts w:ascii="Trebuchet MS" w:eastAsia="Times New Roman" w:hAnsi="Trebuchet MS" w:cs="Calibri"/>
                <w:b/>
                <w:lang w:val="ro-RO"/>
              </w:rPr>
              <w:t xml:space="preserve"> din perspectiva aspectelor de mediu și managementul riscului</w:t>
            </w:r>
          </w:p>
        </w:tc>
        <w:tc>
          <w:tcPr>
            <w:tcW w:w="2160" w:type="dxa"/>
            <w:gridSpan w:val="3"/>
            <w:shd w:val="clear" w:color="auto" w:fill="FFE599" w:themeFill="accent4" w:themeFillTint="66"/>
            <w:vAlign w:val="center"/>
          </w:tcPr>
          <w:p w14:paraId="67246590" w14:textId="77777777" w:rsidR="00AE7D50" w:rsidRPr="001E3931" w:rsidRDefault="00AE7D50" w:rsidP="00952A82">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14 puncte</w:t>
            </w:r>
          </w:p>
        </w:tc>
      </w:tr>
      <w:tr w:rsidR="007D1D4F" w:rsidRPr="001E3931" w14:paraId="6834444A" w14:textId="77777777" w:rsidTr="001E6B3F">
        <w:trPr>
          <w:trHeight w:val="465"/>
          <w:jc w:val="center"/>
        </w:trPr>
        <w:tc>
          <w:tcPr>
            <w:tcW w:w="445" w:type="dxa"/>
            <w:vMerge w:val="restart"/>
            <w:shd w:val="clear" w:color="auto" w:fill="auto"/>
          </w:tcPr>
          <w:p w14:paraId="4DB5ABA9"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160" w:type="dxa"/>
            <w:gridSpan w:val="3"/>
            <w:shd w:val="clear" w:color="auto" w:fill="auto"/>
            <w:vAlign w:val="center"/>
          </w:tcPr>
          <w:p w14:paraId="4D87468A" w14:textId="77777777" w:rsidR="007D1D4F" w:rsidRPr="001E3931" w:rsidRDefault="007D1D4F" w:rsidP="009D7D97">
            <w:pPr>
              <w:autoSpaceDE w:val="0"/>
              <w:autoSpaceDN w:val="0"/>
              <w:adjustRightInd w:val="0"/>
              <w:spacing w:after="0" w:line="240" w:lineRule="auto"/>
              <w:jc w:val="both"/>
              <w:rPr>
                <w:rFonts w:ascii="Trebuchet MS" w:eastAsia="Times New Roman" w:hAnsi="Trebuchet MS" w:cs="Calibri"/>
                <w:b/>
                <w:lang w:val="ro-RO" w:eastAsia="ro-RO"/>
              </w:rPr>
            </w:pPr>
            <w:r w:rsidRPr="001E3931">
              <w:rPr>
                <w:rFonts w:ascii="Trebuchet MS" w:eastAsia="Times New Roman" w:hAnsi="Trebuchet MS" w:cs="Calibri"/>
                <w:b/>
                <w:lang w:val="ro-RO" w:eastAsia="ro-RO"/>
              </w:rPr>
              <w:t>4.1. Proiecte însoțite la data depunerii Cererii de Finanțare de documentul emis de ANPM:</w:t>
            </w:r>
          </w:p>
        </w:tc>
        <w:tc>
          <w:tcPr>
            <w:tcW w:w="2160" w:type="dxa"/>
            <w:gridSpan w:val="3"/>
            <w:shd w:val="clear" w:color="auto" w:fill="auto"/>
            <w:vAlign w:val="center"/>
          </w:tcPr>
          <w:p w14:paraId="59A9F54C" w14:textId="77777777" w:rsidR="007D1D4F" w:rsidRPr="001E3931" w:rsidRDefault="007D1D4F" w:rsidP="00952A82">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Nu se aplică</w:t>
            </w:r>
          </w:p>
        </w:tc>
      </w:tr>
      <w:tr w:rsidR="007D1D4F" w:rsidRPr="001E3931" w14:paraId="0CFD2E5F" w14:textId="77777777" w:rsidTr="002C7D82">
        <w:trPr>
          <w:trHeight w:val="432"/>
          <w:jc w:val="center"/>
        </w:trPr>
        <w:tc>
          <w:tcPr>
            <w:tcW w:w="445" w:type="dxa"/>
            <w:vMerge/>
            <w:shd w:val="clear" w:color="auto" w:fill="auto"/>
          </w:tcPr>
          <w:p w14:paraId="382CC95D"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160" w:type="dxa"/>
            <w:gridSpan w:val="3"/>
            <w:shd w:val="clear" w:color="auto" w:fill="auto"/>
            <w:vAlign w:val="center"/>
          </w:tcPr>
          <w:p w14:paraId="2935BFA4" w14:textId="77777777" w:rsidR="007D1D4F" w:rsidRPr="001E3931" w:rsidRDefault="007D1D4F"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4.2 Proiecte care promovează investiții  ce permit aplicarea măsurilor de protecție a mediului și managementul riscului inclusiv scăderea consumului de energie și a emisiilor GES</w:t>
            </w:r>
          </w:p>
        </w:tc>
        <w:tc>
          <w:tcPr>
            <w:tcW w:w="2160" w:type="dxa"/>
            <w:gridSpan w:val="3"/>
            <w:shd w:val="clear" w:color="auto" w:fill="auto"/>
            <w:vAlign w:val="center"/>
          </w:tcPr>
          <w:p w14:paraId="0E05BBAA" w14:textId="77777777" w:rsidR="007D1D4F" w:rsidRPr="001E3931" w:rsidRDefault="007D1D4F" w:rsidP="00952A82">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14 puncte</w:t>
            </w:r>
          </w:p>
        </w:tc>
      </w:tr>
      <w:tr w:rsidR="007D1D4F" w:rsidRPr="001E3931" w14:paraId="45B96162" w14:textId="77777777" w:rsidTr="002C7D82">
        <w:trPr>
          <w:trHeight w:val="432"/>
          <w:jc w:val="center"/>
        </w:trPr>
        <w:tc>
          <w:tcPr>
            <w:tcW w:w="445" w:type="dxa"/>
            <w:vMerge/>
            <w:shd w:val="clear" w:color="auto" w:fill="auto"/>
          </w:tcPr>
          <w:p w14:paraId="67E89C2B"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160" w:type="dxa"/>
            <w:gridSpan w:val="3"/>
            <w:shd w:val="clear" w:color="auto" w:fill="auto"/>
            <w:vAlign w:val="center"/>
          </w:tcPr>
          <w:p w14:paraId="61BC1D86" w14:textId="77777777" w:rsidR="0035783A" w:rsidRPr="001E3931" w:rsidRDefault="0035783A"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4.2.1 Producere și utilizare de energie regenerabilă pentru consum propriu, investiții corporale și necorporale legate de agricultura de precizie</w:t>
            </w:r>
          </w:p>
          <w:p w14:paraId="08C579D8" w14:textId="77777777" w:rsidR="0035783A" w:rsidRPr="001E3931" w:rsidRDefault="0035783A" w:rsidP="009D7D97">
            <w:pPr>
              <w:spacing w:after="0" w:line="240" w:lineRule="auto"/>
              <w:jc w:val="both"/>
              <w:rPr>
                <w:rFonts w:ascii="Trebuchet MS" w:hAnsi="Trebuchet MS" w:cs="Calibri"/>
                <w:lang w:val="ro-RO"/>
              </w:rPr>
            </w:pPr>
          </w:p>
          <w:p w14:paraId="1AE016FB" w14:textId="23058281" w:rsidR="007D1D4F" w:rsidRPr="001E3931" w:rsidRDefault="007D1D4F" w:rsidP="009D7D97">
            <w:pPr>
              <w:spacing w:after="0" w:line="240" w:lineRule="auto"/>
              <w:ind w:left="709" w:hanging="360"/>
              <w:jc w:val="both"/>
              <w:rPr>
                <w:rFonts w:ascii="Trebuchet MS" w:eastAsia="Times New Roman" w:hAnsi="Trebuchet MS" w:cs="Calibri"/>
                <w:lang w:val="ro-RO"/>
              </w:rPr>
            </w:pPr>
            <w:r w:rsidRPr="001E3931" w:rsidDel="00404509">
              <w:rPr>
                <w:rFonts w:ascii="Trebuchet MS" w:hAnsi="Trebuchet MS" w:cs="Calibri"/>
                <w:lang w:val="ro-RO"/>
              </w:rPr>
              <w:t>a</w:t>
            </w:r>
            <w:r w:rsidRPr="001E3931">
              <w:rPr>
                <w:rFonts w:ascii="Trebuchet MS" w:hAnsi="Trebuchet MS" w:cs="Calibri"/>
                <w:lang w:val="ro-RO"/>
              </w:rPr>
              <w:t>. minim</w:t>
            </w:r>
            <w:r w:rsidR="00A83C72">
              <w:rPr>
                <w:rFonts w:ascii="Trebuchet MS" w:hAnsi="Trebuchet MS" w:cs="Calibri"/>
                <w:lang w:val="ro-RO"/>
              </w:rPr>
              <w:t>um</w:t>
            </w:r>
            <w:r w:rsidRPr="001E3931">
              <w:rPr>
                <w:rFonts w:ascii="Trebuchet MS" w:hAnsi="Trebuchet MS" w:cs="Calibri"/>
                <w:lang w:val="ro-RO"/>
              </w:rPr>
              <w:t xml:space="preserve"> 5% din valoarea eligibilă a proiectului sau dotările tehnice ale utilajelor presupun soluții pentru optimizarea lucrărilor agricole</w:t>
            </w:r>
            <w:r w:rsidR="00A83C72">
              <w:rPr>
                <w:rFonts w:ascii="Trebuchet MS" w:hAnsi="Trebuchet MS" w:cs="Calibri"/>
                <w:lang w:val="ro-RO"/>
              </w:rPr>
              <w:t>.</w:t>
            </w:r>
          </w:p>
        </w:tc>
        <w:tc>
          <w:tcPr>
            <w:tcW w:w="2160" w:type="dxa"/>
            <w:gridSpan w:val="3"/>
            <w:shd w:val="clear" w:color="auto" w:fill="auto"/>
            <w:vAlign w:val="center"/>
          </w:tcPr>
          <w:p w14:paraId="21DE67EA" w14:textId="77777777" w:rsidR="0035783A" w:rsidRPr="001E3931" w:rsidRDefault="0035783A" w:rsidP="009D7D97">
            <w:pPr>
              <w:spacing w:after="0" w:line="240" w:lineRule="auto"/>
              <w:jc w:val="center"/>
              <w:rPr>
                <w:rFonts w:ascii="Trebuchet MS" w:eastAsia="Times New Roman" w:hAnsi="Trebuchet MS" w:cs="Calibri"/>
                <w:b/>
                <w:lang w:val="ro-RO"/>
              </w:rPr>
            </w:pPr>
          </w:p>
          <w:p w14:paraId="6C452F7B" w14:textId="77777777" w:rsidR="0035783A" w:rsidRPr="001E3931" w:rsidRDefault="0035783A" w:rsidP="009D7D97">
            <w:pPr>
              <w:spacing w:after="0" w:line="240" w:lineRule="auto"/>
              <w:jc w:val="center"/>
              <w:rPr>
                <w:rFonts w:ascii="Trebuchet MS" w:eastAsia="Times New Roman" w:hAnsi="Trebuchet MS" w:cs="Calibri"/>
                <w:b/>
                <w:lang w:val="ro-RO"/>
              </w:rPr>
            </w:pPr>
          </w:p>
          <w:p w14:paraId="353B79B8" w14:textId="77777777" w:rsidR="007D1D4F" w:rsidRPr="001E3931" w:rsidRDefault="007D1D4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5</w:t>
            </w:r>
            <w:r w:rsidR="00EE33E1" w:rsidRPr="001E3931">
              <w:rPr>
                <w:rFonts w:ascii="Trebuchet MS" w:eastAsia="Times New Roman" w:hAnsi="Trebuchet MS" w:cs="Calibri"/>
                <w:b/>
                <w:lang w:val="ro-RO"/>
              </w:rPr>
              <w:t xml:space="preserve"> p</w:t>
            </w:r>
          </w:p>
        </w:tc>
      </w:tr>
      <w:tr w:rsidR="007D1D4F" w:rsidRPr="001E3931" w14:paraId="7DD9F9F6" w14:textId="77777777" w:rsidTr="001E6B3F">
        <w:trPr>
          <w:trHeight w:val="710"/>
          <w:jc w:val="center"/>
        </w:trPr>
        <w:tc>
          <w:tcPr>
            <w:tcW w:w="445" w:type="dxa"/>
            <w:vMerge/>
            <w:shd w:val="clear" w:color="auto" w:fill="auto"/>
          </w:tcPr>
          <w:p w14:paraId="73D9C8C3"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160" w:type="dxa"/>
            <w:gridSpan w:val="3"/>
            <w:shd w:val="clear" w:color="auto" w:fill="auto"/>
            <w:vAlign w:val="center"/>
          </w:tcPr>
          <w:p w14:paraId="04F7CAB8" w14:textId="77777777" w:rsidR="007D1D4F" w:rsidRPr="001E3931" w:rsidRDefault="007D1D4F" w:rsidP="009D7D97">
            <w:pPr>
              <w:spacing w:after="0" w:line="240" w:lineRule="auto"/>
              <w:jc w:val="both"/>
              <w:rPr>
                <w:rFonts w:ascii="Trebuchet MS" w:eastAsia="Times New Roman" w:hAnsi="Trebuchet MS" w:cs="Calibri"/>
                <w:b/>
                <w:color w:val="000000"/>
                <w:lang w:val="ro-RO"/>
              </w:rPr>
            </w:pPr>
            <w:r w:rsidRPr="001E3931">
              <w:rPr>
                <w:rFonts w:ascii="Trebuchet MS" w:eastAsia="Times New Roman" w:hAnsi="Trebuchet MS" w:cs="Calibri"/>
                <w:b/>
                <w:lang w:val="ro-RO"/>
              </w:rPr>
              <w:t>4</w:t>
            </w:r>
            <w:r w:rsidRPr="001E3931">
              <w:rPr>
                <w:rFonts w:ascii="Trebuchet MS" w:eastAsia="Times New Roman" w:hAnsi="Trebuchet MS" w:cs="Calibri"/>
                <w:b/>
                <w:color w:val="000000"/>
                <w:lang w:val="ro-RO"/>
              </w:rPr>
              <w:t>.2.2 Proiecte care promovează investiții  ce permit aplicarea măsurilor de managementul riscului</w:t>
            </w:r>
          </w:p>
        </w:tc>
        <w:tc>
          <w:tcPr>
            <w:tcW w:w="2160" w:type="dxa"/>
            <w:gridSpan w:val="3"/>
            <w:shd w:val="clear" w:color="auto" w:fill="auto"/>
            <w:vAlign w:val="center"/>
          </w:tcPr>
          <w:p w14:paraId="31289B48" w14:textId="77777777" w:rsidR="007D1D4F" w:rsidRPr="001E3931" w:rsidRDefault="007D1D4F"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9 puncte</w:t>
            </w:r>
          </w:p>
        </w:tc>
      </w:tr>
      <w:tr w:rsidR="007D1D4F" w:rsidRPr="001E3931" w14:paraId="2E1CF117" w14:textId="77777777" w:rsidTr="001E6B3F">
        <w:trPr>
          <w:trHeight w:val="530"/>
          <w:jc w:val="center"/>
        </w:trPr>
        <w:tc>
          <w:tcPr>
            <w:tcW w:w="445" w:type="dxa"/>
            <w:vMerge/>
            <w:shd w:val="clear" w:color="auto" w:fill="auto"/>
          </w:tcPr>
          <w:p w14:paraId="2E574648"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160" w:type="dxa"/>
            <w:gridSpan w:val="3"/>
            <w:shd w:val="clear" w:color="auto" w:fill="auto"/>
            <w:vAlign w:val="center"/>
          </w:tcPr>
          <w:p w14:paraId="653011FE" w14:textId="4A30679E" w:rsidR="007D1D4F" w:rsidRPr="001E3931" w:rsidRDefault="007D1D4F" w:rsidP="009D7D97">
            <w:pPr>
              <w:numPr>
                <w:ilvl w:val="0"/>
                <w:numId w:val="4"/>
              </w:num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 xml:space="preserve">stații meteo, sisteme de avertizare timpurie, softuri de management al </w:t>
            </w:r>
            <w:r w:rsidR="0035783A" w:rsidRPr="001E3931">
              <w:rPr>
                <w:rFonts w:ascii="Trebuchet MS" w:eastAsia="Times New Roman" w:hAnsi="Trebuchet MS" w:cs="Calibri"/>
                <w:lang w:val="ro-RO"/>
              </w:rPr>
              <w:t>exploatației</w:t>
            </w:r>
            <w:r w:rsidR="00A83C72">
              <w:rPr>
                <w:rFonts w:ascii="Trebuchet MS" w:eastAsia="Times New Roman" w:hAnsi="Trebuchet MS" w:cs="Calibri"/>
                <w:lang w:val="ro-RO"/>
              </w:rPr>
              <w:t xml:space="preserve"> etc</w:t>
            </w:r>
            <w:r w:rsidRPr="001E3931">
              <w:rPr>
                <w:rFonts w:ascii="Trebuchet MS" w:eastAsia="Times New Roman" w:hAnsi="Trebuchet MS" w:cs="Calibri"/>
                <w:lang w:val="ro-RO"/>
              </w:rPr>
              <w:t>;</w:t>
            </w:r>
          </w:p>
        </w:tc>
        <w:tc>
          <w:tcPr>
            <w:tcW w:w="2160" w:type="dxa"/>
            <w:gridSpan w:val="3"/>
            <w:shd w:val="clear" w:color="auto" w:fill="auto"/>
            <w:vAlign w:val="center"/>
          </w:tcPr>
          <w:p w14:paraId="002F3550" w14:textId="77777777" w:rsidR="007D1D4F" w:rsidRPr="001E3931" w:rsidRDefault="007D1D4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5</w:t>
            </w:r>
            <w:r w:rsidR="00EE33E1" w:rsidRPr="001E3931">
              <w:rPr>
                <w:rFonts w:ascii="Trebuchet MS" w:eastAsia="Times New Roman" w:hAnsi="Trebuchet MS" w:cs="Calibri"/>
                <w:b/>
                <w:lang w:val="ro-RO"/>
              </w:rPr>
              <w:t xml:space="preserve"> p</w:t>
            </w:r>
          </w:p>
        </w:tc>
      </w:tr>
      <w:tr w:rsidR="007D1D4F" w:rsidRPr="001E3931" w14:paraId="18B31B85" w14:textId="77777777" w:rsidTr="001E6B3F">
        <w:trPr>
          <w:trHeight w:val="2159"/>
          <w:jc w:val="center"/>
        </w:trPr>
        <w:tc>
          <w:tcPr>
            <w:tcW w:w="445" w:type="dxa"/>
            <w:vMerge/>
            <w:shd w:val="clear" w:color="auto" w:fill="auto"/>
          </w:tcPr>
          <w:p w14:paraId="2759CD95"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1160" w:type="dxa"/>
            <w:gridSpan w:val="3"/>
            <w:shd w:val="clear" w:color="auto" w:fill="auto"/>
            <w:vAlign w:val="center"/>
          </w:tcPr>
          <w:p w14:paraId="3B30A745" w14:textId="37CE772D" w:rsidR="007D1D4F" w:rsidRPr="001E3931" w:rsidRDefault="007D1D4F" w:rsidP="009D7D97">
            <w:pPr>
              <w:numPr>
                <w:ilvl w:val="0"/>
                <w:numId w:val="4"/>
              </w:num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solicitantul deține asigurare asupra culturilor aflate în exploatație și se angajează să mențină asigurarea pe parcursul perioadei de valabilitate a contractului</w:t>
            </w:r>
            <w:r w:rsidR="00A83C72">
              <w:rPr>
                <w:rFonts w:ascii="Trebuchet MS" w:eastAsia="Times New Roman" w:hAnsi="Trebuchet MS" w:cs="Calibri"/>
                <w:lang w:val="ro-RO"/>
              </w:rPr>
              <w:t>.</w:t>
            </w:r>
          </w:p>
          <w:p w14:paraId="548DC93F" w14:textId="77777777" w:rsidR="007D1D4F" w:rsidRPr="001E3931" w:rsidRDefault="007D1D4F" w:rsidP="009D7D97">
            <w:pPr>
              <w:spacing w:after="0" w:line="240" w:lineRule="auto"/>
              <w:jc w:val="both"/>
              <w:rPr>
                <w:rFonts w:ascii="Trebuchet MS" w:eastAsia="Times New Roman" w:hAnsi="Trebuchet MS" w:cs="Calibri"/>
                <w:lang w:val="ro-RO"/>
              </w:rPr>
            </w:pPr>
          </w:p>
          <w:p w14:paraId="5E6E6527" w14:textId="77777777" w:rsidR="007D1D4F" w:rsidRDefault="007D1D4F"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 xml:space="preserve">Calculul se va realiza proporțional cu suprafața/efectivele de animale asigurată/asigurate în raport cu suprafața totală a exploatației, respectiv cu efectivul total de animale din exploatație. </w:t>
            </w:r>
          </w:p>
          <w:p w14:paraId="06BED8E3" w14:textId="77777777" w:rsidR="00A83C72" w:rsidRPr="001E3931" w:rsidRDefault="00A83C72" w:rsidP="009D7D97">
            <w:pPr>
              <w:spacing w:after="0" w:line="240" w:lineRule="auto"/>
              <w:jc w:val="both"/>
              <w:rPr>
                <w:rFonts w:ascii="Trebuchet MS" w:eastAsia="Times New Roman" w:hAnsi="Trebuchet MS" w:cs="Calibri"/>
                <w:lang w:val="ro-RO"/>
              </w:rPr>
            </w:pPr>
          </w:p>
          <w:p w14:paraId="4C2B7F41" w14:textId="77777777" w:rsidR="001E3931" w:rsidRPr="001E3931" w:rsidRDefault="001E3931" w:rsidP="00F56073">
            <w:pPr>
              <w:jc w:val="both"/>
              <w:rPr>
                <w:rFonts w:ascii="Trebuchet MS" w:eastAsia="Times New Roman" w:hAnsi="Trebuchet MS" w:cs="Calibri"/>
                <w:lang w:val="ro-RO"/>
              </w:rPr>
            </w:pPr>
            <w:r w:rsidRPr="001E3931">
              <w:rPr>
                <w:rFonts w:ascii="Trebuchet MS" w:eastAsia="Times New Roman" w:hAnsi="Trebuchet MS" w:cs="Calibri"/>
                <w:lang w:val="ro-RO"/>
              </w:rPr>
              <w:t xml:space="preserve">Acordarea </w:t>
            </w:r>
            <w:r w:rsidRPr="00F56073">
              <w:rPr>
                <w:rFonts w:ascii="Trebuchet MS" w:eastAsia="Times New Roman" w:hAnsi="Trebuchet MS" w:cs="Calibri"/>
                <w:lang w:val="ro-RO"/>
              </w:rPr>
              <w:t>punctajului se va realiza pe baza datelor ce pot fi dovedite la depunere, respectiv pe istoricul privind asigurările chiar daca se referă la alte culturi/efective de animale decât cele vizate prin proiect.</w:t>
            </w:r>
          </w:p>
          <w:p w14:paraId="3BBDC4A5" w14:textId="77777777" w:rsidR="007D1D4F" w:rsidRPr="001E3931" w:rsidRDefault="007D1D4F"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Suprafețele aferente ZIE (Zonă de Interes Ecologic), pășunilor și  fânețelor nu fac obiectul verificării cu privire la deținerea asigurării.</w:t>
            </w:r>
          </w:p>
        </w:tc>
        <w:tc>
          <w:tcPr>
            <w:tcW w:w="2160" w:type="dxa"/>
            <w:gridSpan w:val="3"/>
            <w:shd w:val="clear" w:color="auto" w:fill="auto"/>
          </w:tcPr>
          <w:p w14:paraId="7A2DB439" w14:textId="77777777" w:rsidR="0035783A" w:rsidRPr="001E3931" w:rsidRDefault="0035783A" w:rsidP="009D7D97">
            <w:pPr>
              <w:spacing w:after="0" w:line="240" w:lineRule="auto"/>
              <w:jc w:val="center"/>
              <w:rPr>
                <w:rFonts w:ascii="Trebuchet MS" w:eastAsia="Times New Roman" w:hAnsi="Trebuchet MS" w:cs="Calibri"/>
                <w:b/>
                <w:lang w:val="ro-RO"/>
              </w:rPr>
            </w:pPr>
          </w:p>
          <w:p w14:paraId="4667D715" w14:textId="77777777" w:rsidR="007D1D4F" w:rsidRPr="001E3931" w:rsidRDefault="007D1D4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4</w:t>
            </w:r>
            <w:r w:rsidR="00EE33E1" w:rsidRPr="001E3931">
              <w:rPr>
                <w:rFonts w:ascii="Trebuchet MS" w:eastAsia="Times New Roman" w:hAnsi="Trebuchet MS" w:cs="Calibri"/>
                <w:b/>
                <w:lang w:val="ro-RO"/>
              </w:rPr>
              <w:t xml:space="preserve"> p</w:t>
            </w:r>
          </w:p>
        </w:tc>
      </w:tr>
      <w:tr w:rsidR="007D1D4F" w:rsidRPr="001E3931" w14:paraId="5D6EE2C8" w14:textId="77777777" w:rsidTr="001E6B3F">
        <w:trPr>
          <w:trHeight w:val="449"/>
          <w:jc w:val="center"/>
        </w:trPr>
        <w:tc>
          <w:tcPr>
            <w:tcW w:w="445" w:type="dxa"/>
            <w:vMerge/>
            <w:shd w:val="clear" w:color="auto" w:fill="auto"/>
          </w:tcPr>
          <w:p w14:paraId="2A337D75"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3320" w:type="dxa"/>
            <w:gridSpan w:val="6"/>
            <w:shd w:val="clear" w:color="auto" w:fill="auto"/>
            <w:vAlign w:val="center"/>
          </w:tcPr>
          <w:p w14:paraId="1460B791" w14:textId="77777777" w:rsidR="007D1D4F" w:rsidRPr="001E3931" w:rsidRDefault="007D1D4F"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i/>
                <w:lang w:val="ro-RO"/>
              </w:rPr>
              <w:t>Punctajele subpunctelor a și b din cadrul Criteriului 4.2.2 sunt cumulative.</w:t>
            </w:r>
          </w:p>
        </w:tc>
      </w:tr>
      <w:tr w:rsidR="007D1D4F" w:rsidRPr="001E3931" w14:paraId="364CA021" w14:textId="77777777" w:rsidTr="001E6B3F">
        <w:trPr>
          <w:trHeight w:val="440"/>
          <w:jc w:val="center"/>
        </w:trPr>
        <w:tc>
          <w:tcPr>
            <w:tcW w:w="445" w:type="dxa"/>
            <w:vMerge/>
            <w:shd w:val="clear" w:color="auto" w:fill="auto"/>
          </w:tcPr>
          <w:p w14:paraId="01FEF9D6" w14:textId="77777777" w:rsidR="007D1D4F" w:rsidRPr="001E3931" w:rsidRDefault="007D1D4F" w:rsidP="009D7D97">
            <w:pPr>
              <w:spacing w:after="0" w:line="240" w:lineRule="auto"/>
              <w:jc w:val="both"/>
              <w:rPr>
                <w:rFonts w:ascii="Trebuchet MS" w:eastAsia="Times New Roman" w:hAnsi="Trebuchet MS" w:cs="Calibri"/>
                <w:b/>
                <w:bCs/>
                <w:lang w:val="ro-RO"/>
              </w:rPr>
            </w:pPr>
          </w:p>
        </w:tc>
        <w:tc>
          <w:tcPr>
            <w:tcW w:w="13320" w:type="dxa"/>
            <w:gridSpan w:val="6"/>
            <w:shd w:val="clear" w:color="auto" w:fill="auto"/>
            <w:vAlign w:val="center"/>
          </w:tcPr>
          <w:p w14:paraId="2DC33ECA" w14:textId="77777777" w:rsidR="007D1D4F" w:rsidRPr="001E3931" w:rsidRDefault="007D1D4F"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i/>
                <w:lang w:val="ro-RO"/>
              </w:rPr>
              <w:t>Punctajul acordat criteriilor de selecție 4.2.1 și 4.2.2 este cumulativ</w:t>
            </w:r>
            <w:r w:rsidR="0035783A" w:rsidRPr="001E3931">
              <w:rPr>
                <w:rFonts w:ascii="Trebuchet MS" w:eastAsia="Times New Roman" w:hAnsi="Trebuchet MS" w:cs="Calibri"/>
                <w:i/>
                <w:lang w:val="ro-RO"/>
              </w:rPr>
              <w:t>.</w:t>
            </w:r>
          </w:p>
        </w:tc>
      </w:tr>
      <w:tr w:rsidR="00AE7D50" w:rsidRPr="001E3931" w14:paraId="18CC1A65" w14:textId="77777777" w:rsidTr="001E6B3F">
        <w:trPr>
          <w:trHeight w:val="710"/>
          <w:jc w:val="center"/>
        </w:trPr>
        <w:tc>
          <w:tcPr>
            <w:tcW w:w="445" w:type="dxa"/>
            <w:shd w:val="clear" w:color="auto" w:fill="FFE599" w:themeFill="accent4" w:themeFillTint="66"/>
            <w:vAlign w:val="center"/>
          </w:tcPr>
          <w:p w14:paraId="34A7ED2D" w14:textId="77777777" w:rsidR="00AE7D50" w:rsidRPr="001E3931" w:rsidRDefault="00AE7D50" w:rsidP="009D7D97">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5.</w:t>
            </w:r>
          </w:p>
        </w:tc>
        <w:tc>
          <w:tcPr>
            <w:tcW w:w="11160" w:type="dxa"/>
            <w:gridSpan w:val="3"/>
            <w:shd w:val="clear" w:color="auto" w:fill="FFE599" w:themeFill="accent4" w:themeFillTint="66"/>
            <w:vAlign w:val="center"/>
          </w:tcPr>
          <w:p w14:paraId="2942B35C" w14:textId="77777777" w:rsidR="00AE7D50" w:rsidRPr="001E3931" w:rsidRDefault="00AE7D50"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b/>
                <w:bCs/>
                <w:lang w:val="ro-RO"/>
              </w:rPr>
              <w:t>M</w:t>
            </w:r>
            <w:r w:rsidR="0035783A" w:rsidRPr="001E3931">
              <w:rPr>
                <w:rFonts w:ascii="Trebuchet MS" w:eastAsia="Times New Roman" w:hAnsi="Trebuchet MS" w:cs="Calibri"/>
                <w:b/>
                <w:bCs/>
                <w:lang w:val="ro-RO"/>
              </w:rPr>
              <w:t>a</w:t>
            </w:r>
            <w:r w:rsidRPr="001E3931">
              <w:rPr>
                <w:rFonts w:ascii="Trebuchet MS" w:eastAsia="Times New Roman" w:hAnsi="Trebuchet MS" w:cs="Calibri"/>
                <w:b/>
                <w:bCs/>
                <w:lang w:val="ro-RO"/>
              </w:rPr>
              <w:t>turitatea solicitantului în se</w:t>
            </w:r>
            <w:r w:rsidR="0035783A" w:rsidRPr="001E3931">
              <w:rPr>
                <w:rFonts w:ascii="Trebuchet MS" w:eastAsia="Times New Roman" w:hAnsi="Trebuchet MS" w:cs="Calibri"/>
                <w:b/>
                <w:bCs/>
                <w:lang w:val="ro-RO"/>
              </w:rPr>
              <w:t>n</w:t>
            </w:r>
            <w:r w:rsidRPr="001E3931">
              <w:rPr>
                <w:rFonts w:ascii="Trebuchet MS" w:eastAsia="Times New Roman" w:hAnsi="Trebuchet MS" w:cs="Calibri"/>
                <w:b/>
                <w:bCs/>
                <w:lang w:val="ro-RO"/>
              </w:rPr>
              <w:t>sul vechimii în desfășurarea activității și vechimea întreprinderii</w:t>
            </w:r>
          </w:p>
        </w:tc>
        <w:tc>
          <w:tcPr>
            <w:tcW w:w="2160" w:type="dxa"/>
            <w:gridSpan w:val="3"/>
            <w:shd w:val="clear" w:color="auto" w:fill="FFE599" w:themeFill="accent4" w:themeFillTint="66"/>
            <w:vAlign w:val="center"/>
          </w:tcPr>
          <w:p w14:paraId="7EE7AC5B"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0 puncte</w:t>
            </w:r>
          </w:p>
        </w:tc>
      </w:tr>
      <w:tr w:rsidR="00AE7D50" w:rsidRPr="001E3931" w14:paraId="38FBA683" w14:textId="77777777" w:rsidTr="001E6B3F">
        <w:trPr>
          <w:trHeight w:val="530"/>
          <w:jc w:val="center"/>
        </w:trPr>
        <w:tc>
          <w:tcPr>
            <w:tcW w:w="445" w:type="dxa"/>
            <w:shd w:val="clear" w:color="auto" w:fill="auto"/>
            <w:vAlign w:val="center"/>
          </w:tcPr>
          <w:p w14:paraId="691D4791" w14:textId="77777777" w:rsidR="00AE7D50" w:rsidRPr="001E3931" w:rsidRDefault="00AE7D50" w:rsidP="009D7D97">
            <w:pPr>
              <w:spacing w:after="0" w:line="240" w:lineRule="auto"/>
              <w:rPr>
                <w:rFonts w:ascii="Trebuchet MS" w:eastAsia="Times New Roman" w:hAnsi="Trebuchet MS" w:cs="Calibri"/>
                <w:b/>
                <w:lang w:val="ro-RO"/>
              </w:rPr>
            </w:pPr>
          </w:p>
        </w:tc>
        <w:tc>
          <w:tcPr>
            <w:tcW w:w="13320" w:type="dxa"/>
            <w:gridSpan w:val="6"/>
            <w:shd w:val="clear" w:color="auto" w:fill="auto"/>
            <w:vAlign w:val="center"/>
          </w:tcPr>
          <w:p w14:paraId="234F6C54" w14:textId="77777777" w:rsidR="00AE7D50" w:rsidRPr="001E3931" w:rsidRDefault="00AE7D50"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lang w:val="ro-RO"/>
              </w:rPr>
              <w:t>Nu se aplică</w:t>
            </w:r>
          </w:p>
        </w:tc>
      </w:tr>
      <w:tr w:rsidR="00AE7D50" w:rsidRPr="001E3931" w14:paraId="24030336" w14:textId="77777777" w:rsidTr="001E6B3F">
        <w:trPr>
          <w:trHeight w:val="728"/>
          <w:jc w:val="center"/>
        </w:trPr>
        <w:tc>
          <w:tcPr>
            <w:tcW w:w="445" w:type="dxa"/>
            <w:shd w:val="clear" w:color="auto" w:fill="FFE599" w:themeFill="accent4" w:themeFillTint="66"/>
            <w:vAlign w:val="center"/>
          </w:tcPr>
          <w:p w14:paraId="292FBAD2" w14:textId="77777777" w:rsidR="00AE7D50" w:rsidRPr="007D596D" w:rsidRDefault="00AE7D50" w:rsidP="009D7D97">
            <w:pPr>
              <w:spacing w:after="0" w:line="240" w:lineRule="auto"/>
              <w:rPr>
                <w:rFonts w:ascii="Trebuchet MS" w:eastAsia="Times New Roman" w:hAnsi="Trebuchet MS" w:cs="Calibri"/>
                <w:b/>
                <w:bCs/>
                <w:lang w:val="ro-RO"/>
              </w:rPr>
            </w:pPr>
            <w:r w:rsidRPr="001E3931">
              <w:rPr>
                <w:rFonts w:ascii="Trebuchet MS" w:eastAsia="Times New Roman" w:hAnsi="Trebuchet MS" w:cs="Calibri"/>
                <w:b/>
                <w:bCs/>
                <w:lang w:val="ro-RO"/>
              </w:rPr>
              <w:t>6</w:t>
            </w:r>
            <w:r w:rsidR="0007455D" w:rsidRPr="001E3931">
              <w:rPr>
                <w:rFonts w:ascii="Trebuchet MS" w:eastAsia="Times New Roman" w:hAnsi="Trebuchet MS" w:cs="Calibri"/>
                <w:b/>
                <w:bCs/>
                <w:lang w:val="ro-RO"/>
              </w:rPr>
              <w:t>.</w:t>
            </w:r>
          </w:p>
        </w:tc>
        <w:tc>
          <w:tcPr>
            <w:tcW w:w="11160" w:type="dxa"/>
            <w:gridSpan w:val="3"/>
            <w:shd w:val="clear" w:color="auto" w:fill="FFE599" w:themeFill="accent4" w:themeFillTint="66"/>
            <w:vAlign w:val="center"/>
          </w:tcPr>
          <w:p w14:paraId="271ECBDA" w14:textId="77777777" w:rsidR="00AE7D50" w:rsidRPr="001E3931" w:rsidRDefault="00AE7D50"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b/>
                <w:bCs/>
                <w:lang w:val="ro-RO"/>
              </w:rPr>
              <w:t xml:space="preserve">Principiul accesului la finanțare </w:t>
            </w:r>
            <w:r w:rsidRPr="001E3931">
              <w:rPr>
                <w:rFonts w:ascii="Trebuchet MS" w:eastAsia="Times New Roman" w:hAnsi="Trebuchet MS" w:cs="Calibri"/>
                <w:b/>
                <w:lang w:val="ro-RO"/>
              </w:rPr>
              <w:t xml:space="preserve">în sensul </w:t>
            </w:r>
            <w:proofErr w:type="spellStart"/>
            <w:r w:rsidRPr="001E3931">
              <w:rPr>
                <w:rFonts w:ascii="Trebuchet MS" w:eastAsia="Times New Roman" w:hAnsi="Trebuchet MS" w:cs="Calibri"/>
                <w:b/>
                <w:lang w:val="ro-RO"/>
              </w:rPr>
              <w:t>prioritizării</w:t>
            </w:r>
            <w:proofErr w:type="spellEnd"/>
            <w:r w:rsidRPr="001E3931">
              <w:rPr>
                <w:rFonts w:ascii="Trebuchet MS" w:eastAsia="Times New Roman" w:hAnsi="Trebuchet MS" w:cs="Calibri"/>
                <w:b/>
                <w:lang w:val="ro-RO"/>
              </w:rPr>
              <w:t xml:space="preserve"> solicitanților care nu au beneficiat de finanțare în perioada de programare 2014 – 2020 prin PNDR </w:t>
            </w:r>
            <w:proofErr w:type="spellStart"/>
            <w:r w:rsidRPr="001E3931">
              <w:rPr>
                <w:rFonts w:ascii="Trebuchet MS" w:eastAsia="Times New Roman" w:hAnsi="Trebuchet MS" w:cs="Calibri"/>
                <w:b/>
                <w:lang w:val="ro-RO"/>
              </w:rPr>
              <w:t>sM</w:t>
            </w:r>
            <w:proofErr w:type="spellEnd"/>
            <w:r w:rsidRPr="001E3931">
              <w:rPr>
                <w:rFonts w:ascii="Trebuchet MS" w:eastAsia="Times New Roman" w:hAnsi="Trebuchet MS" w:cs="Calibri"/>
                <w:b/>
                <w:lang w:val="ro-RO"/>
              </w:rPr>
              <w:t xml:space="preserve"> 4.1 și măsura similară din 19.2</w:t>
            </w:r>
          </w:p>
        </w:tc>
        <w:tc>
          <w:tcPr>
            <w:tcW w:w="2160" w:type="dxa"/>
            <w:gridSpan w:val="3"/>
            <w:shd w:val="clear" w:color="auto" w:fill="FFE599" w:themeFill="accent4" w:themeFillTint="66"/>
            <w:vAlign w:val="center"/>
          </w:tcPr>
          <w:p w14:paraId="637F418F" w14:textId="77777777" w:rsidR="00AE7D50" w:rsidRPr="001E3931" w:rsidRDefault="00AE7D50"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15 puncte</w:t>
            </w:r>
          </w:p>
        </w:tc>
      </w:tr>
      <w:tr w:rsidR="00AE7D50" w:rsidRPr="001E3931" w14:paraId="2213ED6D" w14:textId="77777777" w:rsidTr="00A83C72">
        <w:trPr>
          <w:trHeight w:val="710"/>
          <w:jc w:val="center"/>
        </w:trPr>
        <w:tc>
          <w:tcPr>
            <w:tcW w:w="445" w:type="dxa"/>
            <w:shd w:val="clear" w:color="auto" w:fill="auto"/>
          </w:tcPr>
          <w:p w14:paraId="229EF68D" w14:textId="77777777" w:rsidR="00AE7D50" w:rsidRPr="001E3931" w:rsidRDefault="00AE7D50" w:rsidP="009D7D97">
            <w:pPr>
              <w:spacing w:after="0" w:line="240" w:lineRule="auto"/>
              <w:rPr>
                <w:rFonts w:ascii="Trebuchet MS" w:eastAsia="Times New Roman" w:hAnsi="Trebuchet MS" w:cs="Calibri"/>
                <w:b/>
                <w:lang w:val="ro-RO"/>
              </w:rPr>
            </w:pPr>
          </w:p>
        </w:tc>
        <w:tc>
          <w:tcPr>
            <w:tcW w:w="11160" w:type="dxa"/>
            <w:gridSpan w:val="3"/>
            <w:shd w:val="clear" w:color="auto" w:fill="auto"/>
            <w:vAlign w:val="center"/>
          </w:tcPr>
          <w:p w14:paraId="47654116" w14:textId="77777777" w:rsidR="00AE7D50" w:rsidRPr="001E3931" w:rsidRDefault="00AE7D50"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b/>
                <w:lang w:val="ro-RO"/>
              </w:rPr>
              <w:t>6.1</w:t>
            </w:r>
            <w:r w:rsidRPr="001E3931">
              <w:rPr>
                <w:rFonts w:ascii="Trebuchet MS" w:eastAsia="Times New Roman" w:hAnsi="Trebuchet MS" w:cs="Calibri"/>
                <w:lang w:val="ro-RO"/>
              </w:rPr>
              <w:t xml:space="preserve"> Solicitanții care nu au beneficiat de finanțare din fonduri europene pentru dezvoltarea activității eligibile prin </w:t>
            </w:r>
            <w:proofErr w:type="spellStart"/>
            <w:r w:rsidRPr="001E3931">
              <w:rPr>
                <w:rFonts w:ascii="Trebuchet MS" w:eastAsia="Times New Roman" w:hAnsi="Trebuchet MS" w:cs="Calibri"/>
                <w:lang w:val="ro-RO"/>
              </w:rPr>
              <w:t>sM</w:t>
            </w:r>
            <w:proofErr w:type="spellEnd"/>
            <w:r w:rsidRPr="001E3931">
              <w:rPr>
                <w:rFonts w:ascii="Trebuchet MS" w:eastAsia="Times New Roman" w:hAnsi="Trebuchet MS" w:cs="Calibri"/>
                <w:lang w:val="ro-RO"/>
              </w:rPr>
              <w:t xml:space="preserve"> 4.1 și a celor similare eligibile prin </w:t>
            </w:r>
            <w:proofErr w:type="spellStart"/>
            <w:r w:rsidRPr="001E3931">
              <w:rPr>
                <w:rFonts w:ascii="Trebuchet MS" w:eastAsia="Times New Roman" w:hAnsi="Trebuchet MS" w:cs="Calibri"/>
                <w:lang w:val="ro-RO"/>
              </w:rPr>
              <w:t>sM</w:t>
            </w:r>
            <w:proofErr w:type="spellEnd"/>
            <w:r w:rsidRPr="001E3931">
              <w:rPr>
                <w:rFonts w:ascii="Trebuchet MS" w:eastAsia="Times New Roman" w:hAnsi="Trebuchet MS" w:cs="Calibri"/>
                <w:lang w:val="ro-RO"/>
              </w:rPr>
              <w:t xml:space="preserve"> 19.2</w:t>
            </w:r>
          </w:p>
        </w:tc>
        <w:tc>
          <w:tcPr>
            <w:tcW w:w="2160" w:type="dxa"/>
            <w:gridSpan w:val="3"/>
            <w:shd w:val="clear" w:color="auto" w:fill="auto"/>
            <w:vAlign w:val="center"/>
          </w:tcPr>
          <w:p w14:paraId="127EB5DF"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15</w:t>
            </w:r>
            <w:r w:rsidR="00EE33E1" w:rsidRPr="001E3931">
              <w:rPr>
                <w:rFonts w:ascii="Trebuchet MS" w:eastAsia="Times New Roman" w:hAnsi="Trebuchet MS" w:cs="Calibri"/>
                <w:b/>
                <w:lang w:val="ro-RO"/>
              </w:rPr>
              <w:t xml:space="preserve"> p</w:t>
            </w:r>
          </w:p>
        </w:tc>
      </w:tr>
      <w:tr w:rsidR="00AE7D50" w:rsidRPr="001E3931" w14:paraId="28786941" w14:textId="77777777" w:rsidTr="001E6B3F">
        <w:trPr>
          <w:trHeight w:val="517"/>
          <w:jc w:val="center"/>
        </w:trPr>
        <w:tc>
          <w:tcPr>
            <w:tcW w:w="445" w:type="dxa"/>
            <w:shd w:val="clear" w:color="auto" w:fill="FFE599" w:themeFill="accent4" w:themeFillTint="66"/>
            <w:vAlign w:val="center"/>
          </w:tcPr>
          <w:p w14:paraId="71883806" w14:textId="77777777" w:rsidR="00AE7D50" w:rsidRPr="007D596D"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7</w:t>
            </w:r>
            <w:r w:rsidR="005C6EF6" w:rsidRPr="001E3931">
              <w:rPr>
                <w:rFonts w:ascii="Trebuchet MS" w:eastAsia="Times New Roman" w:hAnsi="Trebuchet MS" w:cs="Calibri"/>
                <w:b/>
                <w:lang w:val="ro-RO"/>
              </w:rPr>
              <w:t>.</w:t>
            </w:r>
          </w:p>
        </w:tc>
        <w:tc>
          <w:tcPr>
            <w:tcW w:w="11160" w:type="dxa"/>
            <w:gridSpan w:val="3"/>
            <w:shd w:val="clear" w:color="auto" w:fill="FFE599" w:themeFill="accent4" w:themeFillTint="66"/>
            <w:vAlign w:val="center"/>
          </w:tcPr>
          <w:p w14:paraId="11DA3EAF" w14:textId="77777777" w:rsidR="00AE7D50" w:rsidRPr="001E3931" w:rsidRDefault="00AE7D50"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b/>
                <w:lang w:val="ro-RO"/>
              </w:rPr>
              <w:t xml:space="preserve">Principiul nivelului de calificare în domeniul agricol al managerului </w:t>
            </w:r>
            <w:r w:rsidR="005C6EF6" w:rsidRPr="001E3931">
              <w:rPr>
                <w:rFonts w:ascii="Trebuchet MS" w:eastAsia="Times New Roman" w:hAnsi="Trebuchet MS" w:cs="Calibri"/>
                <w:b/>
                <w:lang w:val="ro-RO"/>
              </w:rPr>
              <w:t>exploatației</w:t>
            </w:r>
            <w:r w:rsidRPr="001E3931">
              <w:rPr>
                <w:rFonts w:ascii="Trebuchet MS" w:eastAsia="Times New Roman" w:hAnsi="Trebuchet MS" w:cs="Calibri"/>
                <w:b/>
                <w:lang w:val="ro-RO"/>
              </w:rPr>
              <w:t xml:space="preserve"> agricole;</w:t>
            </w:r>
          </w:p>
        </w:tc>
        <w:tc>
          <w:tcPr>
            <w:tcW w:w="2160" w:type="dxa"/>
            <w:gridSpan w:val="3"/>
            <w:shd w:val="clear" w:color="auto" w:fill="FFE599" w:themeFill="accent4" w:themeFillTint="66"/>
            <w:vAlign w:val="center"/>
          </w:tcPr>
          <w:p w14:paraId="7CA386D4"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20 puncte</w:t>
            </w:r>
          </w:p>
        </w:tc>
      </w:tr>
      <w:tr w:rsidR="00AE7D50" w:rsidRPr="001E3931" w14:paraId="790EA3BE" w14:textId="77777777" w:rsidTr="001E6B3F">
        <w:trPr>
          <w:trHeight w:val="386"/>
          <w:jc w:val="center"/>
        </w:trPr>
        <w:tc>
          <w:tcPr>
            <w:tcW w:w="445" w:type="dxa"/>
            <w:vMerge w:val="restart"/>
            <w:shd w:val="clear" w:color="auto" w:fill="auto"/>
          </w:tcPr>
          <w:p w14:paraId="2E6AAE5E" w14:textId="77777777" w:rsidR="00AE7D50" w:rsidRPr="001E3931" w:rsidRDefault="00AE7D50" w:rsidP="009D7D97">
            <w:pPr>
              <w:spacing w:after="0" w:line="240" w:lineRule="auto"/>
              <w:rPr>
                <w:rFonts w:ascii="Trebuchet MS" w:eastAsia="Times New Roman" w:hAnsi="Trebuchet MS" w:cs="Calibri"/>
                <w:b/>
                <w:lang w:val="ro-RO"/>
              </w:rPr>
            </w:pPr>
          </w:p>
        </w:tc>
        <w:tc>
          <w:tcPr>
            <w:tcW w:w="11160" w:type="dxa"/>
            <w:gridSpan w:val="3"/>
            <w:shd w:val="clear" w:color="auto" w:fill="auto"/>
            <w:vAlign w:val="center"/>
          </w:tcPr>
          <w:p w14:paraId="4DB01820" w14:textId="77777777" w:rsidR="00AE7D50" w:rsidRPr="001E3931" w:rsidRDefault="00AE7D50"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lang w:val="ro-RO"/>
              </w:rPr>
              <w:t>7.1. studii superioare</w:t>
            </w:r>
          </w:p>
        </w:tc>
        <w:tc>
          <w:tcPr>
            <w:tcW w:w="2160" w:type="dxa"/>
            <w:gridSpan w:val="3"/>
            <w:shd w:val="clear" w:color="auto" w:fill="auto"/>
            <w:vAlign w:val="center"/>
          </w:tcPr>
          <w:p w14:paraId="779A6481"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20</w:t>
            </w:r>
            <w:r w:rsidR="00EE33E1" w:rsidRPr="001E3931">
              <w:rPr>
                <w:rFonts w:ascii="Trebuchet MS" w:eastAsia="Times New Roman" w:hAnsi="Trebuchet MS" w:cs="Calibri"/>
                <w:b/>
                <w:lang w:val="ro-RO"/>
              </w:rPr>
              <w:t xml:space="preserve"> p</w:t>
            </w:r>
          </w:p>
        </w:tc>
      </w:tr>
      <w:tr w:rsidR="00AE7D50" w:rsidRPr="001E3931" w14:paraId="359CDB45" w14:textId="77777777" w:rsidTr="001E6B3F">
        <w:trPr>
          <w:trHeight w:val="458"/>
          <w:jc w:val="center"/>
        </w:trPr>
        <w:tc>
          <w:tcPr>
            <w:tcW w:w="445" w:type="dxa"/>
            <w:vMerge/>
            <w:shd w:val="clear" w:color="auto" w:fill="auto"/>
          </w:tcPr>
          <w:p w14:paraId="41ACAC08"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1160" w:type="dxa"/>
            <w:gridSpan w:val="3"/>
            <w:shd w:val="clear" w:color="auto" w:fill="auto"/>
            <w:vAlign w:val="center"/>
          </w:tcPr>
          <w:p w14:paraId="18507A10" w14:textId="77777777" w:rsidR="00AE7D50" w:rsidRPr="001E3931" w:rsidRDefault="00AE7D50"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lang w:val="ro-RO"/>
              </w:rPr>
              <w:t>7.2 studii superioare an terminal sau studii superioare absolvite fără diplomă de licență</w:t>
            </w:r>
          </w:p>
        </w:tc>
        <w:tc>
          <w:tcPr>
            <w:tcW w:w="2160" w:type="dxa"/>
            <w:gridSpan w:val="3"/>
            <w:shd w:val="clear" w:color="auto" w:fill="auto"/>
            <w:vAlign w:val="center"/>
          </w:tcPr>
          <w:p w14:paraId="62677268"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15</w:t>
            </w:r>
            <w:r w:rsidR="00EE33E1" w:rsidRPr="001E3931">
              <w:rPr>
                <w:rFonts w:ascii="Trebuchet MS" w:eastAsia="Times New Roman" w:hAnsi="Trebuchet MS" w:cs="Calibri"/>
                <w:b/>
                <w:lang w:val="ro-RO"/>
              </w:rPr>
              <w:t xml:space="preserve"> p</w:t>
            </w:r>
          </w:p>
        </w:tc>
      </w:tr>
      <w:tr w:rsidR="00AE7D50" w:rsidRPr="001E3931" w14:paraId="7E23749F" w14:textId="77777777" w:rsidTr="001E6B3F">
        <w:trPr>
          <w:trHeight w:val="350"/>
          <w:jc w:val="center"/>
        </w:trPr>
        <w:tc>
          <w:tcPr>
            <w:tcW w:w="445" w:type="dxa"/>
            <w:vMerge/>
            <w:shd w:val="clear" w:color="auto" w:fill="auto"/>
          </w:tcPr>
          <w:p w14:paraId="5D94B796"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1160" w:type="dxa"/>
            <w:gridSpan w:val="3"/>
            <w:shd w:val="clear" w:color="auto" w:fill="auto"/>
            <w:vAlign w:val="center"/>
          </w:tcPr>
          <w:p w14:paraId="2D53E74F" w14:textId="77777777" w:rsidR="00AE7D50" w:rsidRPr="001E3931" w:rsidRDefault="00AE7D50" w:rsidP="009D7D97">
            <w:pPr>
              <w:autoSpaceDE w:val="0"/>
              <w:autoSpaceDN w:val="0"/>
              <w:adjustRightInd w:val="0"/>
              <w:spacing w:after="0" w:line="240" w:lineRule="auto"/>
              <w:rPr>
                <w:rFonts w:ascii="Trebuchet MS" w:eastAsia="Calibri" w:hAnsi="Trebuchet MS" w:cs="Calibri"/>
                <w:i/>
                <w:lang w:val="ro-RO"/>
              </w:rPr>
            </w:pPr>
            <w:r w:rsidRPr="001E3931">
              <w:rPr>
                <w:rFonts w:ascii="Trebuchet MS" w:eastAsia="Times New Roman" w:hAnsi="Trebuchet MS" w:cs="Calibri"/>
                <w:color w:val="000000"/>
                <w:lang w:val="ro-RO" w:eastAsia="ro-RO"/>
              </w:rPr>
              <w:t xml:space="preserve">7.3 studii liceale, sau postliceale sau </w:t>
            </w:r>
            <w:r w:rsidRPr="001E3931">
              <w:rPr>
                <w:rFonts w:ascii="Trebuchet MS" w:eastAsia="Times New Roman" w:hAnsi="Trebuchet MS" w:cs="Calibri"/>
                <w:lang w:val="ro-RO" w:eastAsia="ro-RO"/>
              </w:rPr>
              <w:t xml:space="preserve">învățământ terțiar </w:t>
            </w:r>
            <w:proofErr w:type="spellStart"/>
            <w:r w:rsidRPr="001E3931">
              <w:rPr>
                <w:rFonts w:ascii="Trebuchet MS" w:eastAsia="Times New Roman" w:hAnsi="Trebuchet MS" w:cs="Calibri"/>
                <w:lang w:val="ro-RO" w:eastAsia="ro-RO"/>
              </w:rPr>
              <w:t>nonuniversitar</w:t>
            </w:r>
            <w:proofErr w:type="spellEnd"/>
            <w:r w:rsidRPr="001E3931">
              <w:rPr>
                <w:rFonts w:ascii="Trebuchet MS" w:eastAsia="Times New Roman" w:hAnsi="Trebuchet MS" w:cs="Calibri"/>
                <w:lang w:val="ro-RO" w:eastAsia="ro-RO"/>
              </w:rPr>
              <w:t xml:space="preserve"> </w:t>
            </w:r>
            <w:r w:rsidRPr="001E3931">
              <w:rPr>
                <w:rFonts w:ascii="Trebuchet MS" w:eastAsia="Times New Roman" w:hAnsi="Trebuchet MS" w:cs="Calibri"/>
                <w:color w:val="000000"/>
                <w:lang w:val="ro-RO" w:eastAsia="ro-RO"/>
              </w:rPr>
              <w:t xml:space="preserve">sau școli profesionale </w:t>
            </w:r>
          </w:p>
        </w:tc>
        <w:tc>
          <w:tcPr>
            <w:tcW w:w="2160" w:type="dxa"/>
            <w:gridSpan w:val="3"/>
            <w:shd w:val="clear" w:color="auto" w:fill="auto"/>
            <w:vAlign w:val="center"/>
          </w:tcPr>
          <w:p w14:paraId="06DD982C" w14:textId="77777777" w:rsidR="00AE7D50" w:rsidRPr="001E3931" w:rsidRDefault="0035783A"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10</w:t>
            </w:r>
            <w:r w:rsidR="00EE33E1" w:rsidRPr="001E3931">
              <w:rPr>
                <w:rFonts w:ascii="Trebuchet MS" w:eastAsia="Times New Roman" w:hAnsi="Trebuchet MS" w:cs="Calibri"/>
                <w:b/>
                <w:lang w:val="ro-RO"/>
              </w:rPr>
              <w:t xml:space="preserve"> p</w:t>
            </w:r>
          </w:p>
        </w:tc>
      </w:tr>
      <w:tr w:rsidR="00AE7D50" w:rsidRPr="001E3931" w14:paraId="60CEF4C1" w14:textId="77777777" w:rsidTr="001E6B3F">
        <w:trPr>
          <w:trHeight w:val="485"/>
          <w:jc w:val="center"/>
        </w:trPr>
        <w:tc>
          <w:tcPr>
            <w:tcW w:w="445" w:type="dxa"/>
            <w:vMerge/>
            <w:shd w:val="clear" w:color="auto" w:fill="auto"/>
          </w:tcPr>
          <w:p w14:paraId="313DF126"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3320" w:type="dxa"/>
            <w:gridSpan w:val="6"/>
            <w:shd w:val="clear" w:color="auto" w:fill="auto"/>
            <w:vAlign w:val="center"/>
          </w:tcPr>
          <w:p w14:paraId="3058FC2C" w14:textId="77777777" w:rsidR="00AE7D50" w:rsidRPr="001E3931" w:rsidRDefault="00AE7D50" w:rsidP="009D7D97">
            <w:pPr>
              <w:autoSpaceDE w:val="0"/>
              <w:autoSpaceDN w:val="0"/>
              <w:adjustRightInd w:val="0"/>
              <w:spacing w:after="0" w:line="240" w:lineRule="auto"/>
              <w:jc w:val="both"/>
              <w:rPr>
                <w:rFonts w:ascii="Trebuchet MS" w:eastAsia="Times New Roman" w:hAnsi="Trebuchet MS" w:cs="Times New Roman"/>
                <w:i/>
                <w:color w:val="000000"/>
                <w:lang w:val="ro-RO" w:eastAsia="ro-RO"/>
              </w:rPr>
            </w:pPr>
            <w:r w:rsidRPr="001E3931">
              <w:rPr>
                <w:rFonts w:ascii="Trebuchet MS" w:eastAsia="Times New Roman" w:hAnsi="Trebuchet MS" w:cs="Times New Roman"/>
                <w:i/>
                <w:color w:val="000000"/>
                <w:lang w:val="ro-RO" w:eastAsia="ro-RO"/>
              </w:rPr>
              <w:t>Pentru a primi punctaj studiile</w:t>
            </w:r>
            <w:r w:rsidRPr="001E3931">
              <w:rPr>
                <w:rFonts w:ascii="Trebuchet MS" w:eastAsia="Times New Roman" w:hAnsi="Trebuchet MS" w:cs="Times New Roman"/>
                <w:i/>
                <w:color w:val="000000"/>
                <w:spacing w:val="56"/>
                <w:lang w:val="ro-RO" w:eastAsia="ro-RO"/>
              </w:rPr>
              <w:t xml:space="preserve"> </w:t>
            </w:r>
            <w:r w:rsidRPr="001E3931">
              <w:rPr>
                <w:rFonts w:ascii="Trebuchet MS" w:eastAsia="Times New Roman" w:hAnsi="Trebuchet MS" w:cs="Times New Roman"/>
                <w:i/>
                <w:color w:val="000000"/>
                <w:lang w:val="ro-RO" w:eastAsia="ro-RO"/>
              </w:rPr>
              <w:t>trebuie</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să</w:t>
            </w:r>
            <w:r w:rsidRPr="001E3931">
              <w:rPr>
                <w:rFonts w:ascii="Trebuchet MS" w:eastAsia="Times New Roman" w:hAnsi="Trebuchet MS" w:cs="Times New Roman"/>
                <w:i/>
                <w:color w:val="000000"/>
                <w:spacing w:val="57"/>
                <w:lang w:val="ro-RO" w:eastAsia="ro-RO"/>
              </w:rPr>
              <w:t xml:space="preserve"> </w:t>
            </w:r>
            <w:r w:rsidRPr="001E3931">
              <w:rPr>
                <w:rFonts w:ascii="Trebuchet MS" w:eastAsia="Times New Roman" w:hAnsi="Trebuchet MS" w:cs="Times New Roman"/>
                <w:i/>
                <w:color w:val="000000"/>
                <w:lang w:val="ro-RO" w:eastAsia="ro-RO"/>
              </w:rPr>
              <w:t>fie</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în</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acord</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cu ram</w:t>
            </w:r>
            <w:r w:rsidR="0035783A" w:rsidRPr="001E3931">
              <w:rPr>
                <w:rFonts w:ascii="Trebuchet MS" w:eastAsia="Times New Roman" w:hAnsi="Trebuchet MS" w:cs="Times New Roman"/>
                <w:i/>
                <w:color w:val="000000"/>
                <w:lang w:val="ro-RO" w:eastAsia="ro-RO"/>
              </w:rPr>
              <w:t>ura agricolă vizată în proiect.</w:t>
            </w:r>
          </w:p>
        </w:tc>
      </w:tr>
      <w:tr w:rsidR="00AE7D50" w:rsidRPr="001E3931" w14:paraId="3B4BA150" w14:textId="77777777" w:rsidTr="001E6B3F">
        <w:trPr>
          <w:trHeight w:val="620"/>
          <w:jc w:val="center"/>
        </w:trPr>
        <w:tc>
          <w:tcPr>
            <w:tcW w:w="445" w:type="dxa"/>
            <w:shd w:val="clear" w:color="auto" w:fill="FFE599" w:themeFill="accent4" w:themeFillTint="66"/>
            <w:vAlign w:val="center"/>
          </w:tcPr>
          <w:p w14:paraId="7E9088F8"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8.</w:t>
            </w:r>
          </w:p>
        </w:tc>
        <w:tc>
          <w:tcPr>
            <w:tcW w:w="11160" w:type="dxa"/>
            <w:gridSpan w:val="3"/>
            <w:shd w:val="clear" w:color="auto" w:fill="FFE599" w:themeFill="accent4" w:themeFillTint="66"/>
            <w:vAlign w:val="center"/>
          </w:tcPr>
          <w:p w14:paraId="09E391C6" w14:textId="77777777" w:rsidR="00AE7D50" w:rsidRPr="001E3931" w:rsidRDefault="00AE7D50" w:rsidP="009D7D97">
            <w:pPr>
              <w:autoSpaceDE w:val="0"/>
              <w:autoSpaceDN w:val="0"/>
              <w:adjustRightInd w:val="0"/>
              <w:spacing w:after="0" w:line="240" w:lineRule="auto"/>
              <w:rPr>
                <w:rFonts w:ascii="Trebuchet MS" w:eastAsia="Times New Roman" w:hAnsi="Trebuchet MS" w:cs="Calibri"/>
                <w:i/>
                <w:color w:val="000000"/>
                <w:lang w:val="ro-RO" w:eastAsia="ro-RO"/>
              </w:rPr>
            </w:pPr>
            <w:r w:rsidRPr="001E3931">
              <w:rPr>
                <w:rFonts w:ascii="Trebuchet MS" w:eastAsia="Times New Roman" w:hAnsi="Trebuchet MS" w:cs="Calibri"/>
                <w:b/>
                <w:lang w:val="ro-RO"/>
              </w:rPr>
              <w:t>Principiul produsului cu înaltă valoare adăugată (ex. produse care participă la scheme de calitate recunoscute la nivel național, european</w:t>
            </w:r>
          </w:p>
        </w:tc>
        <w:tc>
          <w:tcPr>
            <w:tcW w:w="2160" w:type="dxa"/>
            <w:gridSpan w:val="3"/>
            <w:shd w:val="clear" w:color="auto" w:fill="FFE599" w:themeFill="accent4" w:themeFillTint="66"/>
            <w:vAlign w:val="center"/>
          </w:tcPr>
          <w:p w14:paraId="7A5C202F" w14:textId="77777777" w:rsidR="00AE7D50" w:rsidRPr="001E3931" w:rsidRDefault="00AE7D50"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Maximum 12 puncte</w:t>
            </w:r>
          </w:p>
        </w:tc>
      </w:tr>
      <w:tr w:rsidR="007D1D4F" w:rsidRPr="001E3931" w14:paraId="454AE3FC" w14:textId="77777777" w:rsidTr="00052404">
        <w:trPr>
          <w:trHeight w:val="2960"/>
          <w:jc w:val="center"/>
        </w:trPr>
        <w:tc>
          <w:tcPr>
            <w:tcW w:w="445" w:type="dxa"/>
            <w:vMerge w:val="restart"/>
            <w:shd w:val="clear" w:color="auto" w:fill="auto"/>
            <w:vAlign w:val="center"/>
          </w:tcPr>
          <w:p w14:paraId="5F7845D0" w14:textId="77777777" w:rsidR="007D1D4F" w:rsidRPr="001E3931" w:rsidRDefault="007D1D4F" w:rsidP="009D7D97">
            <w:pPr>
              <w:spacing w:after="0" w:line="240" w:lineRule="auto"/>
              <w:rPr>
                <w:rFonts w:ascii="Trebuchet MS" w:eastAsia="Times New Roman" w:hAnsi="Trebuchet MS" w:cs="Calibri"/>
                <w:b/>
                <w:lang w:val="ro-RO"/>
              </w:rPr>
            </w:pPr>
          </w:p>
        </w:tc>
        <w:tc>
          <w:tcPr>
            <w:tcW w:w="11160" w:type="dxa"/>
            <w:gridSpan w:val="3"/>
            <w:shd w:val="clear" w:color="auto" w:fill="FFFFFF" w:themeFill="background1"/>
            <w:vAlign w:val="center"/>
          </w:tcPr>
          <w:p w14:paraId="063989EC" w14:textId="31A4EFD3" w:rsidR="00A83C72" w:rsidRDefault="007D1D4F" w:rsidP="00D25198">
            <w:pPr>
              <w:autoSpaceDE w:val="0"/>
              <w:autoSpaceDN w:val="0"/>
              <w:adjustRightInd w:val="0"/>
              <w:spacing w:after="0" w:line="240" w:lineRule="auto"/>
              <w:jc w:val="both"/>
              <w:rPr>
                <w:rFonts w:ascii="Trebuchet MS" w:eastAsia="Times New Roman" w:hAnsi="Trebuchet MS" w:cs="Calibri"/>
                <w:b/>
                <w:color w:val="000000"/>
                <w:lang w:val="ro-RO" w:eastAsia="ro-RO"/>
              </w:rPr>
            </w:pPr>
            <w:r w:rsidRPr="007D596D">
              <w:rPr>
                <w:rFonts w:ascii="Trebuchet MS" w:eastAsia="Times New Roman" w:hAnsi="Trebuchet MS" w:cs="Calibri"/>
                <w:b/>
                <w:color w:val="000000"/>
                <w:lang w:val="ro-RO" w:eastAsia="ro-RO"/>
              </w:rPr>
              <w:t>8.1 Proiecte care își propun investiții destinate produselor ecologice</w:t>
            </w:r>
            <w:r w:rsidR="00613731" w:rsidRPr="007D596D">
              <w:rPr>
                <w:rFonts w:ascii="Trebuchet MS" w:eastAsia="Times New Roman" w:hAnsi="Trebuchet MS" w:cs="Calibri"/>
                <w:b/>
                <w:color w:val="000000"/>
                <w:lang w:val="ro-RO" w:eastAsia="ro-RO"/>
              </w:rPr>
              <w:t xml:space="preserve"> sau produselor care participă la sisteme din domeniul calității produselor agricole și alimentare recunoscute la nivel național (precum porc crescut în bunăstare)</w:t>
            </w:r>
            <w:r w:rsidR="00613731" w:rsidRPr="001E3931">
              <w:rPr>
                <w:rFonts w:ascii="Trebuchet MS" w:hAnsi="Trebuchet MS" w:cs="Calibri"/>
                <w:b/>
                <w:i/>
                <w:lang w:val="ro-RO"/>
              </w:rPr>
              <w:t>*</w:t>
            </w:r>
            <w:r w:rsidR="00613731" w:rsidRPr="001E3931">
              <w:rPr>
                <w:rFonts w:ascii="Trebuchet MS" w:eastAsia="Times New Roman" w:hAnsi="Trebuchet MS" w:cs="Calibri"/>
                <w:b/>
                <w:color w:val="000000"/>
                <w:lang w:val="ro-RO" w:eastAsia="ro-RO"/>
              </w:rPr>
              <w:t>;</w:t>
            </w:r>
          </w:p>
          <w:p w14:paraId="1F914E7E" w14:textId="77777777" w:rsidR="00A83C72" w:rsidRDefault="00A83C72" w:rsidP="00D25198">
            <w:pPr>
              <w:autoSpaceDE w:val="0"/>
              <w:autoSpaceDN w:val="0"/>
              <w:adjustRightInd w:val="0"/>
              <w:spacing w:after="0" w:line="240" w:lineRule="auto"/>
              <w:jc w:val="both"/>
              <w:rPr>
                <w:rFonts w:ascii="Trebuchet MS" w:eastAsia="Times New Roman" w:hAnsi="Trebuchet MS" w:cs="Calibri"/>
                <w:b/>
                <w:color w:val="000000"/>
                <w:lang w:val="ro-RO" w:eastAsia="ro-RO"/>
              </w:rPr>
            </w:pPr>
          </w:p>
          <w:p w14:paraId="359495EB" w14:textId="686CD143" w:rsidR="00D25198" w:rsidRDefault="00D25198" w:rsidP="00D25198">
            <w:pPr>
              <w:autoSpaceDE w:val="0"/>
              <w:autoSpaceDN w:val="0"/>
              <w:adjustRightInd w:val="0"/>
              <w:spacing w:after="0" w:line="240" w:lineRule="auto"/>
              <w:jc w:val="both"/>
              <w:rPr>
                <w:rFonts w:ascii="Trebuchet MS" w:eastAsia="Times New Roman" w:hAnsi="Trebuchet MS" w:cs="Calibri"/>
                <w:bCs/>
                <w:color w:val="000000"/>
                <w:lang w:val="ro-RO" w:eastAsia="ro-RO"/>
              </w:rPr>
            </w:pPr>
            <w:r w:rsidRPr="001E3931">
              <w:rPr>
                <w:rFonts w:ascii="Trebuchet MS" w:eastAsia="Times New Roman" w:hAnsi="Trebuchet MS" w:cs="Calibri"/>
                <w:bCs/>
                <w:color w:val="000000"/>
                <w:lang w:val="ro-RO" w:eastAsia="ro-RO"/>
              </w:rPr>
              <w:t>În cazul exploatațiilor individuale</w:t>
            </w:r>
            <w:r>
              <w:rPr>
                <w:rFonts w:ascii="Trebuchet MS" w:eastAsia="Times New Roman" w:hAnsi="Trebuchet MS" w:cs="Calibri"/>
                <w:bCs/>
                <w:color w:val="000000"/>
                <w:lang w:val="ro-RO" w:eastAsia="ro-RO"/>
              </w:rPr>
              <w:t xml:space="preserve"> din</w:t>
            </w:r>
            <w:r w:rsidRPr="001E3931">
              <w:rPr>
                <w:rFonts w:ascii="Trebuchet MS" w:eastAsia="Times New Roman" w:hAnsi="Trebuchet MS" w:cs="Calibri"/>
                <w:bCs/>
                <w:color w:val="000000"/>
                <w:lang w:val="ro-RO" w:eastAsia="ro-RO"/>
              </w:rPr>
              <w:t xml:space="preserve"> </w:t>
            </w:r>
            <w:r w:rsidRPr="00E341FE">
              <w:rPr>
                <w:rFonts w:ascii="Trebuchet MS" w:eastAsia="Times New Roman" w:hAnsi="Trebuchet MS" w:cs="Calibri"/>
                <w:b/>
                <w:bCs/>
                <w:color w:val="000000"/>
                <w:lang w:val="ro-RO" w:eastAsia="ro-RO"/>
              </w:rPr>
              <w:t>sectorul vegetal</w:t>
            </w:r>
            <w:r w:rsidRPr="00E341FE">
              <w:rPr>
                <w:rFonts w:ascii="Trebuchet MS" w:eastAsia="Times New Roman" w:hAnsi="Trebuchet MS" w:cs="Calibri"/>
                <w:bCs/>
                <w:color w:val="000000"/>
                <w:lang w:val="ro-RO" w:eastAsia="ro-RO"/>
              </w:rPr>
              <w:t xml:space="preserve"> (exceptând legumele și cartofii) </w:t>
            </w:r>
            <w:r>
              <w:rPr>
                <w:rFonts w:ascii="Trebuchet MS" w:eastAsia="Times New Roman" w:hAnsi="Trebuchet MS" w:cs="Calibri"/>
                <w:bCs/>
                <w:color w:val="000000"/>
                <w:lang w:val="ro-RO" w:eastAsia="ro-RO"/>
              </w:rPr>
              <w:t xml:space="preserve"> </w:t>
            </w:r>
            <w:r w:rsidRPr="001E3931">
              <w:rPr>
                <w:rFonts w:ascii="Trebuchet MS" w:eastAsia="Times New Roman" w:hAnsi="Trebuchet MS" w:cs="Calibri"/>
                <w:bCs/>
                <w:color w:val="000000"/>
                <w:lang w:val="ro-RO" w:eastAsia="ro-RO"/>
              </w:rPr>
              <w:t>se vor puncta proiectele care își propun investiții destinate exclusiv agriculturii ecologice.</w:t>
            </w:r>
          </w:p>
          <w:p w14:paraId="20482374" w14:textId="77777777" w:rsidR="00864F3C" w:rsidRPr="001E3931" w:rsidRDefault="00864F3C" w:rsidP="00D25198">
            <w:pPr>
              <w:autoSpaceDE w:val="0"/>
              <w:autoSpaceDN w:val="0"/>
              <w:adjustRightInd w:val="0"/>
              <w:spacing w:after="0" w:line="240" w:lineRule="auto"/>
              <w:jc w:val="both"/>
              <w:rPr>
                <w:rFonts w:ascii="Trebuchet MS" w:eastAsia="Times New Roman" w:hAnsi="Trebuchet MS" w:cs="Calibri"/>
                <w:bCs/>
                <w:lang w:val="ro-RO" w:eastAsia="ro-RO"/>
              </w:rPr>
            </w:pPr>
          </w:p>
          <w:p w14:paraId="0A84CCC5" w14:textId="77777777" w:rsidR="007D1D4F" w:rsidRPr="001E3931" w:rsidRDefault="007D1D4F" w:rsidP="009D7D97">
            <w:pPr>
              <w:autoSpaceDE w:val="0"/>
              <w:autoSpaceDN w:val="0"/>
              <w:adjustRightInd w:val="0"/>
              <w:spacing w:after="0" w:line="240" w:lineRule="auto"/>
              <w:jc w:val="both"/>
              <w:rPr>
                <w:rFonts w:ascii="Trebuchet MS" w:eastAsia="Times New Roman" w:hAnsi="Trebuchet MS" w:cs="Calibri"/>
                <w:b/>
                <w:bCs/>
                <w:color w:val="000000"/>
                <w:lang w:val="ro-RO" w:eastAsia="ro-RO"/>
              </w:rPr>
            </w:pPr>
            <w:r w:rsidRPr="001E3931">
              <w:rPr>
                <w:rFonts w:ascii="Trebuchet MS" w:eastAsia="Times New Roman" w:hAnsi="Trebuchet MS" w:cs="Calibri"/>
                <w:bCs/>
                <w:color w:val="000000"/>
                <w:lang w:val="ro-RO" w:eastAsia="ro-RO"/>
              </w:rPr>
              <w:t xml:space="preserve">În cazul exploatațiilor individuale din </w:t>
            </w:r>
            <w:r w:rsidRPr="001E3931">
              <w:rPr>
                <w:rFonts w:ascii="Trebuchet MS" w:eastAsia="Times New Roman" w:hAnsi="Trebuchet MS" w:cs="Calibri"/>
                <w:b/>
                <w:bCs/>
                <w:color w:val="000000"/>
                <w:lang w:val="ro-RO" w:eastAsia="ro-RO"/>
              </w:rPr>
              <w:t xml:space="preserve">sectorul legume și cartofi </w:t>
            </w:r>
            <w:r w:rsidRPr="001E3931">
              <w:rPr>
                <w:rFonts w:ascii="Trebuchet MS" w:eastAsia="Times New Roman" w:hAnsi="Trebuchet MS" w:cs="Calibri"/>
                <w:bCs/>
                <w:color w:val="000000"/>
                <w:lang w:val="ro-RO" w:eastAsia="ro-RO"/>
              </w:rPr>
              <w:t>se vor puncta proiectele care își propun investiții destinate exclusiv agriculturii ecologice</w:t>
            </w:r>
            <w:r w:rsidR="0065530E" w:rsidRPr="001E3931">
              <w:rPr>
                <w:rFonts w:ascii="Trebuchet MS" w:eastAsia="Times New Roman" w:hAnsi="Trebuchet MS" w:cs="Calibri"/>
                <w:bCs/>
                <w:color w:val="000000"/>
                <w:lang w:val="ro-RO" w:eastAsia="ro-RO"/>
              </w:rPr>
              <w:t xml:space="preserve"> </w:t>
            </w:r>
            <w:r w:rsidR="0065530E" w:rsidRPr="00A83C72">
              <w:rPr>
                <w:rFonts w:ascii="Trebuchet MS" w:eastAsia="Times New Roman" w:hAnsi="Trebuchet MS" w:cs="Calibri"/>
                <w:bCs/>
                <w:lang w:val="ro-RO" w:eastAsia="ro-RO"/>
              </w:rPr>
              <w:t>(</w:t>
            </w:r>
            <w:r w:rsidR="0065530E" w:rsidRPr="00A83C72">
              <w:rPr>
                <w:rFonts w:ascii="Trebuchet MS" w:eastAsia="Times New Roman" w:hAnsi="Trebuchet MS" w:cs="Calibri"/>
                <w:bCs/>
                <w:color w:val="000000"/>
                <w:lang w:val="ro-RO" w:eastAsia="ro-RO"/>
              </w:rPr>
              <w:t xml:space="preserve">suprafețe </w:t>
            </w:r>
            <w:r w:rsidR="0065530E" w:rsidRPr="00A83C72">
              <w:rPr>
                <w:rFonts w:ascii="Trebuchet MS" w:eastAsia="Times New Roman" w:hAnsi="Trebuchet MS" w:cs="Calibri"/>
                <w:bCs/>
                <w:lang w:val="ro-RO" w:eastAsia="ro-RO"/>
              </w:rPr>
              <w:t>certificate sau aflate în conversie)</w:t>
            </w:r>
            <w:r w:rsidRPr="00A83C72">
              <w:rPr>
                <w:rFonts w:ascii="Trebuchet MS" w:eastAsia="Times New Roman" w:hAnsi="Trebuchet MS" w:cs="Calibri"/>
                <w:bCs/>
                <w:color w:val="000000"/>
                <w:lang w:val="ro-RO" w:eastAsia="ro-RO"/>
              </w:rPr>
              <w:t>.</w:t>
            </w:r>
          </w:p>
          <w:p w14:paraId="23B05AD0" w14:textId="77777777" w:rsidR="007D1D4F" w:rsidRPr="001E3931" w:rsidRDefault="007D1D4F" w:rsidP="009D7D97">
            <w:pPr>
              <w:autoSpaceDE w:val="0"/>
              <w:autoSpaceDN w:val="0"/>
              <w:adjustRightInd w:val="0"/>
              <w:spacing w:after="0" w:line="240" w:lineRule="auto"/>
              <w:jc w:val="both"/>
              <w:rPr>
                <w:rFonts w:ascii="Trebuchet MS" w:eastAsia="Times New Roman" w:hAnsi="Trebuchet MS" w:cs="Calibri"/>
                <w:b/>
                <w:bCs/>
                <w:color w:val="000000"/>
                <w:lang w:val="ro-RO" w:eastAsia="ro-RO"/>
              </w:rPr>
            </w:pPr>
          </w:p>
          <w:p w14:paraId="3F98AEB6" w14:textId="77777777" w:rsidR="007D1D4F" w:rsidRPr="001E3931" w:rsidRDefault="007D1D4F" w:rsidP="008F22D0">
            <w:pPr>
              <w:autoSpaceDE w:val="0"/>
              <w:autoSpaceDN w:val="0"/>
              <w:adjustRightInd w:val="0"/>
              <w:spacing w:after="0" w:line="240" w:lineRule="auto"/>
              <w:jc w:val="both"/>
              <w:rPr>
                <w:rFonts w:ascii="Trebuchet MS" w:eastAsia="Times New Roman" w:hAnsi="Trebuchet MS" w:cs="Calibri"/>
                <w:bCs/>
                <w:color w:val="000000"/>
                <w:lang w:val="ro-RO" w:eastAsia="ro-RO"/>
              </w:rPr>
            </w:pPr>
            <w:r w:rsidRPr="001E3931">
              <w:rPr>
                <w:rFonts w:ascii="Trebuchet MS" w:eastAsia="Times New Roman" w:hAnsi="Trebuchet MS" w:cs="Calibri"/>
                <w:bCs/>
                <w:color w:val="000000"/>
                <w:lang w:val="ro-RO" w:eastAsia="ro-RO"/>
              </w:rPr>
              <w:t xml:space="preserve">În cazul exploatațiilor individuale din </w:t>
            </w:r>
            <w:r w:rsidRPr="001E3931">
              <w:rPr>
                <w:rFonts w:ascii="Trebuchet MS" w:eastAsia="Times New Roman" w:hAnsi="Trebuchet MS" w:cs="Calibri"/>
                <w:b/>
                <w:bCs/>
                <w:color w:val="000000"/>
                <w:lang w:val="ro-RO" w:eastAsia="ro-RO"/>
              </w:rPr>
              <w:t xml:space="preserve">sectorul din sectorul zootehnic </w:t>
            </w:r>
            <w:r w:rsidRPr="001E3931">
              <w:rPr>
                <w:rFonts w:ascii="Trebuchet MS" w:eastAsia="Times New Roman" w:hAnsi="Trebuchet MS" w:cs="Calibri"/>
                <w:bCs/>
                <w:color w:val="000000"/>
                <w:lang w:val="ro-RO" w:eastAsia="ro-RO"/>
              </w:rPr>
              <w:t>se vor puncta proiectele care își propun investiții destinate exclusiv agriculturii ecologice</w:t>
            </w:r>
            <w:r w:rsidR="008F22D0" w:rsidRPr="001E3931">
              <w:rPr>
                <w:rFonts w:ascii="Trebuchet MS" w:eastAsia="Times New Roman" w:hAnsi="Trebuchet MS" w:cs="Calibri"/>
                <w:bCs/>
                <w:color w:val="000000"/>
                <w:lang w:val="ro-RO" w:eastAsia="ro-RO"/>
              </w:rPr>
              <w:t>.</w:t>
            </w:r>
          </w:p>
          <w:p w14:paraId="5F734B17" w14:textId="77777777" w:rsidR="00613731" w:rsidRPr="001E3931" w:rsidRDefault="00613731" w:rsidP="008F22D0">
            <w:pPr>
              <w:autoSpaceDE w:val="0"/>
              <w:autoSpaceDN w:val="0"/>
              <w:adjustRightInd w:val="0"/>
              <w:spacing w:after="0" w:line="240" w:lineRule="auto"/>
              <w:jc w:val="both"/>
              <w:rPr>
                <w:rFonts w:ascii="Trebuchet MS" w:eastAsia="Times New Roman" w:hAnsi="Trebuchet MS" w:cs="Calibri"/>
                <w:b/>
                <w:bCs/>
                <w:color w:val="000000"/>
                <w:lang w:val="ro-RO" w:eastAsia="ro-RO"/>
              </w:rPr>
            </w:pPr>
          </w:p>
          <w:p w14:paraId="65149C6D" w14:textId="77777777" w:rsidR="00613731" w:rsidRPr="00F56073" w:rsidRDefault="00613731" w:rsidP="00F56073">
            <w:pPr>
              <w:rPr>
                <w:lang w:val="ro-RO"/>
              </w:rPr>
            </w:pPr>
            <w:r w:rsidRPr="001E3931">
              <w:rPr>
                <w:rFonts w:ascii="Trebuchet MS" w:hAnsi="Trebuchet MS" w:cs="Calibri"/>
                <w:i/>
                <w:lang w:val="ro-RO"/>
              </w:rPr>
              <w:t>*Pentru sesiunea 2021, proiectele care prevăd investiții pentru obținerea de produse alimentare marcate cu mențiuni conform schemelor de calitate naționale notificate la Comisia Europeană (precum porc crescut în bunăstare) pot obține punctaj în cadrul criteriului de selecție dacă la momentul lansării sesiunii de depunere proiecte, schemele respective sunt aprobate și publicate în Monitorul Oficial</w:t>
            </w:r>
          </w:p>
        </w:tc>
        <w:tc>
          <w:tcPr>
            <w:tcW w:w="2160" w:type="dxa"/>
            <w:gridSpan w:val="3"/>
            <w:shd w:val="clear" w:color="auto" w:fill="FFFFFF" w:themeFill="background1"/>
            <w:vAlign w:val="center"/>
          </w:tcPr>
          <w:p w14:paraId="62C1F117" w14:textId="77777777" w:rsidR="007D1D4F" w:rsidRPr="007D596D" w:rsidRDefault="007D1D4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7</w:t>
            </w:r>
            <w:r w:rsidR="00EE33E1" w:rsidRPr="001E3931">
              <w:rPr>
                <w:rFonts w:ascii="Trebuchet MS" w:eastAsia="Times New Roman" w:hAnsi="Trebuchet MS" w:cs="Calibri"/>
                <w:b/>
                <w:lang w:val="ro-RO"/>
              </w:rPr>
              <w:t xml:space="preserve"> p</w:t>
            </w:r>
          </w:p>
        </w:tc>
      </w:tr>
      <w:tr w:rsidR="007D1D4F" w:rsidRPr="001E3931" w14:paraId="798BE3A6" w14:textId="77777777" w:rsidTr="001E6B3F">
        <w:trPr>
          <w:trHeight w:val="980"/>
          <w:jc w:val="center"/>
        </w:trPr>
        <w:tc>
          <w:tcPr>
            <w:tcW w:w="445" w:type="dxa"/>
            <w:vMerge/>
            <w:shd w:val="clear" w:color="auto" w:fill="auto"/>
            <w:vAlign w:val="center"/>
          </w:tcPr>
          <w:p w14:paraId="65191236" w14:textId="77777777" w:rsidR="007D1D4F" w:rsidRPr="001E3931" w:rsidRDefault="007D1D4F" w:rsidP="009D7D97">
            <w:pPr>
              <w:spacing w:after="0" w:line="240" w:lineRule="auto"/>
              <w:rPr>
                <w:rFonts w:ascii="Trebuchet MS" w:eastAsia="Times New Roman" w:hAnsi="Trebuchet MS" w:cs="Calibri"/>
                <w:b/>
                <w:lang w:val="ro-RO"/>
              </w:rPr>
            </w:pPr>
          </w:p>
        </w:tc>
        <w:tc>
          <w:tcPr>
            <w:tcW w:w="11160" w:type="dxa"/>
            <w:gridSpan w:val="3"/>
            <w:shd w:val="clear" w:color="auto" w:fill="FFFFFF" w:themeFill="background1"/>
          </w:tcPr>
          <w:p w14:paraId="0DDC8F64" w14:textId="25E3AB8C" w:rsidR="007D1D4F" w:rsidRPr="001E3931" w:rsidRDefault="007D1D4F" w:rsidP="005F74FF">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8.2 Proiecte care promovează investiții destinate produselor care participă la sisteme din domeniul calității produselor agricole și alimentare recunoscute la nivel european, inclusiv investiții destinate produselor alimentare care utilizează mențiunea de calitate facultativă ”produs montan”</w:t>
            </w:r>
            <w:r w:rsidR="005F74FF">
              <w:rPr>
                <w:rFonts w:ascii="Trebuchet MS" w:eastAsia="Times New Roman" w:hAnsi="Trebuchet MS" w:cs="Calibri"/>
                <w:b/>
                <w:lang w:val="ro-RO"/>
              </w:rPr>
              <w:t>.</w:t>
            </w:r>
            <w:r w:rsidR="005F74FF">
              <w:rPr>
                <w:rFonts w:ascii="Trebuchet MS" w:eastAsia="Times New Roman" w:hAnsi="Trebuchet MS" w:cs="Calibri"/>
                <w:b/>
                <w:color w:val="000000"/>
                <w:lang w:val="ro-RO"/>
              </w:rPr>
              <w:t xml:space="preserve"> </w:t>
            </w:r>
            <w:r w:rsidR="0012163A">
              <w:rPr>
                <w:rFonts w:ascii="Trebuchet MS" w:eastAsia="Times New Roman" w:hAnsi="Trebuchet MS" w:cs="Calibri"/>
                <w:b/>
                <w:lang w:val="ro-RO"/>
              </w:rPr>
              <w:t xml:space="preserve">Vor beneficia de punctaj doar produsele montane din </w:t>
            </w:r>
            <w:r w:rsidR="005F74FF">
              <w:rPr>
                <w:rFonts w:ascii="Trebuchet MS" w:eastAsia="Times New Roman" w:hAnsi="Trebuchet MS" w:cs="Calibri"/>
                <w:b/>
                <w:lang w:val="ro-RO"/>
              </w:rPr>
              <w:t>zona montană definită</w:t>
            </w:r>
            <w:r w:rsidR="0012163A">
              <w:rPr>
                <w:rFonts w:ascii="Trebuchet MS" w:eastAsia="Times New Roman" w:hAnsi="Trebuchet MS" w:cs="Calibri"/>
                <w:b/>
                <w:lang w:val="ro-RO"/>
              </w:rPr>
              <w:t xml:space="preserve"> de PNDR.</w:t>
            </w:r>
          </w:p>
        </w:tc>
        <w:tc>
          <w:tcPr>
            <w:tcW w:w="2160" w:type="dxa"/>
            <w:gridSpan w:val="3"/>
            <w:shd w:val="clear" w:color="auto" w:fill="FFFFFF" w:themeFill="background1"/>
            <w:vAlign w:val="center"/>
          </w:tcPr>
          <w:p w14:paraId="6175A6C6" w14:textId="77777777" w:rsidR="007D1D4F" w:rsidRPr="001E3931" w:rsidRDefault="007D1D4F"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5</w:t>
            </w:r>
            <w:r w:rsidR="00EE33E1" w:rsidRPr="001E3931">
              <w:rPr>
                <w:rFonts w:ascii="Trebuchet MS" w:eastAsia="Times New Roman" w:hAnsi="Trebuchet MS" w:cs="Calibri"/>
                <w:b/>
                <w:lang w:val="ro-RO"/>
              </w:rPr>
              <w:t xml:space="preserve"> p</w:t>
            </w:r>
          </w:p>
        </w:tc>
      </w:tr>
      <w:tr w:rsidR="007D1D4F" w:rsidRPr="001E3931" w14:paraId="75F1712C" w14:textId="77777777" w:rsidTr="00052404">
        <w:trPr>
          <w:trHeight w:val="575"/>
          <w:jc w:val="center"/>
        </w:trPr>
        <w:tc>
          <w:tcPr>
            <w:tcW w:w="445" w:type="dxa"/>
            <w:vMerge/>
            <w:shd w:val="clear" w:color="auto" w:fill="auto"/>
            <w:vAlign w:val="center"/>
          </w:tcPr>
          <w:p w14:paraId="06A962D3" w14:textId="77777777" w:rsidR="007D1D4F" w:rsidRPr="001E3931" w:rsidRDefault="007D1D4F" w:rsidP="009D7D97">
            <w:pPr>
              <w:spacing w:after="0" w:line="240" w:lineRule="auto"/>
              <w:rPr>
                <w:rFonts w:ascii="Trebuchet MS" w:eastAsia="Times New Roman" w:hAnsi="Trebuchet MS" w:cs="Calibri"/>
                <w:b/>
                <w:lang w:val="ro-RO"/>
              </w:rPr>
            </w:pPr>
          </w:p>
        </w:tc>
        <w:tc>
          <w:tcPr>
            <w:tcW w:w="13320" w:type="dxa"/>
            <w:gridSpan w:val="6"/>
            <w:shd w:val="clear" w:color="auto" w:fill="FFFFFF" w:themeFill="background1"/>
          </w:tcPr>
          <w:p w14:paraId="2B40F486" w14:textId="77777777" w:rsidR="007D1D4F" w:rsidRPr="001E3931" w:rsidRDefault="007D1D4F" w:rsidP="009D7D97">
            <w:pPr>
              <w:autoSpaceDE w:val="0"/>
              <w:autoSpaceDN w:val="0"/>
              <w:adjustRightInd w:val="0"/>
              <w:spacing w:after="0" w:line="240" w:lineRule="auto"/>
              <w:rPr>
                <w:rFonts w:ascii="Trebuchet MS" w:eastAsia="Times New Roman" w:hAnsi="Trebuchet MS" w:cs="Calibri"/>
                <w:color w:val="000000"/>
                <w:lang w:val="ro-RO" w:eastAsia="ro-RO"/>
              </w:rPr>
            </w:pPr>
            <w:r w:rsidRPr="001E3931">
              <w:rPr>
                <w:rFonts w:ascii="Trebuchet MS" w:eastAsia="Times New Roman" w:hAnsi="Trebuchet MS" w:cs="Calibri"/>
                <w:i/>
                <w:color w:val="000000"/>
                <w:lang w:val="ro-RO" w:eastAsia="ro-RO"/>
              </w:rPr>
              <w:t>Punctajul aferent criteriilor 8.1 si 8.2 este cumulativ.</w:t>
            </w:r>
          </w:p>
        </w:tc>
      </w:tr>
      <w:tr w:rsidR="00AE7D50" w:rsidRPr="001E3931" w14:paraId="10507AF8" w14:textId="77777777" w:rsidTr="00052404">
        <w:trPr>
          <w:trHeight w:val="647"/>
          <w:jc w:val="center"/>
        </w:trPr>
        <w:tc>
          <w:tcPr>
            <w:tcW w:w="445" w:type="dxa"/>
            <w:tcBorders>
              <w:bottom w:val="single" w:sz="4" w:space="0" w:color="auto"/>
            </w:tcBorders>
            <w:shd w:val="clear" w:color="auto" w:fill="FFE599" w:themeFill="accent4" w:themeFillTint="66"/>
            <w:vAlign w:val="center"/>
          </w:tcPr>
          <w:p w14:paraId="4A8FA38A"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9.</w:t>
            </w:r>
          </w:p>
        </w:tc>
        <w:tc>
          <w:tcPr>
            <w:tcW w:w="11160" w:type="dxa"/>
            <w:gridSpan w:val="3"/>
            <w:tcBorders>
              <w:bottom w:val="single" w:sz="4" w:space="0" w:color="auto"/>
            </w:tcBorders>
            <w:shd w:val="clear" w:color="auto" w:fill="FFE599" w:themeFill="accent4" w:themeFillTint="66"/>
            <w:vAlign w:val="center"/>
          </w:tcPr>
          <w:p w14:paraId="0381B709" w14:textId="77777777" w:rsidR="00AE7D50" w:rsidRPr="001E3931" w:rsidRDefault="00AE7D50"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Principiul economiei de apă pentru proiectele care prevăd investiții de modernizare a sistemelor de irigații la nivel de fermă, prin </w:t>
            </w:r>
            <w:proofErr w:type="spellStart"/>
            <w:r w:rsidRPr="001E3931">
              <w:rPr>
                <w:rFonts w:ascii="Trebuchet MS" w:eastAsia="Times New Roman" w:hAnsi="Trebuchet MS" w:cs="Calibri"/>
                <w:b/>
                <w:lang w:val="ro-RO"/>
              </w:rPr>
              <w:t>prioritizarea</w:t>
            </w:r>
            <w:proofErr w:type="spellEnd"/>
            <w:r w:rsidRPr="001E3931">
              <w:rPr>
                <w:rFonts w:ascii="Trebuchet MS" w:eastAsia="Times New Roman" w:hAnsi="Trebuchet MS" w:cs="Calibri"/>
                <w:b/>
                <w:lang w:val="ro-RO"/>
              </w:rPr>
              <w:t xml:space="preserve"> investițiilor care conduc l</w:t>
            </w:r>
            <w:r w:rsidR="007D1D4F" w:rsidRPr="001E3931">
              <w:rPr>
                <w:rFonts w:ascii="Trebuchet MS" w:eastAsia="Times New Roman" w:hAnsi="Trebuchet MS" w:cs="Calibri"/>
                <w:b/>
                <w:lang w:val="ro-RO"/>
              </w:rPr>
              <w:t>a economii cât mai mari de apă.</w:t>
            </w:r>
          </w:p>
        </w:tc>
        <w:tc>
          <w:tcPr>
            <w:tcW w:w="2160" w:type="dxa"/>
            <w:gridSpan w:val="3"/>
            <w:tcBorders>
              <w:bottom w:val="single" w:sz="4" w:space="0" w:color="auto"/>
            </w:tcBorders>
            <w:shd w:val="clear" w:color="auto" w:fill="FFE599" w:themeFill="accent4" w:themeFillTint="66"/>
            <w:vAlign w:val="center"/>
          </w:tcPr>
          <w:p w14:paraId="225775D7" w14:textId="77777777" w:rsidR="00AE7D50" w:rsidRPr="001E3931" w:rsidRDefault="00AE7D50"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Maximum 0 puncte</w:t>
            </w:r>
          </w:p>
        </w:tc>
      </w:tr>
      <w:tr w:rsidR="00AE7D50" w:rsidRPr="001E3931" w14:paraId="709EE984" w14:textId="77777777" w:rsidTr="00052404">
        <w:trPr>
          <w:trHeight w:val="350"/>
          <w:jc w:val="center"/>
        </w:trPr>
        <w:tc>
          <w:tcPr>
            <w:tcW w:w="445" w:type="dxa"/>
            <w:tcBorders>
              <w:bottom w:val="single" w:sz="4" w:space="0" w:color="auto"/>
            </w:tcBorders>
            <w:shd w:val="clear" w:color="auto" w:fill="auto"/>
            <w:vAlign w:val="center"/>
          </w:tcPr>
          <w:p w14:paraId="7A8A48F8"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3320" w:type="dxa"/>
            <w:gridSpan w:val="6"/>
            <w:tcBorders>
              <w:bottom w:val="single" w:sz="4" w:space="0" w:color="auto"/>
            </w:tcBorders>
            <w:shd w:val="clear" w:color="auto" w:fill="FFFFFF" w:themeFill="background1"/>
            <w:vAlign w:val="center"/>
          </w:tcPr>
          <w:p w14:paraId="261E39DF"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Nu se aplică</w:t>
            </w:r>
          </w:p>
        </w:tc>
      </w:tr>
      <w:tr w:rsidR="00745D04" w:rsidRPr="001E3931" w14:paraId="7BED993B" w14:textId="77777777" w:rsidTr="00745D04">
        <w:trPr>
          <w:trHeight w:val="350"/>
          <w:jc w:val="center"/>
        </w:trPr>
        <w:tc>
          <w:tcPr>
            <w:tcW w:w="445" w:type="dxa"/>
            <w:tcBorders>
              <w:bottom w:val="single" w:sz="4" w:space="0" w:color="auto"/>
            </w:tcBorders>
            <w:shd w:val="clear" w:color="auto" w:fill="A8D08D" w:themeFill="accent6" w:themeFillTint="99"/>
            <w:vAlign w:val="center"/>
          </w:tcPr>
          <w:p w14:paraId="1B714E10" w14:textId="77777777" w:rsidR="00745D04" w:rsidRPr="001E3931" w:rsidRDefault="00745D04" w:rsidP="009D7D97">
            <w:pPr>
              <w:spacing w:after="0" w:line="240" w:lineRule="auto"/>
              <w:jc w:val="both"/>
              <w:rPr>
                <w:rFonts w:ascii="Trebuchet MS" w:eastAsia="Times New Roman" w:hAnsi="Trebuchet MS" w:cs="Calibri"/>
                <w:b/>
                <w:lang w:val="ro-RO"/>
              </w:rPr>
            </w:pPr>
          </w:p>
        </w:tc>
        <w:tc>
          <w:tcPr>
            <w:tcW w:w="11160" w:type="dxa"/>
            <w:gridSpan w:val="3"/>
            <w:tcBorders>
              <w:bottom w:val="single" w:sz="4" w:space="0" w:color="auto"/>
            </w:tcBorders>
            <w:shd w:val="clear" w:color="auto" w:fill="A8D08D" w:themeFill="accent6" w:themeFillTint="99"/>
            <w:vAlign w:val="center"/>
          </w:tcPr>
          <w:p w14:paraId="64CC7EDF" w14:textId="77777777" w:rsidR="00745D04" w:rsidRPr="001E3931" w:rsidRDefault="00745D04" w:rsidP="00745D04">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TOTAL</w:t>
            </w:r>
          </w:p>
        </w:tc>
        <w:tc>
          <w:tcPr>
            <w:tcW w:w="2160" w:type="dxa"/>
            <w:gridSpan w:val="3"/>
            <w:tcBorders>
              <w:bottom w:val="single" w:sz="4" w:space="0" w:color="auto"/>
            </w:tcBorders>
            <w:shd w:val="clear" w:color="auto" w:fill="A8D08D" w:themeFill="accent6" w:themeFillTint="99"/>
            <w:vAlign w:val="center"/>
          </w:tcPr>
          <w:p w14:paraId="142C20A8" w14:textId="77777777" w:rsidR="00745D04" w:rsidRPr="001E3931" w:rsidRDefault="00745D04"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100</w:t>
            </w:r>
          </w:p>
        </w:tc>
      </w:tr>
      <w:tr w:rsidR="00060858" w:rsidRPr="001E3931" w14:paraId="6B9805D4" w14:textId="77777777" w:rsidTr="00052404">
        <w:trPr>
          <w:trHeight w:val="170"/>
          <w:jc w:val="center"/>
        </w:trPr>
        <w:tc>
          <w:tcPr>
            <w:tcW w:w="445" w:type="dxa"/>
            <w:tcBorders>
              <w:top w:val="single" w:sz="4" w:space="0" w:color="auto"/>
              <w:left w:val="nil"/>
              <w:bottom w:val="nil"/>
              <w:right w:val="nil"/>
            </w:tcBorders>
            <w:shd w:val="clear" w:color="auto" w:fill="auto"/>
            <w:vAlign w:val="center"/>
          </w:tcPr>
          <w:p w14:paraId="651C6238" w14:textId="77777777" w:rsidR="00060858" w:rsidRPr="001E3931" w:rsidRDefault="00060858" w:rsidP="009D7D97">
            <w:pPr>
              <w:spacing w:after="0" w:line="240" w:lineRule="auto"/>
              <w:jc w:val="both"/>
              <w:rPr>
                <w:rFonts w:ascii="Trebuchet MS" w:eastAsia="Times New Roman" w:hAnsi="Trebuchet MS" w:cs="Calibri"/>
                <w:b/>
                <w:lang w:val="ro-RO"/>
              </w:rPr>
            </w:pPr>
          </w:p>
          <w:p w14:paraId="0CF0ECDE" w14:textId="77777777" w:rsidR="00060858" w:rsidRPr="001E3931" w:rsidRDefault="00060858" w:rsidP="009D7D97">
            <w:pPr>
              <w:spacing w:after="0" w:line="240" w:lineRule="auto"/>
              <w:jc w:val="both"/>
              <w:rPr>
                <w:rFonts w:ascii="Trebuchet MS" w:eastAsia="Times New Roman" w:hAnsi="Trebuchet MS" w:cs="Calibri"/>
                <w:b/>
                <w:lang w:val="ro-RO"/>
              </w:rPr>
            </w:pPr>
          </w:p>
          <w:p w14:paraId="11BBB10E" w14:textId="77777777" w:rsidR="00060858" w:rsidRPr="001E3931" w:rsidRDefault="00060858" w:rsidP="009D7D97">
            <w:pPr>
              <w:spacing w:after="0" w:line="240" w:lineRule="auto"/>
              <w:jc w:val="both"/>
              <w:rPr>
                <w:rFonts w:ascii="Trebuchet MS" w:eastAsia="Times New Roman" w:hAnsi="Trebuchet MS" w:cs="Calibri"/>
                <w:b/>
                <w:lang w:val="ro-RO"/>
              </w:rPr>
            </w:pPr>
          </w:p>
          <w:p w14:paraId="68842699" w14:textId="77777777" w:rsidR="00060858" w:rsidRPr="001E3931" w:rsidRDefault="00060858" w:rsidP="009D7D97">
            <w:pPr>
              <w:spacing w:after="0" w:line="240" w:lineRule="auto"/>
              <w:jc w:val="both"/>
              <w:rPr>
                <w:rFonts w:ascii="Trebuchet MS" w:eastAsia="Times New Roman" w:hAnsi="Trebuchet MS" w:cs="Calibri"/>
                <w:b/>
                <w:lang w:val="ro-RO"/>
              </w:rPr>
            </w:pPr>
          </w:p>
          <w:p w14:paraId="30C9A47C" w14:textId="77777777" w:rsidR="00060858" w:rsidRPr="001E3931" w:rsidRDefault="00060858" w:rsidP="009D7D97">
            <w:pPr>
              <w:spacing w:after="0" w:line="240" w:lineRule="auto"/>
              <w:jc w:val="both"/>
              <w:rPr>
                <w:rFonts w:ascii="Trebuchet MS" w:eastAsia="Times New Roman" w:hAnsi="Trebuchet MS" w:cs="Calibri"/>
                <w:b/>
                <w:lang w:val="ro-RO"/>
              </w:rPr>
            </w:pPr>
          </w:p>
        </w:tc>
        <w:tc>
          <w:tcPr>
            <w:tcW w:w="13320" w:type="dxa"/>
            <w:gridSpan w:val="6"/>
            <w:tcBorders>
              <w:top w:val="single" w:sz="4" w:space="0" w:color="auto"/>
              <w:left w:val="nil"/>
              <w:bottom w:val="nil"/>
              <w:right w:val="nil"/>
            </w:tcBorders>
            <w:shd w:val="clear" w:color="auto" w:fill="FFFFFF" w:themeFill="background1"/>
            <w:vAlign w:val="center"/>
          </w:tcPr>
          <w:p w14:paraId="42B7E7E9" w14:textId="77777777" w:rsidR="00060858" w:rsidRPr="001E3931" w:rsidRDefault="00060858" w:rsidP="00060858">
            <w:pPr>
              <w:spacing w:after="0" w:line="240" w:lineRule="auto"/>
              <w:rPr>
                <w:rFonts w:ascii="Trebuchet MS" w:eastAsia="Times New Roman" w:hAnsi="Trebuchet MS" w:cs="Calibri"/>
                <w:b/>
                <w:lang w:val="ro-RO"/>
              </w:rPr>
            </w:pPr>
          </w:p>
          <w:p w14:paraId="2448BEB2" w14:textId="77777777" w:rsidR="00060858" w:rsidRPr="001E3931" w:rsidRDefault="00060858" w:rsidP="00060858">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P 4.1.4 - Tineri fermieri - achiziție utilaje</w:t>
            </w:r>
          </w:p>
          <w:p w14:paraId="15C87F78" w14:textId="77777777" w:rsidR="00060858" w:rsidRPr="001E3931" w:rsidRDefault="00060858" w:rsidP="00060858">
            <w:pPr>
              <w:pStyle w:val="ListParagraph"/>
              <w:numPr>
                <w:ilvl w:val="0"/>
                <w:numId w:val="13"/>
              </w:numPr>
              <w:rPr>
                <w:rFonts w:ascii="Trebuchet MS" w:hAnsi="Trebuchet MS" w:cs="Calibri"/>
                <w:b/>
                <w:sz w:val="22"/>
                <w:szCs w:val="22"/>
                <w:lang w:val="ro-RO"/>
              </w:rPr>
            </w:pPr>
            <w:r w:rsidRPr="001E3931">
              <w:rPr>
                <w:rFonts w:ascii="Trebuchet MS" w:hAnsi="Trebuchet MS" w:cs="Calibri"/>
                <w:b/>
                <w:sz w:val="22"/>
                <w:szCs w:val="22"/>
                <w:lang w:val="ro-RO"/>
              </w:rPr>
              <w:t xml:space="preserve">Punctaj minim – 25 puncte </w:t>
            </w:r>
          </w:p>
          <w:p w14:paraId="47CED90A" w14:textId="77777777" w:rsidR="00060858" w:rsidRPr="001E3931" w:rsidRDefault="00060858" w:rsidP="00060858">
            <w:pPr>
              <w:pStyle w:val="ListParagraph"/>
              <w:numPr>
                <w:ilvl w:val="0"/>
                <w:numId w:val="13"/>
              </w:numPr>
              <w:rPr>
                <w:rFonts w:ascii="Trebuchet MS" w:hAnsi="Trebuchet MS" w:cs="Calibri"/>
                <w:b/>
                <w:lang w:val="ro-RO"/>
              </w:rPr>
            </w:pPr>
            <w:r w:rsidRPr="001E3931">
              <w:rPr>
                <w:rFonts w:ascii="Trebuchet MS" w:hAnsi="Trebuchet MS" w:cs="Calibri"/>
                <w:b/>
                <w:sz w:val="22"/>
                <w:szCs w:val="22"/>
                <w:lang w:val="ro-RO"/>
              </w:rPr>
              <w:t xml:space="preserve">Alocare </w:t>
            </w:r>
            <w:r w:rsidR="00AE4D70" w:rsidRPr="001E3931">
              <w:rPr>
                <w:rFonts w:ascii="Trebuchet MS" w:hAnsi="Trebuchet MS" w:cs="Calibri"/>
                <w:b/>
                <w:sz w:val="22"/>
                <w:szCs w:val="22"/>
                <w:lang w:val="ro-RO"/>
              </w:rPr>
              <w:t xml:space="preserve">tranziție </w:t>
            </w:r>
            <w:r w:rsidRPr="001E3931">
              <w:rPr>
                <w:rFonts w:ascii="Trebuchet MS" w:hAnsi="Trebuchet MS" w:cs="Calibri"/>
                <w:b/>
                <w:sz w:val="22"/>
                <w:szCs w:val="22"/>
                <w:lang w:val="ro-RO"/>
              </w:rPr>
              <w:t>- 75 mil. euro</w:t>
            </w:r>
          </w:p>
          <w:p w14:paraId="617BF5F8" w14:textId="77777777" w:rsidR="002C7D82" w:rsidRPr="001E3931" w:rsidRDefault="002C7D82" w:rsidP="00052404">
            <w:pPr>
              <w:rPr>
                <w:rFonts w:ascii="Trebuchet MS" w:hAnsi="Trebuchet MS" w:cs="Calibri"/>
                <w:b/>
                <w:lang w:val="ro-RO"/>
              </w:rPr>
            </w:pPr>
          </w:p>
        </w:tc>
      </w:tr>
      <w:tr w:rsidR="00AE7D50" w:rsidRPr="001E3931" w14:paraId="1072D65E" w14:textId="77777777" w:rsidTr="00052404">
        <w:trPr>
          <w:trHeight w:val="810"/>
          <w:jc w:val="center"/>
        </w:trPr>
        <w:tc>
          <w:tcPr>
            <w:tcW w:w="13765" w:type="dxa"/>
            <w:gridSpan w:val="7"/>
            <w:tcBorders>
              <w:top w:val="nil"/>
            </w:tcBorders>
            <w:shd w:val="clear" w:color="auto" w:fill="A8D08D" w:themeFill="accent6" w:themeFillTint="99"/>
            <w:vAlign w:val="center"/>
          </w:tcPr>
          <w:p w14:paraId="422494F2" w14:textId="77777777" w:rsidR="00AE7D50" w:rsidRPr="001E3931" w:rsidRDefault="005C6EF6" w:rsidP="009D7D97">
            <w:pPr>
              <w:autoSpaceDE w:val="0"/>
              <w:autoSpaceDN w:val="0"/>
              <w:adjustRightInd w:val="0"/>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lastRenderedPageBreak/>
              <w:t>P</w:t>
            </w:r>
            <w:r w:rsidR="00AE7D50" w:rsidRPr="001E3931">
              <w:rPr>
                <w:rFonts w:ascii="Trebuchet MS" w:eastAsia="Times New Roman" w:hAnsi="Trebuchet MS" w:cs="Calibri"/>
                <w:b/>
                <w:lang w:val="ro-RO"/>
              </w:rPr>
              <w:t>4.1.5 și P4.1.6 "</w:t>
            </w:r>
            <w:proofErr w:type="spellStart"/>
            <w:r w:rsidR="00AE7D50" w:rsidRPr="001E3931">
              <w:rPr>
                <w:rFonts w:ascii="Trebuchet MS" w:eastAsia="Times New Roman" w:hAnsi="Trebuchet MS" w:cs="Calibri"/>
                <w:b/>
                <w:lang w:val="ro-RO"/>
              </w:rPr>
              <w:t>Investiţii</w:t>
            </w:r>
            <w:proofErr w:type="spellEnd"/>
            <w:r w:rsidR="00AE7D50" w:rsidRPr="001E3931">
              <w:rPr>
                <w:rFonts w:ascii="Trebuchet MS" w:eastAsia="Times New Roman" w:hAnsi="Trebuchet MS" w:cs="Calibri"/>
                <w:b/>
                <w:lang w:val="ro-RO"/>
              </w:rPr>
              <w:t xml:space="preserve"> în </w:t>
            </w:r>
            <w:proofErr w:type="spellStart"/>
            <w:r w:rsidR="00AE7D50" w:rsidRPr="001E3931">
              <w:rPr>
                <w:rFonts w:ascii="Trebuchet MS" w:eastAsia="Times New Roman" w:hAnsi="Trebuchet MS" w:cs="Calibri"/>
                <w:b/>
                <w:lang w:val="ro-RO"/>
              </w:rPr>
              <w:t>exploataţii</w:t>
            </w:r>
            <w:proofErr w:type="spellEnd"/>
            <w:r w:rsidR="00AE7D50" w:rsidRPr="001E3931">
              <w:rPr>
                <w:rFonts w:ascii="Trebuchet MS" w:eastAsia="Times New Roman" w:hAnsi="Trebuchet MS" w:cs="Calibri"/>
                <w:b/>
                <w:lang w:val="ro-RO"/>
              </w:rPr>
              <w:t xml:space="preserve"> agricole" - zootehnie (</w:t>
            </w:r>
            <w:proofErr w:type="spellStart"/>
            <w:r w:rsidR="00AE7D50" w:rsidRPr="001E3931">
              <w:rPr>
                <w:rFonts w:ascii="Trebuchet MS" w:eastAsia="Times New Roman" w:hAnsi="Trebuchet MS" w:cs="Calibri"/>
                <w:b/>
                <w:lang w:val="ro-RO"/>
              </w:rPr>
              <w:t>Productie</w:t>
            </w:r>
            <w:proofErr w:type="spellEnd"/>
            <w:r w:rsidR="00AE7D50" w:rsidRPr="001E3931">
              <w:rPr>
                <w:rFonts w:ascii="Trebuchet MS" w:eastAsia="Times New Roman" w:hAnsi="Trebuchet MS" w:cs="Calibri"/>
                <w:b/>
                <w:lang w:val="ro-RO"/>
              </w:rPr>
              <w:t xml:space="preserve"> primara, </w:t>
            </w:r>
            <w:proofErr w:type="spellStart"/>
            <w:r w:rsidR="00AE7D50" w:rsidRPr="001E3931">
              <w:rPr>
                <w:rFonts w:ascii="Trebuchet MS" w:eastAsia="Times New Roman" w:hAnsi="Trebuchet MS" w:cs="Calibri"/>
                <w:b/>
                <w:lang w:val="ro-RO"/>
              </w:rPr>
              <w:t>conditionare</w:t>
            </w:r>
            <w:proofErr w:type="spellEnd"/>
            <w:r w:rsidR="00AE7D50" w:rsidRPr="001E3931">
              <w:rPr>
                <w:rFonts w:ascii="Trebuchet MS" w:eastAsia="Times New Roman" w:hAnsi="Trebuchet MS" w:cs="Calibri"/>
                <w:b/>
                <w:lang w:val="ro-RO"/>
              </w:rPr>
              <w:t xml:space="preserve"> și marketing)  - NAȚIONAL și MONTAN</w:t>
            </w:r>
          </w:p>
        </w:tc>
      </w:tr>
      <w:tr w:rsidR="00AE7D50" w:rsidRPr="001E3931" w14:paraId="0813642E" w14:textId="77777777" w:rsidTr="001E6B3F">
        <w:trPr>
          <w:trHeight w:val="555"/>
          <w:jc w:val="center"/>
        </w:trPr>
        <w:tc>
          <w:tcPr>
            <w:tcW w:w="535" w:type="dxa"/>
            <w:gridSpan w:val="2"/>
            <w:shd w:val="clear" w:color="auto" w:fill="FFE599" w:themeFill="accent4" w:themeFillTint="66"/>
            <w:vAlign w:val="center"/>
          </w:tcPr>
          <w:p w14:paraId="20968E72"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1</w:t>
            </w:r>
          </w:p>
        </w:tc>
        <w:tc>
          <w:tcPr>
            <w:tcW w:w="11450" w:type="dxa"/>
            <w:gridSpan w:val="3"/>
            <w:shd w:val="clear" w:color="auto" w:fill="FFE599" w:themeFill="accent4" w:themeFillTint="66"/>
            <w:vAlign w:val="center"/>
          </w:tcPr>
          <w:p w14:paraId="4AE36B07"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 xml:space="preserve">Principiul dimensiunii exploatației care vizează exploatațiile de </w:t>
            </w:r>
            <w:r w:rsidR="0035783A" w:rsidRPr="001E3931">
              <w:rPr>
                <w:rFonts w:ascii="Trebuchet MS" w:eastAsia="Times New Roman" w:hAnsi="Trebuchet MS" w:cs="Calibri"/>
                <w:b/>
                <w:lang w:val="ro-RO"/>
              </w:rPr>
              <w:t>familie si de dimensiuni medii;</w:t>
            </w:r>
          </w:p>
        </w:tc>
        <w:tc>
          <w:tcPr>
            <w:tcW w:w="1780" w:type="dxa"/>
            <w:gridSpan w:val="2"/>
            <w:shd w:val="clear" w:color="auto" w:fill="FFE599" w:themeFill="accent4" w:themeFillTint="66"/>
            <w:vAlign w:val="center"/>
          </w:tcPr>
          <w:p w14:paraId="118DCD8D"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15 puncte</w:t>
            </w:r>
          </w:p>
        </w:tc>
      </w:tr>
      <w:tr w:rsidR="00AE7D50" w:rsidRPr="001E3931" w14:paraId="0D11298C" w14:textId="77777777" w:rsidTr="001E6B3F">
        <w:trPr>
          <w:trHeight w:val="503"/>
          <w:jc w:val="center"/>
        </w:trPr>
        <w:tc>
          <w:tcPr>
            <w:tcW w:w="535" w:type="dxa"/>
            <w:gridSpan w:val="2"/>
            <w:vMerge w:val="restart"/>
            <w:shd w:val="clear" w:color="auto" w:fill="auto"/>
            <w:vAlign w:val="center"/>
          </w:tcPr>
          <w:p w14:paraId="6AF6F6E6" w14:textId="77777777" w:rsidR="00AE7D50" w:rsidRPr="001E3931" w:rsidRDefault="00AE7D50" w:rsidP="009D7D97">
            <w:pPr>
              <w:spacing w:after="0" w:line="240" w:lineRule="auto"/>
              <w:rPr>
                <w:rFonts w:ascii="Trebuchet MS" w:eastAsia="Times New Roman" w:hAnsi="Trebuchet MS" w:cs="Calibri"/>
                <w:lang w:val="ro-RO"/>
              </w:rPr>
            </w:pPr>
          </w:p>
          <w:p w14:paraId="1F6ACC9E" w14:textId="77777777" w:rsidR="00AE7D50" w:rsidRPr="001E3931" w:rsidRDefault="00AE7D50" w:rsidP="009D7D97">
            <w:pPr>
              <w:autoSpaceDE w:val="0"/>
              <w:autoSpaceDN w:val="0"/>
              <w:adjustRightInd w:val="0"/>
              <w:spacing w:after="0" w:line="240" w:lineRule="auto"/>
              <w:jc w:val="both"/>
              <w:rPr>
                <w:rFonts w:ascii="Trebuchet MS" w:eastAsia="Times New Roman" w:hAnsi="Trebuchet MS" w:cs="Calibri"/>
                <w:lang w:val="ro-RO"/>
              </w:rPr>
            </w:pPr>
          </w:p>
        </w:tc>
        <w:tc>
          <w:tcPr>
            <w:tcW w:w="11450" w:type="dxa"/>
            <w:gridSpan w:val="3"/>
            <w:shd w:val="clear" w:color="auto" w:fill="auto"/>
            <w:vAlign w:val="center"/>
          </w:tcPr>
          <w:p w14:paraId="5F389500" w14:textId="77777777" w:rsidR="00AE7D50" w:rsidRPr="001E3931" w:rsidRDefault="00AE7D50"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b/>
                <w:bCs/>
                <w:lang w:val="ro-RO"/>
              </w:rPr>
              <w:t>1.1. fermă de familie (</w:t>
            </w:r>
            <w:r w:rsidRPr="001E3931">
              <w:rPr>
                <w:rFonts w:ascii="Trebuchet MS" w:hAnsi="Trebuchet MS" w:cs="Arial"/>
                <w:color w:val="202122"/>
                <w:shd w:val="clear" w:color="auto" w:fill="F9F9F9"/>
                <w:lang w:val="ro-RO"/>
              </w:rPr>
              <w:t> </w:t>
            </w:r>
            <w:r w:rsidR="00CC05FE" w:rsidRPr="001E3931">
              <w:rPr>
                <w:rFonts w:ascii="Trebuchet MS" w:hAnsi="Trebuchet MS" w:cs="Arial"/>
                <w:color w:val="202122"/>
                <w:shd w:val="clear" w:color="auto" w:fill="F9F9F9"/>
                <w:lang w:val="ro-RO"/>
              </w:rPr>
              <w:t>≥</w:t>
            </w:r>
            <w:r w:rsidRPr="001E3931">
              <w:rPr>
                <w:rFonts w:ascii="Trebuchet MS" w:eastAsia="Times New Roman" w:hAnsi="Trebuchet MS" w:cs="Calibri"/>
                <w:b/>
                <w:bCs/>
                <w:lang w:val="ro-RO"/>
              </w:rPr>
              <w:t>8.000-100.000 euro SO)</w:t>
            </w:r>
          </w:p>
        </w:tc>
        <w:tc>
          <w:tcPr>
            <w:tcW w:w="1780" w:type="dxa"/>
            <w:gridSpan w:val="2"/>
            <w:shd w:val="clear" w:color="auto" w:fill="auto"/>
            <w:vAlign w:val="center"/>
          </w:tcPr>
          <w:p w14:paraId="18B90568"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15</w:t>
            </w:r>
            <w:r w:rsidR="00EE33E1" w:rsidRPr="001E3931">
              <w:rPr>
                <w:rFonts w:ascii="Trebuchet MS" w:eastAsia="Times New Roman" w:hAnsi="Trebuchet MS" w:cs="Calibri"/>
                <w:b/>
                <w:lang w:val="ro-RO"/>
              </w:rPr>
              <w:t xml:space="preserve"> p</w:t>
            </w:r>
          </w:p>
        </w:tc>
      </w:tr>
      <w:tr w:rsidR="00AE7D50" w:rsidRPr="001E3931" w14:paraId="0E46EBDC" w14:textId="77777777" w:rsidTr="001E6B3F">
        <w:trPr>
          <w:trHeight w:val="530"/>
          <w:jc w:val="center"/>
        </w:trPr>
        <w:tc>
          <w:tcPr>
            <w:tcW w:w="535" w:type="dxa"/>
            <w:gridSpan w:val="2"/>
            <w:vMerge/>
            <w:shd w:val="clear" w:color="auto" w:fill="auto"/>
            <w:vAlign w:val="center"/>
          </w:tcPr>
          <w:p w14:paraId="66738D44"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1450" w:type="dxa"/>
            <w:gridSpan w:val="3"/>
            <w:shd w:val="clear" w:color="auto" w:fill="auto"/>
            <w:vAlign w:val="center"/>
          </w:tcPr>
          <w:p w14:paraId="79FF4663" w14:textId="77777777" w:rsidR="00AE7D50" w:rsidRPr="001E3931" w:rsidRDefault="00AE7D50" w:rsidP="009D7D97">
            <w:pPr>
              <w:autoSpaceDE w:val="0"/>
              <w:autoSpaceDN w:val="0"/>
              <w:adjustRightInd w:val="0"/>
              <w:spacing w:after="0" w:line="240" w:lineRule="auto"/>
              <w:jc w:val="both"/>
              <w:rPr>
                <w:rFonts w:ascii="Trebuchet MS" w:eastAsia="Times New Roman" w:hAnsi="Trebuchet MS" w:cs="Calibri"/>
                <w:b/>
                <w:lang w:val="ro-RO" w:eastAsia="ro-RO"/>
              </w:rPr>
            </w:pPr>
            <w:r w:rsidRPr="001E3931">
              <w:rPr>
                <w:rFonts w:ascii="Trebuchet MS" w:eastAsia="Times New Roman" w:hAnsi="Trebuchet MS" w:cs="Calibri"/>
                <w:b/>
                <w:bCs/>
                <w:lang w:val="ro-RO" w:eastAsia="ro-RO"/>
              </w:rPr>
              <w:t xml:space="preserve">1.2. </w:t>
            </w:r>
            <w:r w:rsidRPr="001E3931">
              <w:rPr>
                <w:rFonts w:ascii="Trebuchet MS" w:hAnsi="Trebuchet MS" w:cs="Arial"/>
                <w:color w:val="202122"/>
                <w:shd w:val="clear" w:color="auto" w:fill="F9F9F9"/>
                <w:lang w:val="ro-RO"/>
              </w:rPr>
              <w:t xml:space="preserve"> ≥ </w:t>
            </w:r>
            <w:r w:rsidRPr="001E3931">
              <w:rPr>
                <w:rFonts w:ascii="Trebuchet MS" w:eastAsia="Times New Roman" w:hAnsi="Trebuchet MS" w:cs="Calibri"/>
                <w:b/>
                <w:lang w:val="ro-RO" w:eastAsia="ro-RO"/>
              </w:rPr>
              <w:t xml:space="preserve">12 000 – ≤100.000 </w:t>
            </w:r>
          </w:p>
        </w:tc>
        <w:tc>
          <w:tcPr>
            <w:tcW w:w="1780" w:type="dxa"/>
            <w:gridSpan w:val="2"/>
            <w:shd w:val="clear" w:color="auto" w:fill="auto"/>
            <w:vAlign w:val="center"/>
          </w:tcPr>
          <w:p w14:paraId="513C3841"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10</w:t>
            </w:r>
            <w:r w:rsidR="00EE33E1" w:rsidRPr="001E3931">
              <w:rPr>
                <w:rFonts w:ascii="Trebuchet MS" w:eastAsia="Times New Roman" w:hAnsi="Trebuchet MS" w:cs="Calibri"/>
                <w:b/>
                <w:lang w:val="ro-RO"/>
              </w:rPr>
              <w:t xml:space="preserve"> p</w:t>
            </w:r>
          </w:p>
        </w:tc>
      </w:tr>
      <w:tr w:rsidR="00AE7D50" w:rsidRPr="001E3931" w14:paraId="1CED16B1" w14:textId="77777777" w:rsidTr="001E6B3F">
        <w:trPr>
          <w:trHeight w:val="395"/>
          <w:jc w:val="center"/>
        </w:trPr>
        <w:tc>
          <w:tcPr>
            <w:tcW w:w="535" w:type="dxa"/>
            <w:gridSpan w:val="2"/>
            <w:vMerge/>
            <w:shd w:val="clear" w:color="auto" w:fill="auto"/>
            <w:vAlign w:val="center"/>
          </w:tcPr>
          <w:p w14:paraId="51D30D05"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1450" w:type="dxa"/>
            <w:gridSpan w:val="3"/>
            <w:shd w:val="clear" w:color="auto" w:fill="auto"/>
            <w:vAlign w:val="center"/>
          </w:tcPr>
          <w:p w14:paraId="28A75834" w14:textId="77777777" w:rsidR="00AE7D50" w:rsidRPr="001E3931" w:rsidRDefault="00AE7D50" w:rsidP="009D7D97">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1.3</w:t>
            </w:r>
            <w:r w:rsidRPr="001E3931">
              <w:rPr>
                <w:rFonts w:ascii="Trebuchet MS" w:eastAsia="Times New Roman" w:hAnsi="Trebuchet MS" w:cs="Calibri"/>
                <w:b/>
                <w:lang w:val="ro-RO"/>
              </w:rPr>
              <w:t xml:space="preserve">. &gt;100.000 – ≤ 250.000 </w:t>
            </w:r>
          </w:p>
        </w:tc>
        <w:tc>
          <w:tcPr>
            <w:tcW w:w="1780" w:type="dxa"/>
            <w:gridSpan w:val="2"/>
            <w:shd w:val="clear" w:color="auto" w:fill="auto"/>
            <w:vAlign w:val="center"/>
          </w:tcPr>
          <w:p w14:paraId="36EF7F22"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5</w:t>
            </w:r>
            <w:r w:rsidR="00EE33E1" w:rsidRPr="001E3931">
              <w:rPr>
                <w:rFonts w:ascii="Trebuchet MS" w:eastAsia="Times New Roman" w:hAnsi="Trebuchet MS" w:cs="Calibri"/>
                <w:b/>
                <w:lang w:val="ro-RO"/>
              </w:rPr>
              <w:t xml:space="preserve"> p</w:t>
            </w:r>
          </w:p>
        </w:tc>
      </w:tr>
      <w:tr w:rsidR="00AE7D50" w:rsidRPr="001E3931" w14:paraId="40B3C97F" w14:textId="77777777" w:rsidTr="00A83C72">
        <w:trPr>
          <w:trHeight w:val="1385"/>
          <w:jc w:val="center"/>
        </w:trPr>
        <w:tc>
          <w:tcPr>
            <w:tcW w:w="535" w:type="dxa"/>
            <w:gridSpan w:val="2"/>
            <w:vMerge/>
            <w:shd w:val="clear" w:color="auto" w:fill="auto"/>
            <w:vAlign w:val="center"/>
          </w:tcPr>
          <w:p w14:paraId="4E8C47E3"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3230" w:type="dxa"/>
            <w:gridSpan w:val="5"/>
            <w:shd w:val="clear" w:color="auto" w:fill="auto"/>
            <w:vAlign w:val="center"/>
          </w:tcPr>
          <w:p w14:paraId="76AEA328" w14:textId="65DE5524" w:rsidR="00AE7D50" w:rsidRPr="001E3931" w:rsidRDefault="00AE7D50" w:rsidP="009D7D97">
            <w:pPr>
              <w:autoSpaceDE w:val="0"/>
              <w:autoSpaceDN w:val="0"/>
              <w:adjustRightInd w:val="0"/>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 xml:space="preserve">În cazul formelor asociative, punctajul se va acorda proporțional, în funcție de numărul de membri </w:t>
            </w:r>
            <w:r w:rsidR="00864F3C">
              <w:rPr>
                <w:rFonts w:ascii="Trebuchet MS" w:eastAsia="Times New Roman" w:hAnsi="Trebuchet MS" w:cs="Calibri"/>
                <w:lang w:val="ro-RO"/>
              </w:rPr>
              <w:t>(în cazul cooperativelor în funcție de numărul membrilor acționari</w:t>
            </w:r>
            <w:r w:rsidR="00A83C72">
              <w:rPr>
                <w:rFonts w:ascii="Trebuchet MS" w:eastAsia="Times New Roman" w:hAnsi="Trebuchet MS" w:cs="Calibri"/>
                <w:lang w:val="ro-RO"/>
              </w:rPr>
              <w:t>)</w:t>
            </w:r>
            <w:r w:rsidR="00864F3C">
              <w:rPr>
                <w:rFonts w:ascii="Trebuchet MS" w:eastAsia="Times New Roman" w:hAnsi="Trebuchet MS" w:cs="Calibri"/>
                <w:lang w:val="ro-RO"/>
              </w:rPr>
              <w:t xml:space="preserve"> </w:t>
            </w:r>
            <w:r w:rsidRPr="001E3931">
              <w:rPr>
                <w:rFonts w:ascii="Trebuchet MS" w:eastAsia="Times New Roman" w:hAnsi="Trebuchet MS" w:cs="Calibri"/>
                <w:lang w:val="ro-RO"/>
              </w:rPr>
              <w:t>care se încadrează în fiecare categorie de mai sus.</w:t>
            </w:r>
          </w:p>
          <w:p w14:paraId="24B6319D" w14:textId="77777777" w:rsidR="00AE7D50" w:rsidRPr="001E3931" w:rsidRDefault="00AE7D50" w:rsidP="009D7D97">
            <w:pPr>
              <w:autoSpaceDE w:val="0"/>
              <w:autoSpaceDN w:val="0"/>
              <w:adjustRightInd w:val="0"/>
              <w:spacing w:after="0" w:line="240" w:lineRule="auto"/>
              <w:jc w:val="both"/>
              <w:rPr>
                <w:rFonts w:ascii="Trebuchet MS" w:eastAsia="Times New Roman" w:hAnsi="Trebuchet MS" w:cs="Calibri"/>
                <w:lang w:val="ro-RO"/>
              </w:rPr>
            </w:pPr>
          </w:p>
          <w:p w14:paraId="7C9A2614" w14:textId="34DA0391" w:rsidR="00AE7D50" w:rsidRPr="001E3931" w:rsidRDefault="00AE7D50" w:rsidP="0012163A">
            <w:pPr>
              <w:autoSpaceDE w:val="0"/>
              <w:autoSpaceDN w:val="0"/>
              <w:adjustRightInd w:val="0"/>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În cazul formelor asociative care au în componența lor cel puțin un membru</w:t>
            </w:r>
            <w:r w:rsidR="00A83C72">
              <w:rPr>
                <w:rFonts w:ascii="Trebuchet MS" w:eastAsia="Times New Roman" w:hAnsi="Trebuchet MS" w:cs="Calibri"/>
                <w:lang w:val="ro-RO"/>
              </w:rPr>
              <w:t xml:space="preserve"> </w:t>
            </w:r>
            <w:r w:rsidRPr="001E3931">
              <w:rPr>
                <w:rFonts w:ascii="Trebuchet MS" w:eastAsia="Times New Roman" w:hAnsi="Trebuchet MS" w:cs="Calibri"/>
                <w:lang w:val="ro-RO"/>
              </w:rPr>
              <w:t xml:space="preserve"> a cărei dimensiune economică a exploatației depășește 30%  din SO –</w:t>
            </w:r>
            <w:proofErr w:type="spellStart"/>
            <w:r w:rsidRPr="001E3931">
              <w:rPr>
                <w:rFonts w:ascii="Trebuchet MS" w:eastAsia="Times New Roman" w:hAnsi="Trebuchet MS" w:cs="Calibri"/>
                <w:lang w:val="ro-RO"/>
              </w:rPr>
              <w:t>ul</w:t>
            </w:r>
            <w:proofErr w:type="spellEnd"/>
            <w:r w:rsidRPr="001E3931">
              <w:rPr>
                <w:rFonts w:ascii="Trebuchet MS" w:eastAsia="Times New Roman" w:hAnsi="Trebuchet MS" w:cs="Calibri"/>
                <w:lang w:val="ro-RO"/>
              </w:rPr>
              <w:t xml:space="preserve"> cumulat al tuturor membrilor respectivei forme as</w:t>
            </w:r>
            <w:r w:rsidR="00EE33E1" w:rsidRPr="001E3931">
              <w:rPr>
                <w:rFonts w:ascii="Trebuchet MS" w:eastAsia="Times New Roman" w:hAnsi="Trebuchet MS" w:cs="Calibri"/>
                <w:lang w:val="ro-RO"/>
              </w:rPr>
              <w:t>ociative, nu se acordă punctaj.</w:t>
            </w:r>
          </w:p>
        </w:tc>
      </w:tr>
      <w:tr w:rsidR="00AE7D50" w:rsidRPr="001E3931" w14:paraId="1D165F85" w14:textId="77777777" w:rsidTr="001E6B3F">
        <w:trPr>
          <w:trHeight w:val="917"/>
          <w:jc w:val="center"/>
        </w:trPr>
        <w:tc>
          <w:tcPr>
            <w:tcW w:w="535" w:type="dxa"/>
            <w:gridSpan w:val="2"/>
            <w:shd w:val="clear" w:color="auto" w:fill="FFE599" w:themeFill="accent4" w:themeFillTint="66"/>
            <w:vAlign w:val="center"/>
          </w:tcPr>
          <w:p w14:paraId="4C45ED45"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2</w:t>
            </w:r>
          </w:p>
        </w:tc>
        <w:tc>
          <w:tcPr>
            <w:tcW w:w="11450" w:type="dxa"/>
            <w:gridSpan w:val="3"/>
            <w:shd w:val="clear" w:color="auto" w:fill="FFE599" w:themeFill="accent4" w:themeFillTint="66"/>
            <w:vAlign w:val="center"/>
          </w:tcPr>
          <w:p w14:paraId="31AC4BA1"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Principiul potențialului agricol al zonei care vizează zonele cu potențial determinate în baza studiilor de specialitate;</w:t>
            </w:r>
          </w:p>
        </w:tc>
        <w:tc>
          <w:tcPr>
            <w:tcW w:w="1780" w:type="dxa"/>
            <w:gridSpan w:val="2"/>
            <w:shd w:val="clear" w:color="auto" w:fill="FFE599" w:themeFill="accent4" w:themeFillTint="66"/>
            <w:vAlign w:val="center"/>
          </w:tcPr>
          <w:p w14:paraId="39DE37FB" w14:textId="77777777" w:rsidR="00AE7D50" w:rsidRPr="001E3931" w:rsidRDefault="00AE7D50"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Maximum 6 puncte</w:t>
            </w:r>
          </w:p>
        </w:tc>
      </w:tr>
      <w:tr w:rsidR="00AE7D50" w:rsidRPr="001E3931" w14:paraId="561DC332" w14:textId="77777777" w:rsidTr="001E6B3F">
        <w:trPr>
          <w:trHeight w:val="737"/>
          <w:jc w:val="center"/>
        </w:trPr>
        <w:tc>
          <w:tcPr>
            <w:tcW w:w="535" w:type="dxa"/>
            <w:gridSpan w:val="2"/>
            <w:vMerge w:val="restart"/>
            <w:shd w:val="clear" w:color="auto" w:fill="auto"/>
            <w:vAlign w:val="center"/>
          </w:tcPr>
          <w:p w14:paraId="7E5B21CB" w14:textId="77777777" w:rsidR="00AE7D50" w:rsidRPr="001E3931" w:rsidRDefault="00AE7D50" w:rsidP="009D7D97">
            <w:pPr>
              <w:spacing w:after="0" w:line="240" w:lineRule="auto"/>
              <w:rPr>
                <w:rFonts w:ascii="Trebuchet MS" w:eastAsia="Times New Roman" w:hAnsi="Trebuchet MS" w:cs="Calibri"/>
                <w:b/>
                <w:lang w:val="ro-RO"/>
              </w:rPr>
            </w:pPr>
          </w:p>
        </w:tc>
        <w:tc>
          <w:tcPr>
            <w:tcW w:w="11450" w:type="dxa"/>
            <w:gridSpan w:val="3"/>
            <w:shd w:val="clear" w:color="auto" w:fill="auto"/>
            <w:vAlign w:val="center"/>
          </w:tcPr>
          <w:p w14:paraId="092C5698" w14:textId="77777777" w:rsidR="00AE7D50" w:rsidRPr="001E3931" w:rsidRDefault="00AE7D50" w:rsidP="009D7D97">
            <w:pPr>
              <w:spacing w:after="0" w:line="240" w:lineRule="auto"/>
              <w:rPr>
                <w:rFonts w:ascii="Trebuchet MS" w:eastAsia="Times New Roman" w:hAnsi="Trebuchet MS" w:cs="Calibri"/>
                <w:b/>
                <w:noProof/>
                <w:lang w:val="ro-RO"/>
              </w:rPr>
            </w:pPr>
            <w:r w:rsidRPr="001E3931">
              <w:rPr>
                <w:rFonts w:ascii="Trebuchet MS" w:eastAsia="Times New Roman" w:hAnsi="Trebuchet MS" w:cs="Calibri"/>
                <w:b/>
                <w:lang w:val="ro-RO"/>
              </w:rPr>
              <w:t>2.1 Proiectul este implementat într-o zonă cu potențial agricol ridicat (conform studiului ICPA);</w:t>
            </w:r>
          </w:p>
        </w:tc>
        <w:tc>
          <w:tcPr>
            <w:tcW w:w="1780" w:type="dxa"/>
            <w:gridSpan w:val="2"/>
            <w:shd w:val="clear" w:color="auto" w:fill="auto"/>
            <w:vAlign w:val="center"/>
          </w:tcPr>
          <w:p w14:paraId="0502C3CA"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6</w:t>
            </w:r>
            <w:r w:rsidR="00EE33E1" w:rsidRPr="001E3931">
              <w:rPr>
                <w:rFonts w:ascii="Trebuchet MS" w:eastAsia="Times New Roman" w:hAnsi="Trebuchet MS" w:cs="Calibri"/>
                <w:b/>
                <w:lang w:val="ro-RO"/>
              </w:rPr>
              <w:t xml:space="preserve"> p</w:t>
            </w:r>
          </w:p>
        </w:tc>
      </w:tr>
      <w:tr w:rsidR="00AE7D50" w:rsidRPr="001E3931" w14:paraId="169E57F3" w14:textId="77777777" w:rsidTr="001E6B3F">
        <w:trPr>
          <w:trHeight w:val="548"/>
          <w:jc w:val="center"/>
        </w:trPr>
        <w:tc>
          <w:tcPr>
            <w:tcW w:w="535" w:type="dxa"/>
            <w:gridSpan w:val="2"/>
            <w:vMerge/>
            <w:shd w:val="clear" w:color="auto" w:fill="auto"/>
            <w:vAlign w:val="center"/>
          </w:tcPr>
          <w:p w14:paraId="4ED63273"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1450" w:type="dxa"/>
            <w:gridSpan w:val="3"/>
            <w:shd w:val="clear" w:color="auto" w:fill="auto"/>
            <w:vAlign w:val="center"/>
          </w:tcPr>
          <w:p w14:paraId="0A5A4517" w14:textId="77777777" w:rsidR="00AE7D50" w:rsidRPr="001E3931" w:rsidRDefault="00AE7D50" w:rsidP="009D7D97">
            <w:pPr>
              <w:spacing w:after="0" w:line="240" w:lineRule="auto"/>
              <w:rPr>
                <w:rFonts w:ascii="Trebuchet MS" w:eastAsia="Times New Roman" w:hAnsi="Trebuchet MS" w:cs="Calibri"/>
                <w:b/>
                <w:noProof/>
                <w:lang w:val="ro-RO"/>
              </w:rPr>
            </w:pPr>
            <w:r w:rsidRPr="001E3931">
              <w:rPr>
                <w:rFonts w:ascii="Trebuchet MS" w:eastAsia="Times New Roman" w:hAnsi="Trebuchet MS" w:cs="Calibri"/>
                <w:b/>
                <w:lang w:val="ro-RO"/>
              </w:rPr>
              <w:t>2.2 Proiectul este implementat într-o zonă cu potențial agricol mediu (conform studiului ICPA).</w:t>
            </w:r>
          </w:p>
        </w:tc>
        <w:tc>
          <w:tcPr>
            <w:tcW w:w="1780" w:type="dxa"/>
            <w:gridSpan w:val="2"/>
            <w:shd w:val="clear" w:color="auto" w:fill="auto"/>
            <w:vAlign w:val="center"/>
          </w:tcPr>
          <w:p w14:paraId="441938A1" w14:textId="77777777" w:rsidR="00AE7D50" w:rsidRPr="001E3931" w:rsidRDefault="00AE7D50" w:rsidP="009D7D97">
            <w:pPr>
              <w:spacing w:after="0" w:line="240" w:lineRule="auto"/>
              <w:jc w:val="center"/>
              <w:rPr>
                <w:rFonts w:ascii="Trebuchet MS" w:eastAsia="Times New Roman" w:hAnsi="Trebuchet MS" w:cs="Calibri"/>
                <w:b/>
                <w:noProof/>
                <w:lang w:val="ro-RO"/>
              </w:rPr>
            </w:pPr>
            <w:r w:rsidRPr="001E3931">
              <w:rPr>
                <w:rFonts w:ascii="Trebuchet MS" w:eastAsia="Times New Roman" w:hAnsi="Trebuchet MS" w:cs="Calibri"/>
                <w:b/>
                <w:noProof/>
                <w:lang w:val="ro-RO"/>
              </w:rPr>
              <w:t>3</w:t>
            </w:r>
            <w:r w:rsidR="00EE33E1" w:rsidRPr="001E3931">
              <w:rPr>
                <w:rFonts w:ascii="Trebuchet MS" w:eastAsia="Times New Roman" w:hAnsi="Trebuchet MS" w:cs="Calibri"/>
                <w:b/>
                <w:noProof/>
                <w:lang w:val="ro-RO"/>
              </w:rPr>
              <w:t xml:space="preserve"> p</w:t>
            </w:r>
          </w:p>
        </w:tc>
      </w:tr>
      <w:tr w:rsidR="00AE7D50" w:rsidRPr="001E3931" w14:paraId="117176C2" w14:textId="77777777" w:rsidTr="00E116EE">
        <w:trPr>
          <w:trHeight w:val="980"/>
          <w:jc w:val="center"/>
        </w:trPr>
        <w:tc>
          <w:tcPr>
            <w:tcW w:w="535" w:type="dxa"/>
            <w:gridSpan w:val="2"/>
            <w:vMerge/>
            <w:shd w:val="clear" w:color="auto" w:fill="auto"/>
            <w:vAlign w:val="center"/>
          </w:tcPr>
          <w:p w14:paraId="53A0C87D"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3230" w:type="dxa"/>
            <w:gridSpan w:val="5"/>
            <w:shd w:val="clear" w:color="auto" w:fill="auto"/>
            <w:vAlign w:val="center"/>
          </w:tcPr>
          <w:p w14:paraId="2AC7932A" w14:textId="77777777" w:rsidR="00A83C72" w:rsidRDefault="00AE7D50" w:rsidP="009D7D97">
            <w:pPr>
              <w:spacing w:after="0" w:line="240" w:lineRule="auto"/>
              <w:jc w:val="both"/>
              <w:rPr>
                <w:rFonts w:ascii="Trebuchet MS" w:eastAsia="Times New Roman" w:hAnsi="Trebuchet MS" w:cs="Calibri"/>
                <w:b/>
                <w:noProof/>
                <w:lang w:val="ro-RO"/>
              </w:rPr>
            </w:pPr>
            <w:r w:rsidRPr="001E3931">
              <w:rPr>
                <w:rFonts w:ascii="Trebuchet MS" w:eastAsia="Times New Roman" w:hAnsi="Trebuchet MS" w:cs="Calibri"/>
                <w:b/>
                <w:noProof/>
                <w:lang w:val="ro-RO"/>
              </w:rPr>
              <w:t>Încadrarea în tipul de potențial (ridicat sau mediu) se va face conform Anexei nr.5</w:t>
            </w:r>
            <w:r w:rsidR="00A83C72">
              <w:rPr>
                <w:rFonts w:ascii="Trebuchet MS" w:eastAsia="Times New Roman" w:hAnsi="Trebuchet MS" w:cs="Calibri"/>
                <w:b/>
                <w:noProof/>
                <w:lang w:val="ro-RO"/>
              </w:rPr>
              <w:t>.</w:t>
            </w:r>
          </w:p>
          <w:p w14:paraId="07FCE348" w14:textId="77777777" w:rsidR="00A83C72" w:rsidRDefault="00A83C72" w:rsidP="009D7D97">
            <w:pPr>
              <w:spacing w:after="0" w:line="240" w:lineRule="auto"/>
              <w:jc w:val="both"/>
              <w:rPr>
                <w:rFonts w:ascii="Trebuchet MS" w:eastAsia="Times New Roman" w:hAnsi="Trebuchet MS" w:cs="Calibri"/>
                <w:b/>
                <w:noProof/>
                <w:lang w:val="ro-RO"/>
              </w:rPr>
            </w:pPr>
          </w:p>
          <w:p w14:paraId="5A383AA0" w14:textId="62523D0C" w:rsidR="00AE7D50" w:rsidRDefault="00AE7D50"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 xml:space="preserve">Încadrarea se va realiza pe </w:t>
            </w:r>
            <w:r w:rsidRPr="001E3931">
              <w:rPr>
                <w:rFonts w:ascii="Trebuchet MS" w:eastAsia="Times New Roman" w:hAnsi="Trebuchet MS" w:cs="Calibri"/>
                <w:b/>
                <w:noProof/>
                <w:lang w:val="ro-RO"/>
              </w:rPr>
              <w:t>categoria de animale dominantă din punct de vedere al SO</w:t>
            </w:r>
            <w:r w:rsidRPr="001E3931">
              <w:rPr>
                <w:rFonts w:ascii="Trebuchet MS" w:eastAsia="Times New Roman" w:hAnsi="Trebuchet MS" w:cs="Calibri"/>
                <w:noProof/>
                <w:lang w:val="ro-RO"/>
              </w:rPr>
              <w:t xml:space="preserve"> (în total efective de animale deservite de investiția din proiect) și </w:t>
            </w:r>
            <w:r w:rsidRPr="001E3931">
              <w:rPr>
                <w:rFonts w:ascii="Trebuchet MS" w:eastAsia="Times New Roman" w:hAnsi="Trebuchet MS" w:cs="Calibri"/>
                <w:b/>
                <w:noProof/>
                <w:lang w:val="ro-RO"/>
              </w:rPr>
              <w:t>a localizarii celui mai numeros efectiv de animale</w:t>
            </w:r>
            <w:r w:rsidRPr="001E3931">
              <w:rPr>
                <w:rFonts w:ascii="Trebuchet MS" w:eastAsia="Times New Roman" w:hAnsi="Trebuchet MS" w:cs="Calibri"/>
                <w:noProof/>
                <w:lang w:val="ro-RO"/>
              </w:rPr>
              <w:t xml:space="preserve"> în lista de UAT din Anexa 5. </w:t>
            </w:r>
          </w:p>
          <w:p w14:paraId="0BA8068B" w14:textId="77777777" w:rsidR="00A83C72" w:rsidRPr="001E3931" w:rsidRDefault="00A83C72" w:rsidP="009D7D97">
            <w:pPr>
              <w:spacing w:after="0" w:line="240" w:lineRule="auto"/>
              <w:jc w:val="both"/>
              <w:rPr>
                <w:rFonts w:ascii="Trebuchet MS" w:eastAsia="Times New Roman" w:hAnsi="Trebuchet MS" w:cs="Calibri"/>
                <w:noProof/>
                <w:lang w:val="ro-RO"/>
              </w:rPr>
            </w:pPr>
          </w:p>
          <w:p w14:paraId="480FBD9D" w14:textId="77777777" w:rsidR="00A83C72" w:rsidRDefault="00AE7D50"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 xml:space="preserve">In cazul formelor asociative, categoria de animale dominantă din punct de vedere al SO se stabilește prin cumularea de la membri </w:t>
            </w:r>
            <w:r w:rsidR="00864F3C">
              <w:rPr>
                <w:rFonts w:ascii="Trebuchet MS" w:eastAsia="Times New Roman" w:hAnsi="Trebuchet MS" w:cs="Calibri"/>
                <w:noProof/>
                <w:lang w:val="ro-RO"/>
              </w:rPr>
              <w:t xml:space="preserve"> </w:t>
            </w:r>
            <w:r w:rsidR="00864F3C">
              <w:rPr>
                <w:rFonts w:ascii="Trebuchet MS" w:eastAsia="Times New Roman" w:hAnsi="Trebuchet MS" w:cs="Calibri"/>
                <w:lang w:val="ro-RO"/>
              </w:rPr>
              <w:t>(în cazul cooperativelor prin cumularea de la membrii acționari)</w:t>
            </w:r>
            <w:r w:rsidR="00864F3C" w:rsidRPr="001E3931">
              <w:rPr>
                <w:rFonts w:ascii="Trebuchet MS" w:eastAsia="Times New Roman" w:hAnsi="Trebuchet MS" w:cs="Calibri"/>
                <w:noProof/>
                <w:lang w:val="ro-RO"/>
              </w:rPr>
              <w:t xml:space="preserve"> </w:t>
            </w:r>
            <w:r w:rsidRPr="001E3931">
              <w:rPr>
                <w:rFonts w:ascii="Trebuchet MS" w:eastAsia="Times New Roman" w:hAnsi="Trebuchet MS" w:cs="Calibri"/>
                <w:noProof/>
                <w:lang w:val="ro-RO"/>
              </w:rPr>
              <w:t xml:space="preserve">deserviți de investiție. </w:t>
            </w:r>
          </w:p>
          <w:p w14:paraId="1558733A" w14:textId="77777777" w:rsidR="00A83C72" w:rsidRDefault="00A83C72" w:rsidP="009D7D97">
            <w:pPr>
              <w:spacing w:after="0" w:line="240" w:lineRule="auto"/>
              <w:jc w:val="both"/>
              <w:rPr>
                <w:rFonts w:ascii="Trebuchet MS" w:eastAsia="Times New Roman" w:hAnsi="Trebuchet MS" w:cs="Calibri"/>
                <w:noProof/>
                <w:lang w:val="ro-RO"/>
              </w:rPr>
            </w:pPr>
          </w:p>
          <w:p w14:paraId="3A2DF673" w14:textId="1EEA15F1" w:rsidR="00AE7D50" w:rsidRDefault="00AE7D50"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Încadrarea în UAT aferent potențialului agricol din Anexa 5,  se face pe baza localizării celui mai numeros efectiv de animale.</w:t>
            </w:r>
          </w:p>
          <w:p w14:paraId="7D494624" w14:textId="77777777" w:rsidR="00A83C72" w:rsidRPr="001E3931" w:rsidRDefault="00A83C72" w:rsidP="009D7D97">
            <w:pPr>
              <w:spacing w:after="0" w:line="240" w:lineRule="auto"/>
              <w:jc w:val="both"/>
              <w:rPr>
                <w:rFonts w:ascii="Trebuchet MS" w:eastAsia="Times New Roman" w:hAnsi="Trebuchet MS" w:cs="Calibri"/>
                <w:noProof/>
                <w:lang w:val="ro-RO"/>
              </w:rPr>
            </w:pPr>
          </w:p>
          <w:p w14:paraId="37D9AB9B" w14:textId="77777777" w:rsidR="00E116EE" w:rsidRPr="00BA4A22" w:rsidRDefault="00E116EE" w:rsidP="009D7D97">
            <w:pPr>
              <w:spacing w:after="0" w:line="240" w:lineRule="auto"/>
              <w:jc w:val="both"/>
              <w:rPr>
                <w:rFonts w:ascii="Trebuchet MS" w:eastAsia="Times New Roman" w:hAnsi="Trebuchet MS" w:cs="Calibri"/>
                <w:noProof/>
                <w:lang w:val="ro-RO"/>
              </w:rPr>
            </w:pPr>
            <w:r w:rsidRPr="00BA4A22">
              <w:rPr>
                <w:rFonts w:ascii="Trebuchet MS" w:eastAsia="Times New Roman" w:hAnsi="Trebuchet MS" w:cs="Calibri"/>
                <w:noProof/>
                <w:lang w:val="ro-RO"/>
              </w:rPr>
              <w:t>În cazul modernizărilor/extinderilor efectivele de animale trebuie să existe la depunerea proiectului.</w:t>
            </w:r>
          </w:p>
          <w:p w14:paraId="105469F4" w14:textId="50A89C86" w:rsidR="00E116EE" w:rsidRPr="001E3931" w:rsidRDefault="00E116EE" w:rsidP="007063AD">
            <w:pPr>
              <w:spacing w:after="0" w:line="240" w:lineRule="auto"/>
              <w:jc w:val="both"/>
              <w:rPr>
                <w:rFonts w:ascii="Trebuchet MS" w:eastAsia="Times New Roman" w:hAnsi="Trebuchet MS" w:cs="Calibri"/>
                <w:noProof/>
                <w:lang w:val="ro-RO"/>
              </w:rPr>
            </w:pPr>
            <w:r w:rsidRPr="00BA4A22">
              <w:rPr>
                <w:rFonts w:ascii="Trebuchet MS" w:eastAsia="Times New Roman" w:hAnsi="Trebuchet MS" w:cs="Calibri"/>
                <w:noProof/>
                <w:lang w:val="ro-RO"/>
              </w:rPr>
              <w:lastRenderedPageBreak/>
              <w:t>În cazul investițiilor noi încadrarea pe potențialul agricol se va realiza pe baza previziu</w:t>
            </w:r>
            <w:r w:rsidR="007063AD" w:rsidRPr="00BA4A22">
              <w:rPr>
                <w:rFonts w:ascii="Trebuchet MS" w:eastAsia="Times New Roman" w:hAnsi="Trebuchet MS" w:cs="Calibri"/>
                <w:noProof/>
                <w:lang w:val="ro-RO"/>
              </w:rPr>
              <w:t>nilor stabilite prin proiect. Ve</w:t>
            </w:r>
            <w:r w:rsidRPr="00BA4A22">
              <w:rPr>
                <w:rFonts w:ascii="Trebuchet MS" w:eastAsia="Times New Roman" w:hAnsi="Trebuchet MS" w:cs="Calibri"/>
                <w:noProof/>
                <w:lang w:val="ro-RO"/>
              </w:rPr>
              <w:t xml:space="preserve">rificarea se va </w:t>
            </w:r>
            <w:r w:rsidR="00D953F5" w:rsidRPr="00BA4A22">
              <w:rPr>
                <w:rFonts w:ascii="Trebuchet MS" w:eastAsia="Times New Roman" w:hAnsi="Trebuchet MS" w:cs="Calibri"/>
                <w:noProof/>
                <w:lang w:val="ro-RO"/>
              </w:rPr>
              <w:t>face</w:t>
            </w:r>
            <w:r w:rsidR="007063AD" w:rsidRPr="00BA4A22">
              <w:rPr>
                <w:rFonts w:ascii="Trebuchet MS" w:eastAsia="Times New Roman" w:hAnsi="Trebuchet MS" w:cs="Calibri"/>
                <w:noProof/>
                <w:lang w:val="ro-RO"/>
              </w:rPr>
              <w:t xml:space="preserve"> în primul an de monitorizare.</w:t>
            </w:r>
          </w:p>
        </w:tc>
      </w:tr>
      <w:tr w:rsidR="00AE7D50" w:rsidRPr="001E3931" w14:paraId="384F4F59" w14:textId="77777777" w:rsidTr="001E6B3F">
        <w:trPr>
          <w:trHeight w:val="420"/>
          <w:jc w:val="center"/>
        </w:trPr>
        <w:tc>
          <w:tcPr>
            <w:tcW w:w="535" w:type="dxa"/>
            <w:gridSpan w:val="2"/>
            <w:shd w:val="clear" w:color="auto" w:fill="FFE599" w:themeFill="accent4" w:themeFillTint="66"/>
            <w:vAlign w:val="center"/>
          </w:tcPr>
          <w:p w14:paraId="48E59E08" w14:textId="456582A8" w:rsidR="00AE7D50" w:rsidRPr="001E3931" w:rsidRDefault="00AE7D50"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lastRenderedPageBreak/>
              <w:t>3</w:t>
            </w:r>
          </w:p>
        </w:tc>
        <w:tc>
          <w:tcPr>
            <w:tcW w:w="11450" w:type="dxa"/>
            <w:gridSpan w:val="3"/>
            <w:shd w:val="clear" w:color="auto" w:fill="FFE599" w:themeFill="accent4" w:themeFillTint="66"/>
            <w:vAlign w:val="center"/>
          </w:tcPr>
          <w:p w14:paraId="2BEC8388" w14:textId="77777777" w:rsidR="00AE7D50" w:rsidRPr="001E3931" w:rsidRDefault="00AE7D50"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Pr</w:t>
            </w:r>
            <w:r w:rsidR="003D0529" w:rsidRPr="001E3931">
              <w:rPr>
                <w:rFonts w:ascii="Trebuchet MS" w:eastAsia="Times New Roman" w:hAnsi="Trebuchet MS" w:cs="Calibri"/>
                <w:b/>
                <w:lang w:val="ro-RO"/>
              </w:rPr>
              <w:t>incipiul asocierii fermierilor;</w:t>
            </w:r>
          </w:p>
        </w:tc>
        <w:tc>
          <w:tcPr>
            <w:tcW w:w="1780" w:type="dxa"/>
            <w:gridSpan w:val="2"/>
            <w:shd w:val="clear" w:color="auto" w:fill="FFE599" w:themeFill="accent4" w:themeFillTint="66"/>
            <w:vAlign w:val="center"/>
          </w:tcPr>
          <w:p w14:paraId="2B7EBE17"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20 puncte</w:t>
            </w:r>
          </w:p>
        </w:tc>
      </w:tr>
      <w:tr w:rsidR="00AE7D50" w:rsidRPr="001E3931" w14:paraId="16888F80" w14:textId="77777777" w:rsidTr="001E6B3F">
        <w:trPr>
          <w:trHeight w:val="420"/>
          <w:jc w:val="center"/>
        </w:trPr>
        <w:tc>
          <w:tcPr>
            <w:tcW w:w="535" w:type="dxa"/>
            <w:gridSpan w:val="2"/>
            <w:vMerge w:val="restart"/>
            <w:shd w:val="clear" w:color="auto" w:fill="auto"/>
            <w:vAlign w:val="center"/>
          </w:tcPr>
          <w:p w14:paraId="55A3DEC0" w14:textId="77777777" w:rsidR="00AE7D50" w:rsidRPr="001E3931" w:rsidRDefault="00AE7D50" w:rsidP="009D7D97">
            <w:pPr>
              <w:spacing w:after="0" w:line="240" w:lineRule="auto"/>
              <w:jc w:val="both"/>
              <w:rPr>
                <w:rFonts w:ascii="Trebuchet MS" w:eastAsia="Times New Roman" w:hAnsi="Trebuchet MS" w:cs="Calibri"/>
                <w:lang w:val="ro-RO"/>
              </w:rPr>
            </w:pPr>
          </w:p>
        </w:tc>
        <w:tc>
          <w:tcPr>
            <w:tcW w:w="11450" w:type="dxa"/>
            <w:gridSpan w:val="3"/>
            <w:shd w:val="clear" w:color="auto" w:fill="auto"/>
            <w:vAlign w:val="center"/>
          </w:tcPr>
          <w:p w14:paraId="0AA5484A" w14:textId="77777777" w:rsidR="00AE7D50" w:rsidRPr="001E3931" w:rsidRDefault="00AE7D50"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3.1 Grupuri și organizații de  producători sau cooperative</w:t>
            </w:r>
          </w:p>
        </w:tc>
        <w:tc>
          <w:tcPr>
            <w:tcW w:w="1780" w:type="dxa"/>
            <w:gridSpan w:val="2"/>
            <w:shd w:val="clear" w:color="auto" w:fill="auto"/>
            <w:vAlign w:val="center"/>
          </w:tcPr>
          <w:p w14:paraId="01D2FEE0"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20</w:t>
            </w:r>
            <w:r w:rsidR="00EE33E1" w:rsidRPr="001E3931">
              <w:rPr>
                <w:rFonts w:ascii="Trebuchet MS" w:eastAsia="Times New Roman" w:hAnsi="Trebuchet MS" w:cs="Calibri"/>
                <w:b/>
                <w:lang w:val="ro-RO"/>
              </w:rPr>
              <w:t xml:space="preserve"> p</w:t>
            </w:r>
          </w:p>
        </w:tc>
      </w:tr>
      <w:tr w:rsidR="00AE7D50" w:rsidRPr="001E3931" w14:paraId="075085FD" w14:textId="77777777" w:rsidTr="001E6B3F">
        <w:trPr>
          <w:trHeight w:val="435"/>
          <w:jc w:val="center"/>
        </w:trPr>
        <w:tc>
          <w:tcPr>
            <w:tcW w:w="535" w:type="dxa"/>
            <w:gridSpan w:val="2"/>
            <w:vMerge/>
            <w:shd w:val="clear" w:color="auto" w:fill="auto"/>
            <w:vAlign w:val="center"/>
          </w:tcPr>
          <w:p w14:paraId="0FF5D6DB"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1450" w:type="dxa"/>
            <w:gridSpan w:val="3"/>
            <w:shd w:val="clear" w:color="auto" w:fill="auto"/>
            <w:vAlign w:val="center"/>
          </w:tcPr>
          <w:p w14:paraId="65404043" w14:textId="77777777" w:rsidR="00AE7D50" w:rsidRPr="001E3931" w:rsidRDefault="00AE7D50"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3.2 Membru al unui grup sau organizație de producători sau membru acționar al unei cooperative</w:t>
            </w:r>
          </w:p>
        </w:tc>
        <w:tc>
          <w:tcPr>
            <w:tcW w:w="1780" w:type="dxa"/>
            <w:gridSpan w:val="2"/>
            <w:shd w:val="clear" w:color="auto" w:fill="auto"/>
            <w:vAlign w:val="center"/>
          </w:tcPr>
          <w:p w14:paraId="6CEE26B9"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10</w:t>
            </w:r>
            <w:r w:rsidR="00EE33E1" w:rsidRPr="001E3931">
              <w:rPr>
                <w:rFonts w:ascii="Trebuchet MS" w:eastAsia="Times New Roman" w:hAnsi="Trebuchet MS" w:cs="Calibri"/>
                <w:b/>
                <w:lang w:val="ro-RO"/>
              </w:rPr>
              <w:t xml:space="preserve"> p</w:t>
            </w:r>
          </w:p>
        </w:tc>
      </w:tr>
      <w:tr w:rsidR="00AE7D50" w:rsidRPr="001E3931" w14:paraId="7B3E1E7B" w14:textId="77777777" w:rsidTr="001E6B3F">
        <w:trPr>
          <w:trHeight w:val="935"/>
          <w:jc w:val="center"/>
        </w:trPr>
        <w:tc>
          <w:tcPr>
            <w:tcW w:w="535" w:type="dxa"/>
            <w:gridSpan w:val="2"/>
            <w:vMerge/>
            <w:shd w:val="clear" w:color="auto" w:fill="auto"/>
            <w:vAlign w:val="center"/>
          </w:tcPr>
          <w:p w14:paraId="3730FB46"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3230" w:type="dxa"/>
            <w:gridSpan w:val="5"/>
            <w:shd w:val="clear" w:color="auto" w:fill="auto"/>
            <w:vAlign w:val="center"/>
          </w:tcPr>
          <w:p w14:paraId="6D248764" w14:textId="77777777" w:rsidR="00AE7D50" w:rsidRPr="001E3931" w:rsidRDefault="00AE7D50"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Investiția este realizată de un grup de producători sau  o organizație de producători sau o cooperativă sau de membrii lor (în cazul cooperativelor, membrii acționari).</w:t>
            </w:r>
          </w:p>
          <w:p w14:paraId="2D6AF4CD" w14:textId="77777777" w:rsidR="00AE7D50" w:rsidRPr="001E3931" w:rsidRDefault="00AE7D50"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Solicitantul de la criteriul 3.2 va face dovada comercializării, conform legislației naționale.</w:t>
            </w:r>
          </w:p>
        </w:tc>
      </w:tr>
      <w:tr w:rsidR="00AE7D50" w:rsidRPr="001E3931" w14:paraId="7C2D4EAB" w14:textId="77777777" w:rsidTr="001E6B3F">
        <w:trPr>
          <w:trHeight w:val="890"/>
          <w:jc w:val="center"/>
        </w:trPr>
        <w:tc>
          <w:tcPr>
            <w:tcW w:w="535" w:type="dxa"/>
            <w:gridSpan w:val="2"/>
            <w:shd w:val="clear" w:color="auto" w:fill="FFE599" w:themeFill="accent4" w:themeFillTint="66"/>
            <w:vAlign w:val="center"/>
          </w:tcPr>
          <w:p w14:paraId="192455DD" w14:textId="77777777" w:rsidR="00AE7D50" w:rsidRPr="001E3931" w:rsidRDefault="00AE7D50" w:rsidP="009D7D97">
            <w:pPr>
              <w:spacing w:after="0" w:line="240" w:lineRule="auto"/>
              <w:rPr>
                <w:rFonts w:ascii="Trebuchet MS" w:eastAsia="Times New Roman" w:hAnsi="Trebuchet MS" w:cs="Calibri"/>
                <w:b/>
                <w:bCs/>
                <w:lang w:val="ro-RO"/>
              </w:rPr>
            </w:pPr>
            <w:r w:rsidRPr="001E3931">
              <w:rPr>
                <w:rFonts w:ascii="Trebuchet MS" w:eastAsia="Times New Roman" w:hAnsi="Trebuchet MS" w:cs="Calibri"/>
                <w:b/>
                <w:bCs/>
                <w:lang w:val="ro-RO"/>
              </w:rPr>
              <w:t>4</w:t>
            </w:r>
          </w:p>
        </w:tc>
        <w:tc>
          <w:tcPr>
            <w:tcW w:w="11450" w:type="dxa"/>
            <w:gridSpan w:val="3"/>
            <w:shd w:val="clear" w:color="auto" w:fill="FFE599" w:themeFill="accent4" w:themeFillTint="66"/>
            <w:vAlign w:val="center"/>
          </w:tcPr>
          <w:p w14:paraId="21FEB875" w14:textId="77777777" w:rsidR="00AE7D50" w:rsidRPr="001E3931" w:rsidRDefault="00AE7D50" w:rsidP="009D7D97">
            <w:pPr>
              <w:spacing w:after="0" w:line="240" w:lineRule="auto"/>
              <w:rPr>
                <w:rFonts w:ascii="Trebuchet MS" w:eastAsia="Times New Roman" w:hAnsi="Trebuchet MS" w:cs="Calibri"/>
                <w:i/>
                <w:lang w:val="ro-RO"/>
              </w:rPr>
            </w:pPr>
            <w:r w:rsidRPr="001E3931">
              <w:rPr>
                <w:rFonts w:ascii="Trebuchet MS" w:eastAsia="Times New Roman" w:hAnsi="Trebuchet MS" w:cs="Calibri"/>
                <w:b/>
                <w:bCs/>
                <w:lang w:val="ro-RO"/>
              </w:rPr>
              <w:t>Maturitatea proiectului</w:t>
            </w:r>
            <w:r w:rsidRPr="001E3931">
              <w:rPr>
                <w:rFonts w:ascii="Trebuchet MS" w:eastAsia="Times New Roman" w:hAnsi="Trebuchet MS" w:cs="Calibri"/>
                <w:b/>
                <w:lang w:val="ro-RO"/>
              </w:rPr>
              <w:t xml:space="preserve"> în sensul documentației aduse la depunere</w:t>
            </w:r>
            <w:r w:rsidRPr="001E3931">
              <w:rPr>
                <w:rFonts w:ascii="Trebuchet MS" w:eastAsia="Times New Roman" w:hAnsi="Trebuchet MS" w:cs="Calibri"/>
                <w:b/>
                <w:bCs/>
                <w:lang w:val="ro-RO"/>
              </w:rPr>
              <w:t xml:space="preserve"> și a sustenabilității proiectului</w:t>
            </w:r>
            <w:r w:rsidRPr="001E3931">
              <w:rPr>
                <w:rFonts w:ascii="Trebuchet MS" w:eastAsia="Times New Roman" w:hAnsi="Trebuchet MS" w:cs="Calibri"/>
                <w:b/>
                <w:lang w:val="ro-RO"/>
              </w:rPr>
              <w:t xml:space="preserve"> din perspectiva aspectelor de mediu și managementul riscului</w:t>
            </w:r>
          </w:p>
        </w:tc>
        <w:tc>
          <w:tcPr>
            <w:tcW w:w="1780" w:type="dxa"/>
            <w:gridSpan w:val="2"/>
            <w:shd w:val="clear" w:color="auto" w:fill="FFE599" w:themeFill="accent4" w:themeFillTint="66"/>
            <w:vAlign w:val="center"/>
          </w:tcPr>
          <w:p w14:paraId="43F72AAF"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13 puncte</w:t>
            </w:r>
          </w:p>
        </w:tc>
      </w:tr>
      <w:tr w:rsidR="003D0529" w:rsidRPr="001E3931" w14:paraId="3C6BD8E6" w14:textId="77777777" w:rsidTr="001E6B3F">
        <w:trPr>
          <w:trHeight w:val="620"/>
          <w:jc w:val="center"/>
        </w:trPr>
        <w:tc>
          <w:tcPr>
            <w:tcW w:w="535" w:type="dxa"/>
            <w:gridSpan w:val="2"/>
            <w:vMerge w:val="restart"/>
            <w:shd w:val="clear" w:color="auto" w:fill="auto"/>
          </w:tcPr>
          <w:p w14:paraId="712FE0D1" w14:textId="77777777" w:rsidR="003D0529" w:rsidRPr="001E3931" w:rsidRDefault="003D0529" w:rsidP="009D7D97">
            <w:pPr>
              <w:spacing w:after="0" w:line="240" w:lineRule="auto"/>
              <w:jc w:val="both"/>
              <w:rPr>
                <w:rFonts w:ascii="Trebuchet MS" w:eastAsia="Times New Roman" w:hAnsi="Trebuchet MS" w:cs="Calibri"/>
                <w:b/>
                <w:bCs/>
                <w:lang w:val="ro-RO"/>
              </w:rPr>
            </w:pPr>
          </w:p>
        </w:tc>
        <w:tc>
          <w:tcPr>
            <w:tcW w:w="11450" w:type="dxa"/>
            <w:gridSpan w:val="3"/>
            <w:shd w:val="clear" w:color="auto" w:fill="auto"/>
            <w:vAlign w:val="center"/>
          </w:tcPr>
          <w:p w14:paraId="54D0A4F1" w14:textId="77777777" w:rsidR="003D0529" w:rsidRPr="001E3931" w:rsidRDefault="003D0529" w:rsidP="009D7D97">
            <w:pPr>
              <w:autoSpaceDE w:val="0"/>
              <w:autoSpaceDN w:val="0"/>
              <w:adjustRightInd w:val="0"/>
              <w:spacing w:after="0" w:line="240" w:lineRule="auto"/>
              <w:jc w:val="both"/>
              <w:rPr>
                <w:rFonts w:ascii="Trebuchet MS" w:hAnsi="Trebuchet MS" w:cs="Calibri"/>
                <w:b/>
                <w:i/>
                <w:lang w:val="ro-RO"/>
              </w:rPr>
            </w:pPr>
            <w:r w:rsidRPr="001E3931">
              <w:rPr>
                <w:rFonts w:ascii="Trebuchet MS" w:eastAsia="Times New Roman" w:hAnsi="Trebuchet MS" w:cs="Calibri"/>
                <w:b/>
                <w:color w:val="000000"/>
                <w:lang w:val="ro-RO" w:eastAsia="ro-RO"/>
              </w:rPr>
              <w:t>4.1.</w:t>
            </w:r>
            <w:r w:rsidRPr="001E3931">
              <w:rPr>
                <w:rFonts w:ascii="Trebuchet MS" w:hAnsi="Trebuchet MS" w:cs="Calibri"/>
                <w:b/>
                <w:i/>
                <w:lang w:val="ro-RO"/>
              </w:rPr>
              <w:t xml:space="preserve"> Proiecte însoțite la data depunerii Cererii de Finanțare de documentul emis de ANPM:</w:t>
            </w:r>
          </w:p>
        </w:tc>
        <w:tc>
          <w:tcPr>
            <w:tcW w:w="1780" w:type="dxa"/>
            <w:gridSpan w:val="2"/>
            <w:shd w:val="clear" w:color="auto" w:fill="auto"/>
            <w:vAlign w:val="center"/>
          </w:tcPr>
          <w:p w14:paraId="6354847F" w14:textId="77777777" w:rsidR="003D0529" w:rsidRPr="001E3931" w:rsidRDefault="003D052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6</w:t>
            </w:r>
          </w:p>
        </w:tc>
      </w:tr>
      <w:tr w:rsidR="003D0529" w:rsidRPr="001E3931" w14:paraId="06366532" w14:textId="77777777" w:rsidTr="001E6B3F">
        <w:trPr>
          <w:trHeight w:val="474"/>
          <w:jc w:val="center"/>
        </w:trPr>
        <w:tc>
          <w:tcPr>
            <w:tcW w:w="535" w:type="dxa"/>
            <w:gridSpan w:val="2"/>
            <w:vMerge/>
            <w:shd w:val="clear" w:color="auto" w:fill="auto"/>
          </w:tcPr>
          <w:p w14:paraId="106CC474" w14:textId="77777777" w:rsidR="003D0529" w:rsidRPr="001E3931" w:rsidRDefault="003D0529" w:rsidP="009D7D97">
            <w:pPr>
              <w:spacing w:after="0" w:line="240" w:lineRule="auto"/>
              <w:jc w:val="both"/>
              <w:rPr>
                <w:rFonts w:ascii="Trebuchet MS" w:eastAsia="Times New Roman" w:hAnsi="Trebuchet MS" w:cs="Calibri"/>
                <w:b/>
                <w:bCs/>
                <w:lang w:val="ro-RO"/>
              </w:rPr>
            </w:pPr>
          </w:p>
        </w:tc>
        <w:tc>
          <w:tcPr>
            <w:tcW w:w="11450" w:type="dxa"/>
            <w:gridSpan w:val="3"/>
            <w:shd w:val="clear" w:color="auto" w:fill="auto"/>
            <w:vAlign w:val="center"/>
          </w:tcPr>
          <w:p w14:paraId="37B941E6" w14:textId="77777777" w:rsidR="003D0529" w:rsidRPr="001E3931" w:rsidRDefault="003D0529" w:rsidP="00EE33E1">
            <w:pPr>
              <w:spacing w:after="0" w:line="240" w:lineRule="auto"/>
              <w:ind w:firstLine="436"/>
              <w:rPr>
                <w:rFonts w:ascii="Trebuchet MS" w:eastAsia="Times New Roman" w:hAnsi="Trebuchet MS" w:cs="Calibri"/>
                <w:b/>
                <w:color w:val="000000" w:themeColor="text1"/>
                <w:lang w:val="ro-RO" w:eastAsia="ro-RO"/>
              </w:rPr>
            </w:pPr>
            <w:r w:rsidRPr="001E3931">
              <w:rPr>
                <w:rFonts w:ascii="Trebuchet MS" w:eastAsia="Times New Roman" w:hAnsi="Trebuchet MS" w:cs="Calibri"/>
                <w:b/>
                <w:color w:val="000000" w:themeColor="text1"/>
                <w:lang w:val="ro-RO" w:eastAsia="ro-RO"/>
              </w:rPr>
              <w:t xml:space="preserve">4.1.1 </w:t>
            </w:r>
            <w:r w:rsidRPr="001E3931">
              <w:rPr>
                <w:rFonts w:ascii="Trebuchet MS" w:eastAsia="Times New Roman" w:hAnsi="Trebuchet MS" w:cs="Calibri"/>
                <w:color w:val="000000" w:themeColor="text1"/>
                <w:lang w:val="ro-RO" w:eastAsia="ro-RO"/>
              </w:rPr>
              <w:t>Acordul de mediu</w:t>
            </w:r>
          </w:p>
        </w:tc>
        <w:tc>
          <w:tcPr>
            <w:tcW w:w="1780" w:type="dxa"/>
            <w:gridSpan w:val="2"/>
            <w:shd w:val="clear" w:color="auto" w:fill="auto"/>
            <w:vAlign w:val="center"/>
          </w:tcPr>
          <w:p w14:paraId="5921F164" w14:textId="77777777" w:rsidR="003D0529" w:rsidRPr="001E3931" w:rsidRDefault="003D0529" w:rsidP="009D7D97">
            <w:pPr>
              <w:spacing w:after="0" w:line="240" w:lineRule="auto"/>
              <w:jc w:val="center"/>
              <w:rPr>
                <w:rFonts w:ascii="Trebuchet MS" w:eastAsia="Times New Roman" w:hAnsi="Trebuchet MS" w:cs="Calibri"/>
                <w:b/>
                <w:color w:val="000000" w:themeColor="text1"/>
                <w:lang w:val="ro-RO"/>
              </w:rPr>
            </w:pPr>
            <w:r w:rsidRPr="001E3931">
              <w:rPr>
                <w:rFonts w:ascii="Trebuchet MS" w:eastAsia="Times New Roman" w:hAnsi="Trebuchet MS" w:cs="Calibri"/>
                <w:b/>
                <w:color w:val="000000" w:themeColor="text1"/>
                <w:lang w:val="ro-RO"/>
              </w:rPr>
              <w:t>6</w:t>
            </w:r>
            <w:r w:rsidR="00EE33E1" w:rsidRPr="001E3931">
              <w:rPr>
                <w:rFonts w:ascii="Trebuchet MS" w:eastAsia="Times New Roman" w:hAnsi="Trebuchet MS" w:cs="Calibri"/>
                <w:b/>
                <w:color w:val="000000" w:themeColor="text1"/>
                <w:lang w:val="ro-RO"/>
              </w:rPr>
              <w:t xml:space="preserve"> p</w:t>
            </w:r>
          </w:p>
        </w:tc>
      </w:tr>
      <w:tr w:rsidR="003D0529" w:rsidRPr="001E3931" w14:paraId="4A7848C4" w14:textId="77777777" w:rsidTr="001E6B3F">
        <w:trPr>
          <w:trHeight w:val="344"/>
          <w:jc w:val="center"/>
        </w:trPr>
        <w:tc>
          <w:tcPr>
            <w:tcW w:w="535" w:type="dxa"/>
            <w:gridSpan w:val="2"/>
            <w:vMerge/>
            <w:shd w:val="clear" w:color="auto" w:fill="auto"/>
          </w:tcPr>
          <w:p w14:paraId="6FD4D6CC" w14:textId="77777777" w:rsidR="003D0529" w:rsidRPr="001E3931" w:rsidRDefault="003D0529" w:rsidP="009D7D97">
            <w:pPr>
              <w:spacing w:after="0" w:line="240" w:lineRule="auto"/>
              <w:jc w:val="both"/>
              <w:rPr>
                <w:rFonts w:ascii="Trebuchet MS" w:eastAsia="Times New Roman" w:hAnsi="Trebuchet MS" w:cs="Calibri"/>
                <w:b/>
                <w:bCs/>
                <w:lang w:val="ro-RO"/>
              </w:rPr>
            </w:pPr>
          </w:p>
        </w:tc>
        <w:tc>
          <w:tcPr>
            <w:tcW w:w="11450" w:type="dxa"/>
            <w:gridSpan w:val="3"/>
            <w:shd w:val="clear" w:color="auto" w:fill="auto"/>
            <w:vAlign w:val="center"/>
          </w:tcPr>
          <w:p w14:paraId="534153AF" w14:textId="77777777" w:rsidR="003D0529" w:rsidRPr="001E3931" w:rsidRDefault="003D0529" w:rsidP="00EE33E1">
            <w:pPr>
              <w:spacing w:after="0" w:line="240" w:lineRule="auto"/>
              <w:ind w:firstLine="436"/>
              <w:rPr>
                <w:rFonts w:ascii="Trebuchet MS" w:eastAsia="Times New Roman" w:hAnsi="Trebuchet MS" w:cs="Calibri"/>
                <w:b/>
                <w:color w:val="000000" w:themeColor="text1"/>
                <w:lang w:val="ro-RO" w:eastAsia="ro-RO"/>
              </w:rPr>
            </w:pPr>
            <w:r w:rsidRPr="001E3931">
              <w:rPr>
                <w:rFonts w:ascii="Trebuchet MS" w:eastAsia="Times New Roman" w:hAnsi="Trebuchet MS" w:cs="Calibri"/>
                <w:b/>
                <w:color w:val="000000" w:themeColor="text1"/>
                <w:lang w:val="ro-RO" w:eastAsia="ro-RO"/>
              </w:rPr>
              <w:t xml:space="preserve">4.1.2 </w:t>
            </w:r>
            <w:r w:rsidRPr="001E3931">
              <w:rPr>
                <w:rFonts w:ascii="Trebuchet MS" w:eastAsia="Times New Roman" w:hAnsi="Trebuchet MS" w:cs="Calibri"/>
                <w:color w:val="000000" w:themeColor="text1"/>
                <w:lang w:val="ro-RO" w:eastAsia="ro-RO"/>
              </w:rPr>
              <w:t>Decizia etapei de încadrare</w:t>
            </w:r>
          </w:p>
        </w:tc>
        <w:tc>
          <w:tcPr>
            <w:tcW w:w="1780" w:type="dxa"/>
            <w:gridSpan w:val="2"/>
            <w:shd w:val="clear" w:color="auto" w:fill="auto"/>
            <w:vAlign w:val="center"/>
          </w:tcPr>
          <w:p w14:paraId="0C3438EB" w14:textId="77777777" w:rsidR="003D0529" w:rsidRPr="001E3931" w:rsidRDefault="003D0529" w:rsidP="009D7D97">
            <w:pPr>
              <w:spacing w:after="0" w:line="240" w:lineRule="auto"/>
              <w:jc w:val="center"/>
              <w:rPr>
                <w:rFonts w:ascii="Trebuchet MS" w:eastAsia="Times New Roman" w:hAnsi="Trebuchet MS" w:cs="Calibri"/>
                <w:b/>
                <w:color w:val="000000" w:themeColor="text1"/>
                <w:lang w:val="ro-RO"/>
              </w:rPr>
            </w:pPr>
            <w:r w:rsidRPr="001E3931">
              <w:rPr>
                <w:rFonts w:ascii="Trebuchet MS" w:eastAsia="Times New Roman" w:hAnsi="Trebuchet MS" w:cs="Calibri"/>
                <w:b/>
                <w:color w:val="000000" w:themeColor="text1"/>
                <w:lang w:val="ro-RO"/>
              </w:rPr>
              <w:t>4</w:t>
            </w:r>
            <w:r w:rsidR="00EE33E1" w:rsidRPr="001E3931">
              <w:rPr>
                <w:rFonts w:ascii="Trebuchet MS" w:eastAsia="Times New Roman" w:hAnsi="Trebuchet MS" w:cs="Calibri"/>
                <w:b/>
                <w:color w:val="000000" w:themeColor="text1"/>
                <w:lang w:val="ro-RO"/>
              </w:rPr>
              <w:t xml:space="preserve"> p</w:t>
            </w:r>
          </w:p>
        </w:tc>
      </w:tr>
      <w:tr w:rsidR="003D0529" w:rsidRPr="001E3931" w14:paraId="7AAAA701" w14:textId="77777777" w:rsidTr="001E6B3F">
        <w:trPr>
          <w:trHeight w:val="440"/>
          <w:jc w:val="center"/>
        </w:trPr>
        <w:tc>
          <w:tcPr>
            <w:tcW w:w="535" w:type="dxa"/>
            <w:gridSpan w:val="2"/>
            <w:vMerge/>
            <w:shd w:val="clear" w:color="auto" w:fill="auto"/>
          </w:tcPr>
          <w:p w14:paraId="038C664B" w14:textId="77777777" w:rsidR="003D0529" w:rsidRPr="001E3931" w:rsidRDefault="003D0529" w:rsidP="009D7D97">
            <w:pPr>
              <w:spacing w:after="0" w:line="240" w:lineRule="auto"/>
              <w:jc w:val="both"/>
              <w:rPr>
                <w:rFonts w:ascii="Trebuchet MS" w:eastAsia="Times New Roman" w:hAnsi="Trebuchet MS" w:cs="Calibri"/>
                <w:b/>
                <w:bCs/>
                <w:lang w:val="ro-RO"/>
              </w:rPr>
            </w:pPr>
          </w:p>
        </w:tc>
        <w:tc>
          <w:tcPr>
            <w:tcW w:w="11450" w:type="dxa"/>
            <w:gridSpan w:val="3"/>
            <w:shd w:val="clear" w:color="auto" w:fill="auto"/>
            <w:vAlign w:val="center"/>
          </w:tcPr>
          <w:p w14:paraId="3C3CEB9E" w14:textId="77777777" w:rsidR="003D0529" w:rsidRPr="001E3931" w:rsidRDefault="003D0529" w:rsidP="00EE33E1">
            <w:pPr>
              <w:spacing w:after="0" w:line="240" w:lineRule="auto"/>
              <w:ind w:firstLine="436"/>
              <w:rPr>
                <w:rFonts w:ascii="Trebuchet MS" w:eastAsia="Times New Roman" w:hAnsi="Trebuchet MS" w:cs="Calibri"/>
                <w:b/>
                <w:color w:val="000000" w:themeColor="text1"/>
                <w:lang w:val="ro-RO" w:eastAsia="ro-RO"/>
              </w:rPr>
            </w:pPr>
            <w:r w:rsidRPr="001E3931">
              <w:rPr>
                <w:rFonts w:ascii="Trebuchet MS" w:eastAsia="Times New Roman" w:hAnsi="Trebuchet MS" w:cs="Calibri"/>
                <w:b/>
                <w:color w:val="000000" w:themeColor="text1"/>
                <w:lang w:val="ro-RO" w:eastAsia="ro-RO"/>
              </w:rPr>
              <w:t xml:space="preserve">4.1.3 </w:t>
            </w:r>
            <w:r w:rsidRPr="001E3931">
              <w:rPr>
                <w:rFonts w:ascii="Trebuchet MS" w:eastAsia="Times New Roman" w:hAnsi="Trebuchet MS" w:cs="Calibri"/>
                <w:color w:val="000000" w:themeColor="text1"/>
                <w:lang w:val="ro-RO" w:eastAsia="ro-RO"/>
              </w:rPr>
              <w:t>Clasarea notificării</w:t>
            </w:r>
          </w:p>
        </w:tc>
        <w:tc>
          <w:tcPr>
            <w:tcW w:w="1780" w:type="dxa"/>
            <w:gridSpan w:val="2"/>
            <w:shd w:val="clear" w:color="auto" w:fill="auto"/>
            <w:vAlign w:val="center"/>
          </w:tcPr>
          <w:p w14:paraId="0827D1DC" w14:textId="77777777" w:rsidR="003D0529" w:rsidRPr="001E3931" w:rsidRDefault="003D0529" w:rsidP="009D7D97">
            <w:pPr>
              <w:spacing w:after="0" w:line="240" w:lineRule="auto"/>
              <w:jc w:val="center"/>
              <w:rPr>
                <w:rFonts w:ascii="Trebuchet MS" w:eastAsia="Times New Roman" w:hAnsi="Trebuchet MS" w:cs="Calibri"/>
                <w:b/>
                <w:color w:val="000000" w:themeColor="text1"/>
                <w:lang w:val="ro-RO"/>
              </w:rPr>
            </w:pPr>
            <w:r w:rsidRPr="001E3931">
              <w:rPr>
                <w:rFonts w:ascii="Trebuchet MS" w:eastAsia="Times New Roman" w:hAnsi="Trebuchet MS" w:cs="Calibri"/>
                <w:b/>
                <w:color w:val="000000" w:themeColor="text1"/>
                <w:lang w:val="ro-RO"/>
              </w:rPr>
              <w:t>2</w:t>
            </w:r>
            <w:r w:rsidR="00EE33E1" w:rsidRPr="001E3931">
              <w:rPr>
                <w:rFonts w:ascii="Trebuchet MS" w:eastAsia="Times New Roman" w:hAnsi="Trebuchet MS" w:cs="Calibri"/>
                <w:b/>
                <w:color w:val="000000" w:themeColor="text1"/>
                <w:lang w:val="ro-RO"/>
              </w:rPr>
              <w:t xml:space="preserve"> p</w:t>
            </w:r>
          </w:p>
        </w:tc>
      </w:tr>
      <w:tr w:rsidR="003D0529" w:rsidRPr="001E3931" w14:paraId="33791AB0" w14:textId="77777777" w:rsidTr="001E6B3F">
        <w:trPr>
          <w:trHeight w:val="1043"/>
          <w:jc w:val="center"/>
        </w:trPr>
        <w:tc>
          <w:tcPr>
            <w:tcW w:w="535" w:type="dxa"/>
            <w:gridSpan w:val="2"/>
            <w:vMerge/>
            <w:shd w:val="clear" w:color="auto" w:fill="auto"/>
          </w:tcPr>
          <w:p w14:paraId="7FD5D981" w14:textId="77777777" w:rsidR="003D0529" w:rsidRPr="001E3931" w:rsidRDefault="003D0529" w:rsidP="009D7D97">
            <w:pPr>
              <w:spacing w:after="0" w:line="240" w:lineRule="auto"/>
              <w:jc w:val="both"/>
              <w:rPr>
                <w:rFonts w:ascii="Trebuchet MS" w:eastAsia="Times New Roman" w:hAnsi="Trebuchet MS" w:cs="Calibri"/>
                <w:b/>
                <w:bCs/>
                <w:lang w:val="ro-RO"/>
              </w:rPr>
            </w:pPr>
          </w:p>
        </w:tc>
        <w:tc>
          <w:tcPr>
            <w:tcW w:w="11450" w:type="dxa"/>
            <w:gridSpan w:val="3"/>
            <w:shd w:val="clear" w:color="auto" w:fill="auto"/>
            <w:vAlign w:val="center"/>
          </w:tcPr>
          <w:p w14:paraId="4A062BB7" w14:textId="77777777" w:rsidR="003D0529" w:rsidRPr="001E3931" w:rsidRDefault="003D0529"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4.2 Proiecte care promovează investiții  ce permit aplicarea măsurilor de protecție a mediului, inclusiv scăderea consumului de energie și a emisiilor GES (producere și utilizare energie regenerabilă pentru consum propriu, îmbunătățirea eficienței energetice)</w:t>
            </w:r>
          </w:p>
        </w:tc>
        <w:tc>
          <w:tcPr>
            <w:tcW w:w="1780" w:type="dxa"/>
            <w:gridSpan w:val="2"/>
            <w:shd w:val="clear" w:color="auto" w:fill="auto"/>
            <w:vAlign w:val="center"/>
          </w:tcPr>
          <w:p w14:paraId="69C7DD13" w14:textId="77777777" w:rsidR="003D0529" w:rsidRPr="001E3931" w:rsidRDefault="003D0529"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b/>
                <w:lang w:val="ro-RO"/>
              </w:rPr>
              <w:t>Maximum 7</w:t>
            </w:r>
            <w:r w:rsidR="002B6846" w:rsidRPr="001E3931">
              <w:rPr>
                <w:rFonts w:ascii="Trebuchet MS" w:eastAsia="Times New Roman" w:hAnsi="Trebuchet MS" w:cs="Calibri"/>
                <w:b/>
                <w:lang w:val="ro-RO"/>
              </w:rPr>
              <w:t xml:space="preserve"> p</w:t>
            </w:r>
          </w:p>
        </w:tc>
      </w:tr>
      <w:tr w:rsidR="003D0529" w:rsidRPr="001E3931" w14:paraId="2B9EBA37" w14:textId="77777777" w:rsidTr="001E6B3F">
        <w:trPr>
          <w:trHeight w:val="512"/>
          <w:jc w:val="center"/>
        </w:trPr>
        <w:tc>
          <w:tcPr>
            <w:tcW w:w="535" w:type="dxa"/>
            <w:gridSpan w:val="2"/>
            <w:vMerge/>
            <w:shd w:val="clear" w:color="auto" w:fill="auto"/>
          </w:tcPr>
          <w:p w14:paraId="4801A449" w14:textId="77777777" w:rsidR="003D0529" w:rsidRPr="001E3931" w:rsidRDefault="003D0529" w:rsidP="009D7D97">
            <w:pPr>
              <w:spacing w:after="0" w:line="240" w:lineRule="auto"/>
              <w:jc w:val="both"/>
              <w:rPr>
                <w:rFonts w:ascii="Trebuchet MS" w:eastAsia="Times New Roman" w:hAnsi="Trebuchet MS" w:cs="Calibri"/>
                <w:b/>
                <w:bCs/>
                <w:lang w:val="ro-RO"/>
              </w:rPr>
            </w:pPr>
          </w:p>
        </w:tc>
        <w:tc>
          <w:tcPr>
            <w:tcW w:w="11450" w:type="dxa"/>
            <w:gridSpan w:val="3"/>
            <w:shd w:val="clear" w:color="auto" w:fill="auto"/>
            <w:vAlign w:val="center"/>
          </w:tcPr>
          <w:p w14:paraId="02084FE7" w14:textId="77777777" w:rsidR="003D0529" w:rsidRPr="001E3931" w:rsidRDefault="003D0529"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4.2.1 Producere și utilizare de energie regenerabilă pentru consum </w:t>
            </w:r>
            <w:r w:rsidR="00EE33E1" w:rsidRPr="001E3931">
              <w:rPr>
                <w:rFonts w:ascii="Trebuchet MS" w:eastAsia="Times New Roman" w:hAnsi="Trebuchet MS" w:cs="Calibri"/>
                <w:b/>
                <w:lang w:val="ro-RO"/>
              </w:rPr>
              <w:t>propriu și eficiență energetică</w:t>
            </w:r>
          </w:p>
        </w:tc>
        <w:tc>
          <w:tcPr>
            <w:tcW w:w="1780" w:type="dxa"/>
            <w:gridSpan w:val="2"/>
            <w:shd w:val="clear" w:color="auto" w:fill="auto"/>
            <w:vAlign w:val="center"/>
          </w:tcPr>
          <w:p w14:paraId="13EDFA0E" w14:textId="77777777" w:rsidR="003D0529" w:rsidRPr="001E3931" w:rsidRDefault="003D052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4</w:t>
            </w:r>
            <w:r w:rsidR="002B6846" w:rsidRPr="001E3931">
              <w:rPr>
                <w:rFonts w:ascii="Trebuchet MS" w:eastAsia="Times New Roman" w:hAnsi="Trebuchet MS" w:cs="Calibri"/>
                <w:b/>
                <w:lang w:val="ro-RO"/>
              </w:rPr>
              <w:t xml:space="preserve"> p</w:t>
            </w:r>
          </w:p>
        </w:tc>
      </w:tr>
      <w:tr w:rsidR="003D0529" w:rsidRPr="001E3931" w14:paraId="2AFA4FAC" w14:textId="77777777" w:rsidTr="001E6B3F">
        <w:trPr>
          <w:trHeight w:val="548"/>
          <w:jc w:val="center"/>
        </w:trPr>
        <w:tc>
          <w:tcPr>
            <w:tcW w:w="535" w:type="dxa"/>
            <w:gridSpan w:val="2"/>
            <w:vMerge/>
            <w:shd w:val="clear" w:color="auto" w:fill="auto"/>
          </w:tcPr>
          <w:p w14:paraId="035A9345" w14:textId="77777777" w:rsidR="003D0529" w:rsidRPr="001E3931" w:rsidRDefault="003D0529" w:rsidP="009D7D97">
            <w:pPr>
              <w:spacing w:after="0" w:line="240" w:lineRule="auto"/>
              <w:jc w:val="both"/>
              <w:rPr>
                <w:rFonts w:ascii="Trebuchet MS" w:eastAsia="Times New Roman" w:hAnsi="Trebuchet MS" w:cs="Calibri"/>
                <w:b/>
                <w:bCs/>
                <w:lang w:val="ro-RO"/>
              </w:rPr>
            </w:pPr>
          </w:p>
        </w:tc>
        <w:tc>
          <w:tcPr>
            <w:tcW w:w="11450" w:type="dxa"/>
            <w:gridSpan w:val="3"/>
            <w:shd w:val="clear" w:color="auto" w:fill="auto"/>
            <w:vAlign w:val="center"/>
          </w:tcPr>
          <w:p w14:paraId="44D075E3" w14:textId="77777777" w:rsidR="003D0529" w:rsidRPr="001E3931" w:rsidRDefault="003D0529" w:rsidP="00EE33E1">
            <w:pPr>
              <w:spacing w:after="0" w:line="240" w:lineRule="auto"/>
              <w:ind w:left="720"/>
              <w:jc w:val="both"/>
              <w:rPr>
                <w:rFonts w:ascii="Trebuchet MS" w:eastAsia="Times New Roman" w:hAnsi="Trebuchet MS" w:cs="Calibri"/>
                <w:lang w:val="ro-RO"/>
              </w:rPr>
            </w:pPr>
            <w:r w:rsidRPr="001E3931">
              <w:rPr>
                <w:rFonts w:ascii="Trebuchet MS" w:eastAsia="Times New Roman" w:hAnsi="Trebuchet MS" w:cs="Calibri"/>
                <w:lang w:val="ro-RO"/>
              </w:rPr>
              <w:t>a. minim 10% din va</w:t>
            </w:r>
            <w:r w:rsidR="00EE33E1" w:rsidRPr="001E3931">
              <w:rPr>
                <w:rFonts w:ascii="Trebuchet MS" w:eastAsia="Times New Roman" w:hAnsi="Trebuchet MS" w:cs="Calibri"/>
                <w:lang w:val="ro-RO"/>
              </w:rPr>
              <w:t>loarea eligibilă a proiectului;</w:t>
            </w:r>
          </w:p>
        </w:tc>
        <w:tc>
          <w:tcPr>
            <w:tcW w:w="1780" w:type="dxa"/>
            <w:gridSpan w:val="2"/>
            <w:shd w:val="clear" w:color="auto" w:fill="auto"/>
            <w:vAlign w:val="center"/>
          </w:tcPr>
          <w:p w14:paraId="0C476BAC" w14:textId="77777777" w:rsidR="003D0529" w:rsidRPr="001E3931" w:rsidRDefault="003D052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4</w:t>
            </w:r>
            <w:r w:rsidR="00EE33E1" w:rsidRPr="001E3931">
              <w:rPr>
                <w:rFonts w:ascii="Trebuchet MS" w:eastAsia="Times New Roman" w:hAnsi="Trebuchet MS" w:cs="Calibri"/>
                <w:b/>
                <w:lang w:val="ro-RO"/>
              </w:rPr>
              <w:t xml:space="preserve"> p</w:t>
            </w:r>
          </w:p>
        </w:tc>
      </w:tr>
      <w:tr w:rsidR="003D0529" w:rsidRPr="001E3931" w14:paraId="645997C7" w14:textId="77777777" w:rsidTr="001E6B3F">
        <w:trPr>
          <w:trHeight w:val="710"/>
          <w:jc w:val="center"/>
        </w:trPr>
        <w:tc>
          <w:tcPr>
            <w:tcW w:w="535" w:type="dxa"/>
            <w:gridSpan w:val="2"/>
            <w:vMerge/>
            <w:shd w:val="clear" w:color="auto" w:fill="auto"/>
          </w:tcPr>
          <w:p w14:paraId="5FCF3713" w14:textId="77777777" w:rsidR="003D0529" w:rsidRPr="001E3931" w:rsidRDefault="003D0529" w:rsidP="009D7D97">
            <w:pPr>
              <w:spacing w:after="0" w:line="240" w:lineRule="auto"/>
              <w:jc w:val="both"/>
              <w:rPr>
                <w:rFonts w:ascii="Trebuchet MS" w:eastAsia="Times New Roman" w:hAnsi="Trebuchet MS" w:cs="Calibri"/>
                <w:b/>
                <w:bCs/>
                <w:lang w:val="ro-RO"/>
              </w:rPr>
            </w:pPr>
          </w:p>
        </w:tc>
        <w:tc>
          <w:tcPr>
            <w:tcW w:w="11450" w:type="dxa"/>
            <w:gridSpan w:val="3"/>
            <w:shd w:val="clear" w:color="auto" w:fill="auto"/>
            <w:vAlign w:val="center"/>
          </w:tcPr>
          <w:p w14:paraId="2B80B995" w14:textId="77777777" w:rsidR="003D0529" w:rsidRPr="001E3931" w:rsidRDefault="003D0529" w:rsidP="00EE33E1">
            <w:pPr>
              <w:spacing w:after="0" w:line="240" w:lineRule="auto"/>
              <w:ind w:left="720"/>
              <w:jc w:val="both"/>
              <w:rPr>
                <w:rFonts w:ascii="Trebuchet MS" w:eastAsia="Times New Roman" w:hAnsi="Trebuchet MS" w:cs="Calibri"/>
                <w:lang w:val="ro-RO"/>
              </w:rPr>
            </w:pPr>
            <w:r w:rsidRPr="001E3931">
              <w:rPr>
                <w:rFonts w:ascii="Trebuchet MS" w:eastAsia="Times New Roman" w:hAnsi="Trebuchet MS" w:cs="Calibri"/>
                <w:lang w:val="ro-RO"/>
              </w:rPr>
              <w:t>b. minim 5% din valoarea el</w:t>
            </w:r>
            <w:r w:rsidR="00EE33E1" w:rsidRPr="001E3931">
              <w:rPr>
                <w:rFonts w:ascii="Trebuchet MS" w:eastAsia="Times New Roman" w:hAnsi="Trebuchet MS" w:cs="Calibri"/>
                <w:lang w:val="ro-RO"/>
              </w:rPr>
              <w:t>igibilă a proiectului;</w:t>
            </w:r>
          </w:p>
        </w:tc>
        <w:tc>
          <w:tcPr>
            <w:tcW w:w="1780" w:type="dxa"/>
            <w:gridSpan w:val="2"/>
            <w:shd w:val="clear" w:color="auto" w:fill="auto"/>
            <w:vAlign w:val="center"/>
          </w:tcPr>
          <w:p w14:paraId="045C4F44" w14:textId="77777777" w:rsidR="003D0529" w:rsidRPr="001E3931" w:rsidRDefault="003D052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2</w:t>
            </w:r>
            <w:r w:rsidR="00EE33E1" w:rsidRPr="001E3931">
              <w:rPr>
                <w:rFonts w:ascii="Trebuchet MS" w:eastAsia="Times New Roman" w:hAnsi="Trebuchet MS" w:cs="Calibri"/>
                <w:b/>
                <w:lang w:val="ro-RO"/>
              </w:rPr>
              <w:t xml:space="preserve"> p</w:t>
            </w:r>
          </w:p>
        </w:tc>
      </w:tr>
      <w:tr w:rsidR="003D0529" w:rsidRPr="001E3931" w14:paraId="4BBFDDAE" w14:textId="77777777" w:rsidTr="001E6B3F">
        <w:trPr>
          <w:trHeight w:val="405"/>
          <w:jc w:val="center"/>
        </w:trPr>
        <w:tc>
          <w:tcPr>
            <w:tcW w:w="535" w:type="dxa"/>
            <w:gridSpan w:val="2"/>
            <w:vMerge/>
            <w:shd w:val="clear" w:color="auto" w:fill="auto"/>
          </w:tcPr>
          <w:p w14:paraId="5C209059" w14:textId="77777777" w:rsidR="003D0529" w:rsidRPr="001E3931" w:rsidRDefault="003D0529" w:rsidP="009D7D97">
            <w:pPr>
              <w:spacing w:after="0" w:line="240" w:lineRule="auto"/>
              <w:jc w:val="both"/>
              <w:rPr>
                <w:rFonts w:ascii="Trebuchet MS" w:eastAsia="Times New Roman" w:hAnsi="Trebuchet MS" w:cs="Calibri"/>
                <w:b/>
                <w:bCs/>
                <w:lang w:val="ro-RO"/>
              </w:rPr>
            </w:pPr>
          </w:p>
        </w:tc>
        <w:tc>
          <w:tcPr>
            <w:tcW w:w="11450" w:type="dxa"/>
            <w:gridSpan w:val="3"/>
            <w:shd w:val="clear" w:color="auto" w:fill="auto"/>
            <w:vAlign w:val="center"/>
          </w:tcPr>
          <w:p w14:paraId="684E851D" w14:textId="77777777" w:rsidR="003D0529" w:rsidRPr="001E3931" w:rsidRDefault="003D0529"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4</w:t>
            </w:r>
            <w:r w:rsidRPr="001E3931">
              <w:rPr>
                <w:rFonts w:ascii="Trebuchet MS" w:eastAsia="Times New Roman" w:hAnsi="Trebuchet MS" w:cs="Calibri"/>
                <w:b/>
                <w:color w:val="000000"/>
                <w:lang w:val="ro-RO"/>
              </w:rPr>
              <w:t>.2.2 Proiecte care promovează investiții  ce permit aplicarea măsurilor de managementul riscului, monitorizarea sănătății  animalelor</w:t>
            </w:r>
            <w:r w:rsidRPr="001E3931">
              <w:rPr>
                <w:rFonts w:ascii="Trebuchet MS" w:eastAsia="Times New Roman" w:hAnsi="Trebuchet MS" w:cs="Calibri"/>
                <w:b/>
                <w:lang w:val="ro-RO"/>
              </w:rPr>
              <w:t>.</w:t>
            </w:r>
          </w:p>
          <w:p w14:paraId="2755A11F" w14:textId="77777777" w:rsidR="003D0529" w:rsidRPr="001E3931" w:rsidRDefault="003D0529" w:rsidP="009D7D97">
            <w:pPr>
              <w:spacing w:after="0" w:line="240" w:lineRule="auto"/>
              <w:jc w:val="both"/>
              <w:rPr>
                <w:rFonts w:ascii="Trebuchet MS" w:eastAsia="Times New Roman" w:hAnsi="Trebuchet MS" w:cs="Calibri"/>
                <w:b/>
                <w:lang w:val="ro-RO"/>
              </w:rPr>
            </w:pPr>
          </w:p>
          <w:p w14:paraId="1B12F835" w14:textId="0FE2307F" w:rsidR="00864F3C" w:rsidRDefault="00D45565" w:rsidP="002A4E5D">
            <w:pPr>
              <w:jc w:val="both"/>
              <w:rPr>
                <w:rFonts w:ascii="Trebuchet MS" w:eastAsia="Times New Roman" w:hAnsi="Trebuchet MS" w:cs="Calibri"/>
                <w:lang w:val="ro-RO"/>
              </w:rPr>
            </w:pPr>
            <w:r>
              <w:rPr>
                <w:rFonts w:ascii="Trebuchet MS" w:eastAsia="Times New Roman" w:hAnsi="Trebuchet MS" w:cs="Calibri"/>
                <w:lang w:val="ro-RO"/>
              </w:rPr>
              <w:t>P</w:t>
            </w:r>
            <w:r w:rsidR="003D0529" w:rsidRPr="001E3931">
              <w:rPr>
                <w:rFonts w:ascii="Trebuchet MS" w:eastAsia="Times New Roman" w:hAnsi="Trebuchet MS" w:cs="Calibri"/>
                <w:lang w:val="ro-RO"/>
              </w:rPr>
              <w:t>unctajul se va acorda proporțional cu efectivele de animale asigurate în raport cu totalul efectivelor de animale aflate în exploatație.</w:t>
            </w:r>
          </w:p>
          <w:p w14:paraId="41C8C9D8" w14:textId="77777777" w:rsidR="002A4E5D" w:rsidRDefault="002A4E5D" w:rsidP="002A4E5D">
            <w:pPr>
              <w:jc w:val="both"/>
              <w:rPr>
                <w:rFonts w:ascii="Trebuchet MS" w:eastAsia="Times New Roman" w:hAnsi="Trebuchet MS" w:cs="Calibri"/>
                <w:lang w:val="ro-RO"/>
              </w:rPr>
            </w:pPr>
            <w:r>
              <w:rPr>
                <w:rFonts w:ascii="Trebuchet MS" w:eastAsia="Times New Roman" w:hAnsi="Trebuchet MS" w:cs="Calibri"/>
                <w:lang w:val="ro-RO"/>
              </w:rPr>
              <w:t xml:space="preserve"> În cazul modernizărilor/extinderilor, </w:t>
            </w:r>
            <w:r w:rsidRPr="00CC5232">
              <w:rPr>
                <w:rFonts w:ascii="Trebuchet MS" w:eastAsia="Times New Roman" w:hAnsi="Trebuchet MS" w:cs="Calibri"/>
                <w:lang w:val="ro-RO"/>
              </w:rPr>
              <w:t>acordarea punctajului se va realiza pe baza datelor ce pot fi dovedite la depunere, respectiv pe istoricul privind asigurările chiar daca se referă la alte efective de animale decât cele vizate prin proiect.</w:t>
            </w:r>
          </w:p>
          <w:p w14:paraId="661BC189" w14:textId="0D6DC3B7" w:rsidR="003D0529" w:rsidRPr="001E3931" w:rsidRDefault="00864F3C" w:rsidP="00C8098B">
            <w:pPr>
              <w:jc w:val="both"/>
              <w:rPr>
                <w:rFonts w:ascii="Trebuchet MS" w:eastAsia="Times New Roman" w:hAnsi="Trebuchet MS" w:cs="Calibri"/>
                <w:lang w:val="ro-RO"/>
              </w:rPr>
            </w:pPr>
            <w:r>
              <w:rPr>
                <w:rFonts w:ascii="Trebuchet MS" w:eastAsia="Times New Roman" w:hAnsi="Trebuchet MS" w:cs="Calibri"/>
                <w:lang w:val="ro-RO"/>
              </w:rPr>
              <w:t xml:space="preserve">În cazul cooperativelor </w:t>
            </w:r>
            <w:r w:rsidRPr="001E3931">
              <w:rPr>
                <w:rFonts w:ascii="Trebuchet MS" w:eastAsia="Times New Roman" w:hAnsi="Trebuchet MS" w:cs="Calibri"/>
                <w:lang w:val="ro-RO"/>
              </w:rPr>
              <w:t>punctajul se va acorda proporțional cu efectivele de animale asigurate în raport cu totalul efectivelor de animale aflate în exploatați</w:t>
            </w:r>
            <w:r>
              <w:rPr>
                <w:rFonts w:ascii="Trebuchet MS" w:eastAsia="Times New Roman" w:hAnsi="Trebuchet MS" w:cs="Calibri"/>
                <w:lang w:val="ro-RO"/>
              </w:rPr>
              <w:t xml:space="preserve">a </w:t>
            </w:r>
            <w:r w:rsidRPr="00F56073">
              <w:rPr>
                <w:rFonts w:ascii="Trebuchet MS" w:eastAsia="Times New Roman" w:hAnsi="Trebuchet MS" w:cs="Calibri"/>
                <w:lang w:val="ro-RO"/>
              </w:rPr>
              <w:t xml:space="preserve">membrilor </w:t>
            </w:r>
            <w:r w:rsidR="00D75E00" w:rsidRPr="00F56073">
              <w:rPr>
                <w:rFonts w:ascii="Trebuchet MS" w:eastAsia="Times New Roman" w:hAnsi="Trebuchet MS" w:cs="Calibri"/>
                <w:lang w:val="ro-RO"/>
              </w:rPr>
              <w:t>acționari</w:t>
            </w:r>
            <w:r w:rsidRPr="00F56073">
              <w:rPr>
                <w:rFonts w:ascii="Trebuchet MS" w:eastAsia="Times New Roman" w:hAnsi="Trebuchet MS" w:cs="Calibri"/>
                <w:lang w:val="ro-RO"/>
              </w:rPr>
              <w:t>.</w:t>
            </w:r>
            <w:r w:rsidR="00D45565">
              <w:rPr>
                <w:rFonts w:ascii="Trebuchet MS" w:eastAsia="Times New Roman" w:hAnsi="Trebuchet MS" w:cs="Calibri"/>
                <w:lang w:val="ro-RO"/>
              </w:rPr>
              <w:t xml:space="preserve"> </w:t>
            </w:r>
          </w:p>
          <w:p w14:paraId="51DC934A" w14:textId="7FF0F63F" w:rsidR="003D0529" w:rsidRPr="00BA4A22" w:rsidRDefault="003D0529" w:rsidP="00004F5D">
            <w:pPr>
              <w:jc w:val="both"/>
              <w:rPr>
                <w:rFonts w:ascii="Trebuchet MS" w:eastAsia="Times New Roman" w:hAnsi="Trebuchet MS" w:cs="Calibri"/>
                <w:lang w:val="ro-RO"/>
              </w:rPr>
            </w:pPr>
            <w:r w:rsidRPr="00BA4A22">
              <w:rPr>
                <w:rFonts w:ascii="Trebuchet MS" w:eastAsia="Times New Roman" w:hAnsi="Trebuchet MS" w:cs="Calibri"/>
                <w:lang w:val="ro-RO"/>
              </w:rPr>
              <w:t xml:space="preserve">În cazul investițiilor noi, </w:t>
            </w:r>
            <w:r w:rsidR="00D45565" w:rsidRPr="00BA4A22">
              <w:rPr>
                <w:rFonts w:ascii="Trebuchet MS" w:eastAsia="Times New Roman" w:hAnsi="Trebuchet MS" w:cs="Calibri"/>
                <w:lang w:val="ro-RO"/>
              </w:rPr>
              <w:t>acordarea punctajului se va realiza în baza angajamentului privind încheierea asigurării pentru efectivele de animale.</w:t>
            </w:r>
            <w:r w:rsidRPr="00BA4A22">
              <w:rPr>
                <w:rFonts w:ascii="Trebuchet MS" w:eastAsia="Times New Roman" w:hAnsi="Trebuchet MS" w:cs="Calibri"/>
                <w:lang w:val="ro-RO"/>
              </w:rPr>
              <w:t xml:space="preserve"> </w:t>
            </w:r>
            <w:r w:rsidR="00004F5D">
              <w:rPr>
                <w:rFonts w:ascii="Trebuchet MS" w:eastAsia="Times New Roman" w:hAnsi="Trebuchet MS" w:cs="Calibri"/>
                <w:lang w:val="ro-RO"/>
              </w:rPr>
              <w:t>Verificarea se va realiza în primul an de monitorizare.</w:t>
            </w:r>
          </w:p>
          <w:p w14:paraId="4BBB4B2E" w14:textId="77777777" w:rsidR="003D0529" w:rsidRPr="001E3931" w:rsidRDefault="003D0529"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lang w:val="ro-RO"/>
              </w:rPr>
              <w:t>sau</w:t>
            </w:r>
          </w:p>
          <w:p w14:paraId="77C694FD" w14:textId="61F5D528" w:rsidR="003D0529" w:rsidRDefault="003D0529"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În cazul investițiilor care presupun și construcții</w:t>
            </w:r>
            <w:r w:rsidR="002A4E5D">
              <w:rPr>
                <w:rFonts w:ascii="Trebuchet MS" w:eastAsia="Times New Roman" w:hAnsi="Trebuchet MS" w:cs="Calibri"/>
                <w:lang w:val="ro-RO"/>
              </w:rPr>
              <w:t xml:space="preserve"> noi</w:t>
            </w:r>
            <w:r w:rsidRPr="007D596D">
              <w:rPr>
                <w:rFonts w:ascii="Trebuchet MS" w:eastAsia="Times New Roman" w:hAnsi="Trebuchet MS" w:cs="Calibri"/>
                <w:lang w:val="ro-RO"/>
              </w:rPr>
              <w:t xml:space="preserve">, </w:t>
            </w:r>
            <w:r w:rsidR="00004F5D" w:rsidRPr="00BA4A22">
              <w:rPr>
                <w:rFonts w:ascii="Trebuchet MS" w:eastAsia="Times New Roman" w:hAnsi="Trebuchet MS" w:cs="Calibri"/>
                <w:lang w:val="ro-RO"/>
              </w:rPr>
              <w:t>acordarea punctajului se va realiza în baza angajamentului privind încheierea asigurării pentru</w:t>
            </w:r>
            <w:r w:rsidR="00004F5D">
              <w:rPr>
                <w:rFonts w:ascii="Trebuchet MS" w:eastAsia="Times New Roman" w:hAnsi="Trebuchet MS" w:cs="Calibri"/>
                <w:lang w:val="ro-RO"/>
              </w:rPr>
              <w:t xml:space="preserve"> construcții. Verificarea se va realiza </w:t>
            </w:r>
            <w:r w:rsidR="002A4E5D">
              <w:rPr>
                <w:rFonts w:ascii="Trebuchet MS" w:eastAsia="Times New Roman" w:hAnsi="Trebuchet MS" w:cs="Calibri"/>
                <w:lang w:val="ro-RO"/>
              </w:rPr>
              <w:t>la ultima tranșă de plată</w:t>
            </w:r>
            <w:r w:rsidR="005C6EF6" w:rsidRPr="007D596D">
              <w:rPr>
                <w:rFonts w:ascii="Trebuchet MS" w:eastAsia="Times New Roman" w:hAnsi="Trebuchet MS" w:cs="Calibri"/>
                <w:lang w:val="ro-RO"/>
              </w:rPr>
              <w:t>.</w:t>
            </w:r>
          </w:p>
          <w:p w14:paraId="184EA2F3" w14:textId="77777777" w:rsidR="00D75E00" w:rsidRDefault="00D75E00" w:rsidP="009D7D97">
            <w:pPr>
              <w:spacing w:after="0" w:line="240" w:lineRule="auto"/>
              <w:jc w:val="both"/>
              <w:rPr>
                <w:rFonts w:ascii="Trebuchet MS" w:eastAsia="Times New Roman" w:hAnsi="Trebuchet MS" w:cs="Calibri"/>
                <w:lang w:val="ro-RO"/>
              </w:rPr>
            </w:pPr>
          </w:p>
          <w:p w14:paraId="04CCE205" w14:textId="77777777" w:rsidR="00D75E00" w:rsidRDefault="00D75E00" w:rsidP="00D75E00">
            <w:pPr>
              <w:spacing w:after="0" w:line="240" w:lineRule="auto"/>
              <w:jc w:val="both"/>
              <w:rPr>
                <w:rFonts w:ascii="Trebuchet MS" w:eastAsia="Times New Roman" w:hAnsi="Trebuchet MS" w:cs="Calibri"/>
                <w:lang w:val="ro-RO"/>
              </w:rPr>
            </w:pPr>
            <w:r>
              <w:rPr>
                <w:rFonts w:ascii="Trebuchet MS" w:eastAsia="Times New Roman" w:hAnsi="Trebuchet MS" w:cs="Calibri"/>
                <w:lang w:val="ro-RO"/>
              </w:rPr>
              <w:t>Solicitanții</w:t>
            </w:r>
            <w:r w:rsidRPr="00CC5232">
              <w:rPr>
                <w:rFonts w:ascii="Trebuchet MS" w:eastAsia="Times New Roman" w:hAnsi="Trebuchet MS" w:cs="Calibri"/>
                <w:lang w:val="ro-RO"/>
              </w:rPr>
              <w:t xml:space="preserve"> se angajează să mențină asigurarea pe parcursul perioadei de valabilitate a contractului;</w:t>
            </w:r>
          </w:p>
          <w:p w14:paraId="6B400C9C" w14:textId="77777777" w:rsidR="00D75E00" w:rsidRPr="007D596D" w:rsidRDefault="00D75E00" w:rsidP="009D7D97">
            <w:pPr>
              <w:spacing w:after="0" w:line="240" w:lineRule="auto"/>
              <w:jc w:val="both"/>
              <w:rPr>
                <w:rFonts w:ascii="Trebuchet MS" w:eastAsia="Times New Roman" w:hAnsi="Trebuchet MS" w:cs="Calibri"/>
                <w:lang w:val="ro-RO"/>
              </w:rPr>
            </w:pPr>
          </w:p>
        </w:tc>
        <w:tc>
          <w:tcPr>
            <w:tcW w:w="1780" w:type="dxa"/>
            <w:gridSpan w:val="2"/>
            <w:shd w:val="clear" w:color="auto" w:fill="auto"/>
            <w:vAlign w:val="center"/>
          </w:tcPr>
          <w:p w14:paraId="1330A1E7" w14:textId="77777777" w:rsidR="003D0529" w:rsidRPr="001E3931" w:rsidRDefault="003D0529"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lastRenderedPageBreak/>
              <w:t>3</w:t>
            </w:r>
            <w:r w:rsidR="00EE33E1" w:rsidRPr="001E3931">
              <w:rPr>
                <w:rFonts w:ascii="Trebuchet MS" w:eastAsia="Times New Roman" w:hAnsi="Trebuchet MS" w:cs="Calibri"/>
                <w:b/>
                <w:lang w:val="ro-RO"/>
              </w:rPr>
              <w:t xml:space="preserve"> p</w:t>
            </w:r>
          </w:p>
        </w:tc>
      </w:tr>
      <w:tr w:rsidR="003D0529" w:rsidRPr="001E3931" w14:paraId="6342116E" w14:textId="77777777" w:rsidTr="001E6B3F">
        <w:trPr>
          <w:trHeight w:val="405"/>
          <w:jc w:val="center"/>
        </w:trPr>
        <w:tc>
          <w:tcPr>
            <w:tcW w:w="535" w:type="dxa"/>
            <w:gridSpan w:val="2"/>
            <w:vMerge/>
            <w:shd w:val="clear" w:color="auto" w:fill="auto"/>
          </w:tcPr>
          <w:p w14:paraId="1AA82FFC" w14:textId="77777777" w:rsidR="003D0529" w:rsidRPr="001E3931" w:rsidRDefault="003D0529" w:rsidP="009D7D97">
            <w:pPr>
              <w:spacing w:after="0" w:line="240" w:lineRule="auto"/>
              <w:jc w:val="both"/>
              <w:rPr>
                <w:rFonts w:ascii="Trebuchet MS" w:eastAsia="Times New Roman" w:hAnsi="Trebuchet MS" w:cs="Calibri"/>
                <w:b/>
                <w:bCs/>
                <w:lang w:val="ro-RO"/>
              </w:rPr>
            </w:pPr>
          </w:p>
        </w:tc>
        <w:tc>
          <w:tcPr>
            <w:tcW w:w="13230" w:type="dxa"/>
            <w:gridSpan w:val="5"/>
            <w:shd w:val="clear" w:color="auto" w:fill="auto"/>
            <w:vAlign w:val="center"/>
          </w:tcPr>
          <w:p w14:paraId="41458CDF" w14:textId="77777777" w:rsidR="003D0529" w:rsidRPr="001E3931" w:rsidRDefault="003D0529"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i/>
                <w:lang w:val="ro-RO"/>
              </w:rPr>
              <w:t>Punctajul subpunctelor 4.2.1 și 4.2.2 este cumulativ.</w:t>
            </w:r>
          </w:p>
          <w:p w14:paraId="243A14F0" w14:textId="77777777" w:rsidR="003D0529" w:rsidRPr="001E3931" w:rsidRDefault="003D0529" w:rsidP="0007455D">
            <w:pPr>
              <w:spacing w:after="0" w:line="240" w:lineRule="auto"/>
              <w:rPr>
                <w:rFonts w:ascii="Trebuchet MS" w:eastAsia="Times New Roman" w:hAnsi="Trebuchet MS" w:cs="Calibri"/>
                <w:i/>
                <w:lang w:val="ro-RO"/>
              </w:rPr>
            </w:pPr>
            <w:r w:rsidRPr="001E3931">
              <w:rPr>
                <w:rFonts w:ascii="Trebuchet MS" w:eastAsia="Times New Roman" w:hAnsi="Trebuchet MS" w:cs="Calibri"/>
                <w:i/>
                <w:lang w:val="ro-RO"/>
              </w:rPr>
              <w:t>Punctajul acordat criteriilor de sele</w:t>
            </w:r>
            <w:r w:rsidR="0007455D" w:rsidRPr="001E3931">
              <w:rPr>
                <w:rFonts w:ascii="Trebuchet MS" w:eastAsia="Times New Roman" w:hAnsi="Trebuchet MS" w:cs="Calibri"/>
                <w:i/>
                <w:lang w:val="ro-RO"/>
              </w:rPr>
              <w:t>cție 4.1 și 4.2 este cumulativ.</w:t>
            </w:r>
          </w:p>
        </w:tc>
      </w:tr>
      <w:tr w:rsidR="00AE7D50" w:rsidRPr="001E3931" w14:paraId="4DF7C892" w14:textId="77777777" w:rsidTr="001E6B3F">
        <w:trPr>
          <w:trHeight w:val="685"/>
          <w:jc w:val="center"/>
        </w:trPr>
        <w:tc>
          <w:tcPr>
            <w:tcW w:w="535" w:type="dxa"/>
            <w:gridSpan w:val="2"/>
            <w:shd w:val="clear" w:color="auto" w:fill="FFE599" w:themeFill="accent4" w:themeFillTint="66"/>
            <w:vAlign w:val="center"/>
          </w:tcPr>
          <w:p w14:paraId="78A3856B" w14:textId="77777777" w:rsidR="00AE7D50" w:rsidRPr="001E3931" w:rsidRDefault="00AE7D50" w:rsidP="009D7D97">
            <w:pPr>
              <w:spacing w:after="0" w:line="240" w:lineRule="auto"/>
              <w:rPr>
                <w:rFonts w:ascii="Trebuchet MS" w:eastAsia="Times New Roman" w:hAnsi="Trebuchet MS" w:cs="Calibri"/>
                <w:b/>
                <w:bCs/>
                <w:lang w:val="ro-RO"/>
              </w:rPr>
            </w:pPr>
            <w:r w:rsidRPr="001E3931">
              <w:rPr>
                <w:rFonts w:ascii="Trebuchet MS" w:eastAsia="Times New Roman" w:hAnsi="Trebuchet MS" w:cs="Calibri"/>
                <w:b/>
                <w:bCs/>
                <w:lang w:val="ro-RO"/>
              </w:rPr>
              <w:t>5</w:t>
            </w:r>
          </w:p>
        </w:tc>
        <w:tc>
          <w:tcPr>
            <w:tcW w:w="11450" w:type="dxa"/>
            <w:gridSpan w:val="3"/>
            <w:shd w:val="clear" w:color="auto" w:fill="FFE599" w:themeFill="accent4" w:themeFillTint="66"/>
            <w:vAlign w:val="center"/>
          </w:tcPr>
          <w:p w14:paraId="34425F9E" w14:textId="77777777" w:rsidR="00AE7D50" w:rsidRPr="001E3931" w:rsidRDefault="00AE7D50" w:rsidP="0007455D">
            <w:pPr>
              <w:spacing w:after="0" w:line="240" w:lineRule="auto"/>
              <w:rPr>
                <w:rFonts w:ascii="Trebuchet MS" w:eastAsia="Times New Roman" w:hAnsi="Trebuchet MS" w:cs="Calibri"/>
                <w:b/>
                <w:lang w:val="ro-RO"/>
              </w:rPr>
            </w:pPr>
            <w:r w:rsidRPr="001E3931">
              <w:rPr>
                <w:rFonts w:ascii="Trebuchet MS" w:eastAsia="Times New Roman" w:hAnsi="Trebuchet MS" w:cs="Calibri"/>
                <w:b/>
                <w:bCs/>
                <w:lang w:val="ro-RO"/>
              </w:rPr>
              <w:t>Maturitatea solicitantului în se</w:t>
            </w:r>
            <w:r w:rsidR="003D0529" w:rsidRPr="001E3931">
              <w:rPr>
                <w:rFonts w:ascii="Trebuchet MS" w:eastAsia="Times New Roman" w:hAnsi="Trebuchet MS" w:cs="Calibri"/>
                <w:b/>
                <w:bCs/>
                <w:lang w:val="ro-RO"/>
              </w:rPr>
              <w:t>n</w:t>
            </w:r>
            <w:r w:rsidRPr="001E3931">
              <w:rPr>
                <w:rFonts w:ascii="Trebuchet MS" w:eastAsia="Times New Roman" w:hAnsi="Trebuchet MS" w:cs="Calibri"/>
                <w:b/>
                <w:bCs/>
                <w:lang w:val="ro-RO"/>
              </w:rPr>
              <w:t>sul vechimii în desfășurarea activității și vechimea întreprinderii</w:t>
            </w:r>
          </w:p>
        </w:tc>
        <w:tc>
          <w:tcPr>
            <w:tcW w:w="1780" w:type="dxa"/>
            <w:gridSpan w:val="2"/>
            <w:shd w:val="clear" w:color="auto" w:fill="FFE599" w:themeFill="accent4" w:themeFillTint="66"/>
            <w:vAlign w:val="center"/>
          </w:tcPr>
          <w:p w14:paraId="715B1314"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13 puncte</w:t>
            </w:r>
          </w:p>
        </w:tc>
      </w:tr>
      <w:tr w:rsidR="00AE7D50" w:rsidRPr="001E3931" w14:paraId="5F4D0A5F" w14:textId="77777777" w:rsidTr="001E6B3F">
        <w:trPr>
          <w:trHeight w:val="685"/>
          <w:jc w:val="center"/>
        </w:trPr>
        <w:tc>
          <w:tcPr>
            <w:tcW w:w="535" w:type="dxa"/>
            <w:gridSpan w:val="2"/>
            <w:vMerge w:val="restart"/>
            <w:shd w:val="clear" w:color="auto" w:fill="auto"/>
          </w:tcPr>
          <w:p w14:paraId="35D66EDE" w14:textId="77777777" w:rsidR="00AE7D50" w:rsidRPr="001E3931" w:rsidRDefault="00AE7D50" w:rsidP="009D7D97">
            <w:pPr>
              <w:spacing w:after="0" w:line="240" w:lineRule="auto"/>
              <w:rPr>
                <w:rFonts w:ascii="Trebuchet MS" w:eastAsia="Times New Roman" w:hAnsi="Trebuchet MS" w:cs="Calibri"/>
                <w:b/>
                <w:lang w:val="ro-RO"/>
              </w:rPr>
            </w:pPr>
          </w:p>
          <w:p w14:paraId="7E680EB7" w14:textId="77777777" w:rsidR="00AE7D50" w:rsidRPr="001E3931" w:rsidRDefault="00AE7D50" w:rsidP="009D7D97">
            <w:pPr>
              <w:spacing w:after="0" w:line="240" w:lineRule="auto"/>
              <w:jc w:val="both"/>
              <w:rPr>
                <w:rFonts w:ascii="Trebuchet MS" w:eastAsia="Times New Roman" w:hAnsi="Trebuchet MS" w:cs="Calibri"/>
                <w:b/>
                <w:bCs/>
                <w:lang w:val="ro-RO"/>
              </w:rPr>
            </w:pPr>
          </w:p>
        </w:tc>
        <w:tc>
          <w:tcPr>
            <w:tcW w:w="11450" w:type="dxa"/>
            <w:gridSpan w:val="3"/>
            <w:shd w:val="clear" w:color="auto" w:fill="auto"/>
            <w:vAlign w:val="center"/>
          </w:tcPr>
          <w:p w14:paraId="79097B09" w14:textId="77777777" w:rsidR="00AE7D50" w:rsidRPr="001E3931" w:rsidRDefault="00293E41"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color w:val="000000"/>
                <w:lang w:val="ro-RO"/>
              </w:rPr>
              <w:t xml:space="preserve">5.1 </w:t>
            </w:r>
            <w:r w:rsidR="00AE7D50" w:rsidRPr="001E3931">
              <w:rPr>
                <w:rFonts w:ascii="Trebuchet MS" w:eastAsia="Times New Roman" w:hAnsi="Trebuchet MS" w:cs="Calibri"/>
                <w:b/>
                <w:color w:val="000000"/>
                <w:lang w:val="ro-RO"/>
              </w:rPr>
              <w:t xml:space="preserve">Proiecte depuse de solicitanții al căror raport </w:t>
            </w:r>
            <w:r w:rsidR="00AE7D50" w:rsidRPr="001E3931">
              <w:rPr>
                <w:rFonts w:ascii="Trebuchet MS" w:eastAsia="Times New Roman" w:hAnsi="Trebuchet MS" w:cs="Calibri"/>
                <w:b/>
                <w:bCs/>
                <w:lang w:val="ro-RO"/>
              </w:rPr>
              <w:t xml:space="preserve">dintre </w:t>
            </w:r>
            <w:r w:rsidR="003D0529" w:rsidRPr="001E3931">
              <w:rPr>
                <w:rFonts w:ascii="Trebuchet MS" w:eastAsia="Times New Roman" w:hAnsi="Trebuchet MS" w:cs="Calibri"/>
                <w:b/>
                <w:bCs/>
                <w:lang w:val="ro-RO"/>
              </w:rPr>
              <w:t>finanțarea</w:t>
            </w:r>
            <w:r w:rsidR="00AE7D50" w:rsidRPr="001E3931">
              <w:rPr>
                <w:rFonts w:ascii="Trebuchet MS" w:eastAsia="Times New Roman" w:hAnsi="Trebuchet MS" w:cs="Calibri"/>
                <w:b/>
                <w:bCs/>
                <w:lang w:val="ro-RO"/>
              </w:rPr>
              <w:t xml:space="preserve"> nerambursabilă si cifra de afaceri* este mai mic sau egal  cu 5,</w:t>
            </w:r>
            <w:r w:rsidR="00AE7D50" w:rsidRPr="001E3931">
              <w:rPr>
                <w:rFonts w:ascii="Trebuchet MS" w:eastAsia="Times New Roman" w:hAnsi="Trebuchet MS" w:cs="Calibri"/>
                <w:b/>
                <w:color w:val="000000"/>
                <w:lang w:val="ro-RO"/>
              </w:rPr>
              <w:t xml:space="preserve"> iar vechimea întreprinderii active** este de minimum 3 ani  </w:t>
            </w:r>
          </w:p>
        </w:tc>
        <w:tc>
          <w:tcPr>
            <w:tcW w:w="1780" w:type="dxa"/>
            <w:gridSpan w:val="2"/>
            <w:shd w:val="clear" w:color="auto" w:fill="auto"/>
            <w:vAlign w:val="center"/>
          </w:tcPr>
          <w:p w14:paraId="7BC21282"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w:t>
            </w:r>
            <w:r w:rsidR="00BC3936" w:rsidRPr="001E3931">
              <w:rPr>
                <w:rFonts w:ascii="Trebuchet MS" w:eastAsia="Times New Roman" w:hAnsi="Trebuchet MS" w:cs="Calibri"/>
                <w:b/>
                <w:lang w:val="ro-RO"/>
              </w:rPr>
              <w:t xml:space="preserve">imum </w:t>
            </w:r>
            <w:r w:rsidRPr="001E3931">
              <w:rPr>
                <w:rFonts w:ascii="Trebuchet MS" w:eastAsia="Times New Roman" w:hAnsi="Trebuchet MS" w:cs="Calibri"/>
                <w:b/>
                <w:lang w:val="ro-RO"/>
              </w:rPr>
              <w:t>13</w:t>
            </w:r>
            <w:r w:rsidR="001E6B3F" w:rsidRPr="001E3931">
              <w:rPr>
                <w:rFonts w:ascii="Trebuchet MS" w:eastAsia="Times New Roman" w:hAnsi="Trebuchet MS" w:cs="Calibri"/>
                <w:b/>
                <w:lang w:val="ro-RO"/>
              </w:rPr>
              <w:t xml:space="preserve"> p</w:t>
            </w:r>
          </w:p>
        </w:tc>
      </w:tr>
      <w:tr w:rsidR="00AE7D50" w:rsidRPr="001E3931" w14:paraId="58E8D60F" w14:textId="77777777" w:rsidTr="001E6B3F">
        <w:trPr>
          <w:trHeight w:val="495"/>
          <w:jc w:val="center"/>
        </w:trPr>
        <w:tc>
          <w:tcPr>
            <w:tcW w:w="535" w:type="dxa"/>
            <w:gridSpan w:val="2"/>
            <w:vMerge/>
            <w:shd w:val="clear" w:color="auto" w:fill="auto"/>
          </w:tcPr>
          <w:p w14:paraId="2993D62D" w14:textId="77777777" w:rsidR="00AE7D50" w:rsidRPr="001E3931" w:rsidRDefault="00AE7D50" w:rsidP="009D7D97">
            <w:pPr>
              <w:spacing w:after="0" w:line="240" w:lineRule="auto"/>
              <w:rPr>
                <w:rFonts w:ascii="Trebuchet MS" w:eastAsia="Times New Roman" w:hAnsi="Trebuchet MS" w:cs="Calibri"/>
                <w:b/>
                <w:bCs/>
                <w:lang w:val="ro-RO"/>
              </w:rPr>
            </w:pPr>
          </w:p>
        </w:tc>
        <w:tc>
          <w:tcPr>
            <w:tcW w:w="11450" w:type="dxa"/>
            <w:gridSpan w:val="3"/>
            <w:shd w:val="clear" w:color="auto" w:fill="auto"/>
            <w:vAlign w:val="center"/>
          </w:tcPr>
          <w:p w14:paraId="278C32E6" w14:textId="77777777" w:rsidR="00AE7D50" w:rsidRPr="001E3931" w:rsidRDefault="00AE7D50" w:rsidP="009D7D97">
            <w:pPr>
              <w:numPr>
                <w:ilvl w:val="0"/>
                <w:numId w:val="3"/>
              </w:numPr>
              <w:spacing w:after="0" w:line="240" w:lineRule="auto"/>
              <w:rPr>
                <w:rFonts w:ascii="Trebuchet MS" w:eastAsia="Times New Roman" w:hAnsi="Trebuchet MS" w:cs="Calibri"/>
                <w:bCs/>
                <w:lang w:val="ro-RO"/>
              </w:rPr>
            </w:pPr>
            <w:r w:rsidRPr="001E3931">
              <w:rPr>
                <w:rFonts w:ascii="Trebuchet MS" w:eastAsia="Times New Roman" w:hAnsi="Trebuchet MS" w:cs="Calibri"/>
                <w:b/>
                <w:lang w:val="ro-RO"/>
              </w:rPr>
              <w:t>În desfășurarea activității vizate prin proiect***</w:t>
            </w:r>
          </w:p>
        </w:tc>
        <w:tc>
          <w:tcPr>
            <w:tcW w:w="1780" w:type="dxa"/>
            <w:gridSpan w:val="2"/>
            <w:shd w:val="clear" w:color="auto" w:fill="auto"/>
            <w:vAlign w:val="center"/>
          </w:tcPr>
          <w:p w14:paraId="48895E06"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9</w:t>
            </w:r>
            <w:r w:rsidR="00EE33E1" w:rsidRPr="001E3931">
              <w:rPr>
                <w:rFonts w:ascii="Trebuchet MS" w:eastAsia="Times New Roman" w:hAnsi="Trebuchet MS" w:cs="Calibri"/>
                <w:b/>
                <w:color w:val="000000"/>
                <w:lang w:val="ro-RO" w:eastAsia="ro-RO"/>
              </w:rPr>
              <w:t xml:space="preserve"> p</w:t>
            </w:r>
          </w:p>
        </w:tc>
      </w:tr>
      <w:tr w:rsidR="00AE7D50" w:rsidRPr="001E3931" w14:paraId="2250EA30" w14:textId="77777777" w:rsidTr="001E6B3F">
        <w:trPr>
          <w:trHeight w:val="581"/>
          <w:jc w:val="center"/>
        </w:trPr>
        <w:tc>
          <w:tcPr>
            <w:tcW w:w="535" w:type="dxa"/>
            <w:gridSpan w:val="2"/>
            <w:vMerge/>
            <w:shd w:val="clear" w:color="auto" w:fill="auto"/>
          </w:tcPr>
          <w:p w14:paraId="7768DB08" w14:textId="77777777" w:rsidR="00AE7D50" w:rsidRPr="001E3931" w:rsidRDefault="00AE7D50" w:rsidP="009D7D97">
            <w:pPr>
              <w:spacing w:after="0" w:line="240" w:lineRule="auto"/>
              <w:rPr>
                <w:rFonts w:ascii="Trebuchet MS" w:eastAsia="Times New Roman" w:hAnsi="Trebuchet MS" w:cs="Calibri"/>
                <w:b/>
                <w:bCs/>
                <w:lang w:val="ro-RO"/>
              </w:rPr>
            </w:pPr>
          </w:p>
        </w:tc>
        <w:tc>
          <w:tcPr>
            <w:tcW w:w="11450" w:type="dxa"/>
            <w:gridSpan w:val="3"/>
            <w:shd w:val="clear" w:color="auto" w:fill="auto"/>
            <w:vAlign w:val="center"/>
          </w:tcPr>
          <w:p w14:paraId="0CA7BD18" w14:textId="77777777" w:rsidR="00AE7D50" w:rsidRPr="001E3931" w:rsidRDefault="00AE7D50" w:rsidP="009D7D97">
            <w:pPr>
              <w:autoSpaceDE w:val="0"/>
              <w:autoSpaceDN w:val="0"/>
              <w:adjustRightInd w:val="0"/>
              <w:spacing w:after="0" w:line="240" w:lineRule="auto"/>
              <w:rPr>
                <w:rFonts w:ascii="Trebuchet MS" w:eastAsia="Times New Roman" w:hAnsi="Trebuchet MS" w:cs="Calibri"/>
                <w:bCs/>
                <w:color w:val="000000"/>
                <w:lang w:val="ro-RO" w:eastAsia="ro-RO"/>
              </w:rPr>
            </w:pPr>
            <w:r w:rsidRPr="001E3931">
              <w:rPr>
                <w:rFonts w:ascii="Trebuchet MS" w:eastAsia="Times New Roman" w:hAnsi="Trebuchet MS" w:cs="Calibri"/>
                <w:b/>
                <w:color w:val="000000"/>
                <w:lang w:val="ro-RO" w:eastAsia="ro-RO"/>
              </w:rPr>
              <w:t xml:space="preserve">b. în domeniul agroalimentar  </w:t>
            </w:r>
          </w:p>
        </w:tc>
        <w:tc>
          <w:tcPr>
            <w:tcW w:w="1780" w:type="dxa"/>
            <w:gridSpan w:val="2"/>
            <w:shd w:val="clear" w:color="auto" w:fill="auto"/>
            <w:vAlign w:val="center"/>
          </w:tcPr>
          <w:p w14:paraId="1A0DE683"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4</w:t>
            </w:r>
            <w:r w:rsidR="00EE33E1" w:rsidRPr="001E3931">
              <w:rPr>
                <w:rFonts w:ascii="Trebuchet MS" w:eastAsia="Times New Roman" w:hAnsi="Trebuchet MS" w:cs="Calibri"/>
                <w:b/>
                <w:color w:val="000000"/>
                <w:lang w:val="ro-RO" w:eastAsia="ro-RO"/>
              </w:rPr>
              <w:t xml:space="preserve"> p</w:t>
            </w:r>
          </w:p>
        </w:tc>
      </w:tr>
      <w:tr w:rsidR="00AE7D50" w:rsidRPr="001E3931" w14:paraId="3CF6387F" w14:textId="77777777" w:rsidTr="00052404">
        <w:trPr>
          <w:trHeight w:val="2897"/>
          <w:jc w:val="center"/>
        </w:trPr>
        <w:tc>
          <w:tcPr>
            <w:tcW w:w="535" w:type="dxa"/>
            <w:gridSpan w:val="2"/>
            <w:vMerge/>
            <w:shd w:val="clear" w:color="auto" w:fill="auto"/>
          </w:tcPr>
          <w:p w14:paraId="1534E891" w14:textId="77777777" w:rsidR="00AE7D50" w:rsidRPr="001E3931" w:rsidRDefault="00AE7D50" w:rsidP="009D7D97">
            <w:pPr>
              <w:spacing w:after="0" w:line="240" w:lineRule="auto"/>
              <w:rPr>
                <w:rFonts w:ascii="Trebuchet MS" w:eastAsia="Times New Roman" w:hAnsi="Trebuchet MS" w:cs="Calibri"/>
                <w:b/>
                <w:bCs/>
                <w:lang w:val="ro-RO"/>
              </w:rPr>
            </w:pPr>
          </w:p>
        </w:tc>
        <w:tc>
          <w:tcPr>
            <w:tcW w:w="13230" w:type="dxa"/>
            <w:gridSpan w:val="5"/>
            <w:shd w:val="clear" w:color="auto" w:fill="auto"/>
            <w:vAlign w:val="center"/>
          </w:tcPr>
          <w:p w14:paraId="29CAADD6" w14:textId="77777777" w:rsidR="00AE7D50" w:rsidRDefault="00AE7D50" w:rsidP="009D7D97">
            <w:pPr>
              <w:spacing w:after="0" w:line="240" w:lineRule="auto"/>
              <w:jc w:val="both"/>
              <w:rPr>
                <w:rFonts w:ascii="Trebuchet MS" w:eastAsia="Times New Roman" w:hAnsi="Trebuchet MS" w:cs="Calibri"/>
                <w:i/>
                <w:color w:val="000000" w:themeColor="text1"/>
                <w:lang w:val="ro-RO"/>
              </w:rPr>
            </w:pPr>
            <w:r w:rsidRPr="001E3931">
              <w:rPr>
                <w:rFonts w:ascii="Trebuchet MS" w:eastAsia="Times New Roman" w:hAnsi="Trebuchet MS" w:cs="Calibri"/>
                <w:i/>
                <w:lang w:val="ro-RO"/>
              </w:rPr>
              <w:t xml:space="preserve">Punctajul acordat la punctele a și b este </w:t>
            </w:r>
            <w:r w:rsidRPr="001E3931">
              <w:rPr>
                <w:rFonts w:ascii="Trebuchet MS" w:eastAsia="Times New Roman" w:hAnsi="Trebuchet MS" w:cs="Calibri"/>
                <w:i/>
                <w:color w:val="000000" w:themeColor="text1"/>
                <w:lang w:val="ro-RO"/>
              </w:rPr>
              <w:t>cumulativ;</w:t>
            </w:r>
          </w:p>
          <w:p w14:paraId="5A91D759" w14:textId="77777777" w:rsidR="00767512" w:rsidRPr="001E3931" w:rsidRDefault="00767512" w:rsidP="009D7D97">
            <w:pPr>
              <w:spacing w:after="0" w:line="240" w:lineRule="auto"/>
              <w:jc w:val="both"/>
              <w:rPr>
                <w:rFonts w:ascii="Trebuchet MS" w:eastAsia="Times New Roman" w:hAnsi="Trebuchet MS" w:cs="Calibri"/>
                <w:i/>
                <w:color w:val="000000" w:themeColor="text1"/>
                <w:lang w:val="ro-RO"/>
              </w:rPr>
            </w:pPr>
          </w:p>
          <w:p w14:paraId="5F7BB632" w14:textId="77777777" w:rsidR="00AE7D50" w:rsidRDefault="00AE7D50" w:rsidP="009D7D97">
            <w:pPr>
              <w:spacing w:after="0" w:line="240" w:lineRule="auto"/>
              <w:jc w:val="both"/>
              <w:rPr>
                <w:rFonts w:ascii="Trebuchet MS" w:eastAsia="Times New Roman" w:hAnsi="Trebuchet MS" w:cs="Calibri"/>
                <w:i/>
                <w:color w:val="000000" w:themeColor="text1"/>
                <w:lang w:val="ro-RO"/>
              </w:rPr>
            </w:pPr>
            <w:r w:rsidRPr="001E3931">
              <w:rPr>
                <w:rFonts w:ascii="Trebuchet MS" w:eastAsia="Times New Roman" w:hAnsi="Trebuchet MS" w:cs="Calibri"/>
                <w:i/>
                <w:color w:val="000000" w:themeColor="text1"/>
                <w:lang w:val="ro-RO"/>
              </w:rPr>
              <w:t>*se va lua în considerare cifra de afaceri din anul 2019 sau 2020;</w:t>
            </w:r>
          </w:p>
          <w:p w14:paraId="27FF61F3" w14:textId="77777777" w:rsidR="00767512" w:rsidRPr="001E3931" w:rsidRDefault="00767512" w:rsidP="009D7D97">
            <w:pPr>
              <w:spacing w:after="0" w:line="240" w:lineRule="auto"/>
              <w:jc w:val="both"/>
              <w:rPr>
                <w:rFonts w:ascii="Trebuchet MS" w:eastAsia="Times New Roman" w:hAnsi="Trebuchet MS" w:cs="Calibri"/>
                <w:i/>
                <w:color w:val="000000" w:themeColor="text1"/>
                <w:lang w:val="ro-RO"/>
              </w:rPr>
            </w:pPr>
          </w:p>
          <w:p w14:paraId="280972A2" w14:textId="05F0AB95" w:rsidR="00AE7D50" w:rsidRPr="001E3931" w:rsidRDefault="00AE7D50"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i/>
                <w:color w:val="000000" w:themeColor="text1"/>
                <w:lang w:val="ro-RO"/>
              </w:rPr>
              <w:t>**</w:t>
            </w:r>
            <w:r w:rsidRPr="001E3931">
              <w:rPr>
                <w:rFonts w:ascii="Trebuchet MS" w:eastAsia="Times New Roman" w:hAnsi="Trebuchet MS" w:cs="Calibri"/>
                <w:lang w:val="ro-RO"/>
              </w:rPr>
              <w:t>entitatea care, din punct de vedere economic, este activă în perioada de observare (u</w:t>
            </w:r>
            <w:r w:rsidR="00BC3936" w:rsidRPr="001E3931">
              <w:rPr>
                <w:rFonts w:ascii="Trebuchet MS" w:eastAsia="Times New Roman" w:hAnsi="Trebuchet MS" w:cs="Calibri"/>
                <w:lang w:val="ro-RO"/>
              </w:rPr>
              <w:t>l</w:t>
            </w:r>
            <w:r w:rsidRPr="001E3931">
              <w:rPr>
                <w:rFonts w:ascii="Trebuchet MS" w:eastAsia="Times New Roman" w:hAnsi="Trebuchet MS" w:cs="Calibri"/>
                <w:lang w:val="ro-RO"/>
              </w:rPr>
              <w:t xml:space="preserve">timii 3 ani înainte de depunerea cererii de finanțare), </w:t>
            </w:r>
            <w:r w:rsidRPr="001E3931">
              <w:rPr>
                <w:rFonts w:ascii="Trebuchet MS" w:eastAsia="Times New Roman" w:hAnsi="Trebuchet MS" w:cs="Calibri"/>
                <w:i/>
                <w:color w:val="000000" w:themeColor="text1"/>
                <w:lang w:val="ro-RO"/>
              </w:rPr>
              <w:t>realizează bunuri sau servicii, înregistrează cheltuieli respectiv are cifra de afaceri, venituri din comercializarea producției membrilor</w:t>
            </w:r>
            <w:r w:rsidR="005F74FF">
              <w:rPr>
                <w:rFonts w:ascii="Trebuchet MS" w:eastAsia="Times New Roman" w:hAnsi="Trebuchet MS" w:cs="Calibri"/>
                <w:i/>
                <w:color w:val="000000" w:themeColor="text1"/>
                <w:lang w:val="ro-RO"/>
              </w:rPr>
              <w:t xml:space="preserve"> </w:t>
            </w:r>
            <w:r w:rsidRPr="001E3931">
              <w:rPr>
                <w:rFonts w:ascii="Trebuchet MS" w:eastAsia="Times New Roman" w:hAnsi="Trebuchet MS" w:cs="Calibri"/>
                <w:color w:val="000000" w:themeColor="text1"/>
                <w:lang w:val="ro-RO"/>
              </w:rPr>
              <w:t xml:space="preserve">și întocmește bilanț </w:t>
            </w:r>
            <w:r w:rsidRPr="001E3931">
              <w:rPr>
                <w:rFonts w:ascii="Trebuchet MS" w:eastAsia="Times New Roman" w:hAnsi="Trebuchet MS" w:cs="Calibri"/>
                <w:lang w:val="ro-RO"/>
              </w:rPr>
              <w:t>contabil. În cazul solic</w:t>
            </w:r>
            <w:r w:rsidR="00BC3936" w:rsidRPr="001E3931">
              <w:rPr>
                <w:rFonts w:ascii="Trebuchet MS" w:eastAsia="Times New Roman" w:hAnsi="Trebuchet MS" w:cs="Calibri"/>
                <w:lang w:val="ro-RO"/>
              </w:rPr>
              <w:t>itanților înființați în baza OUG</w:t>
            </w:r>
            <w:r w:rsidRPr="001E3931">
              <w:rPr>
                <w:rFonts w:ascii="Trebuchet MS" w:eastAsia="Times New Roman" w:hAnsi="Trebuchet MS" w:cs="Calibri"/>
                <w:lang w:val="ro-RO"/>
              </w:rPr>
              <w:t xml:space="preserve"> 44/2008 trebuie să prezinte  Declarație privind veniturile realizate (ANAF) sau </w:t>
            </w:r>
            <w:r w:rsidRPr="001E3931">
              <w:rPr>
                <w:rFonts w:ascii="Trebuchet MS" w:eastAsia="Times New Roman" w:hAnsi="Trebuchet MS" w:cs="Calibri"/>
                <w:color w:val="000000" w:themeColor="text1"/>
                <w:lang w:val="ro-RO"/>
              </w:rPr>
              <w:t>Declarația privind veniturile din activitățile agricole impuse pe norme de venit (</w:t>
            </w:r>
            <w:r w:rsidRPr="001E3931">
              <w:rPr>
                <w:rFonts w:ascii="Trebuchet MS" w:eastAsia="Times New Roman" w:hAnsi="Trebuchet MS" w:cs="Calibri"/>
                <w:lang w:val="ro-RO"/>
              </w:rPr>
              <w:t xml:space="preserve">Declarația 221); </w:t>
            </w:r>
          </w:p>
          <w:p w14:paraId="0D7F7BDC" w14:textId="77777777" w:rsidR="00AE7D50" w:rsidRPr="001E3931" w:rsidRDefault="00AE7D50" w:rsidP="009D7D97">
            <w:pPr>
              <w:spacing w:after="0" w:line="240" w:lineRule="auto"/>
              <w:jc w:val="both"/>
              <w:rPr>
                <w:rFonts w:ascii="Trebuchet MS" w:eastAsia="Times New Roman" w:hAnsi="Trebuchet MS" w:cs="Calibri"/>
                <w:lang w:val="ro-RO"/>
              </w:rPr>
            </w:pPr>
          </w:p>
          <w:p w14:paraId="6EBF5394" w14:textId="77777777" w:rsidR="00AE7D50" w:rsidRPr="001E3931" w:rsidRDefault="00AE7D50"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b/>
                <w:lang w:val="ro-RO" w:eastAsia="ro-RO"/>
              </w:rPr>
              <w:t>***</w:t>
            </w:r>
            <w:r w:rsidRPr="001E3931">
              <w:rPr>
                <w:rFonts w:ascii="Trebuchet MS" w:eastAsia="Times New Roman" w:hAnsi="Trebuchet MS" w:cs="Calibri"/>
                <w:lang w:val="ro-RO"/>
              </w:rPr>
              <w:t>În cazul formelor asociative vechimea întreprinderii trebuie să fie în domeniul agroalimentar inclusiv activități conexe (servicii, comercializare),</w:t>
            </w:r>
            <w:r w:rsidR="00274EF2" w:rsidRPr="001E3931">
              <w:rPr>
                <w:rFonts w:ascii="Trebuchet MS" w:eastAsia="Times New Roman" w:hAnsi="Trebuchet MS" w:cs="Calibri"/>
                <w:lang w:val="ro-RO"/>
              </w:rPr>
              <w:t>pentru obținerea punctajului</w:t>
            </w:r>
            <w:r w:rsidRPr="001E3931">
              <w:rPr>
                <w:rFonts w:ascii="Trebuchet MS" w:eastAsia="Times New Roman" w:hAnsi="Trebuchet MS" w:cs="Calibri"/>
                <w:lang w:val="ro-RO"/>
              </w:rPr>
              <w:t xml:space="preserve"> maxim</w:t>
            </w:r>
            <w:r w:rsidR="00274EF2" w:rsidRPr="001E3931">
              <w:rPr>
                <w:rFonts w:ascii="Trebuchet MS" w:eastAsia="Times New Roman" w:hAnsi="Trebuchet MS" w:cs="Calibri"/>
                <w:lang w:val="ro-RO"/>
              </w:rPr>
              <w:t>.</w:t>
            </w:r>
            <w:r w:rsidRPr="001E3931">
              <w:rPr>
                <w:rFonts w:ascii="Trebuchet MS" w:eastAsia="Times New Roman" w:hAnsi="Trebuchet MS" w:cs="Calibri"/>
                <w:lang w:val="ro-RO"/>
              </w:rPr>
              <w:t xml:space="preserve"> </w:t>
            </w:r>
          </w:p>
        </w:tc>
      </w:tr>
      <w:tr w:rsidR="00AE7D50" w:rsidRPr="001E3931" w14:paraId="092C1528" w14:textId="77777777" w:rsidTr="001E6B3F">
        <w:trPr>
          <w:trHeight w:val="890"/>
          <w:jc w:val="center"/>
        </w:trPr>
        <w:tc>
          <w:tcPr>
            <w:tcW w:w="535" w:type="dxa"/>
            <w:gridSpan w:val="2"/>
            <w:shd w:val="clear" w:color="auto" w:fill="FFE599" w:themeFill="accent4" w:themeFillTint="66"/>
            <w:vAlign w:val="center"/>
          </w:tcPr>
          <w:p w14:paraId="4CE230FC" w14:textId="77777777" w:rsidR="00AE7D50" w:rsidRPr="001E3931" w:rsidRDefault="00AE7D50" w:rsidP="009D7D97">
            <w:pPr>
              <w:spacing w:after="0" w:line="240" w:lineRule="auto"/>
              <w:rPr>
                <w:rFonts w:ascii="Trebuchet MS" w:eastAsia="Times New Roman" w:hAnsi="Trebuchet MS" w:cs="Calibri"/>
                <w:b/>
                <w:bCs/>
                <w:lang w:val="ro-RO"/>
              </w:rPr>
            </w:pPr>
            <w:r w:rsidRPr="001E3931">
              <w:rPr>
                <w:rFonts w:ascii="Trebuchet MS" w:eastAsia="Times New Roman" w:hAnsi="Trebuchet MS" w:cs="Calibri"/>
                <w:b/>
                <w:bCs/>
                <w:lang w:val="ro-RO"/>
              </w:rPr>
              <w:t>6.</w:t>
            </w:r>
          </w:p>
        </w:tc>
        <w:tc>
          <w:tcPr>
            <w:tcW w:w="11450" w:type="dxa"/>
            <w:gridSpan w:val="3"/>
            <w:shd w:val="clear" w:color="auto" w:fill="FFE599" w:themeFill="accent4" w:themeFillTint="66"/>
            <w:vAlign w:val="center"/>
          </w:tcPr>
          <w:p w14:paraId="1C7E0D04" w14:textId="77777777" w:rsidR="00AE7D50" w:rsidRPr="001E3931" w:rsidRDefault="00AE7D50"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b/>
                <w:bCs/>
                <w:lang w:val="ro-RO"/>
              </w:rPr>
              <w:t xml:space="preserve">Principiul accesului la finanțare </w:t>
            </w:r>
            <w:r w:rsidRPr="001E3931">
              <w:rPr>
                <w:rFonts w:ascii="Trebuchet MS" w:eastAsia="Times New Roman" w:hAnsi="Trebuchet MS" w:cs="Calibri"/>
                <w:b/>
                <w:lang w:val="ro-RO"/>
              </w:rPr>
              <w:t xml:space="preserve">în sensul </w:t>
            </w:r>
            <w:proofErr w:type="spellStart"/>
            <w:r w:rsidRPr="001E3931">
              <w:rPr>
                <w:rFonts w:ascii="Trebuchet MS" w:eastAsia="Times New Roman" w:hAnsi="Trebuchet MS" w:cs="Calibri"/>
                <w:b/>
                <w:lang w:val="ro-RO"/>
              </w:rPr>
              <w:t>prioritizării</w:t>
            </w:r>
            <w:proofErr w:type="spellEnd"/>
            <w:r w:rsidRPr="001E3931">
              <w:rPr>
                <w:rFonts w:ascii="Trebuchet MS" w:eastAsia="Times New Roman" w:hAnsi="Trebuchet MS" w:cs="Calibri"/>
                <w:b/>
                <w:lang w:val="ro-RO"/>
              </w:rPr>
              <w:t xml:space="preserve"> solicitanților care nu au beneficiat de finanțare în perioada de programare 2014 – 2020 prin PNDR </w:t>
            </w:r>
            <w:proofErr w:type="spellStart"/>
            <w:r w:rsidRPr="001E3931">
              <w:rPr>
                <w:rFonts w:ascii="Trebuchet MS" w:eastAsia="Times New Roman" w:hAnsi="Trebuchet MS" w:cs="Calibri"/>
                <w:b/>
                <w:lang w:val="ro-RO"/>
              </w:rPr>
              <w:t>sM</w:t>
            </w:r>
            <w:proofErr w:type="spellEnd"/>
            <w:r w:rsidRPr="001E3931">
              <w:rPr>
                <w:rFonts w:ascii="Trebuchet MS" w:eastAsia="Times New Roman" w:hAnsi="Trebuchet MS" w:cs="Calibri"/>
                <w:b/>
                <w:lang w:val="ro-RO"/>
              </w:rPr>
              <w:t xml:space="preserve"> 4.1 și măsura similară din 19.2</w:t>
            </w:r>
          </w:p>
        </w:tc>
        <w:tc>
          <w:tcPr>
            <w:tcW w:w="1780" w:type="dxa"/>
            <w:gridSpan w:val="2"/>
            <w:shd w:val="clear" w:color="auto" w:fill="FFE599" w:themeFill="accent4" w:themeFillTint="66"/>
            <w:vAlign w:val="center"/>
          </w:tcPr>
          <w:p w14:paraId="2AC60149" w14:textId="77777777" w:rsidR="00AE7D50" w:rsidRPr="001E3931" w:rsidRDefault="00AE7D50"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10 puncte</w:t>
            </w:r>
          </w:p>
        </w:tc>
      </w:tr>
      <w:tr w:rsidR="00AE7D50" w:rsidRPr="001E3931" w14:paraId="500FC5E2" w14:textId="77777777" w:rsidTr="001E6B3F">
        <w:trPr>
          <w:trHeight w:val="1007"/>
          <w:jc w:val="center"/>
        </w:trPr>
        <w:tc>
          <w:tcPr>
            <w:tcW w:w="535" w:type="dxa"/>
            <w:gridSpan w:val="2"/>
            <w:shd w:val="clear" w:color="auto" w:fill="auto"/>
            <w:vAlign w:val="center"/>
          </w:tcPr>
          <w:p w14:paraId="7B344584" w14:textId="77777777" w:rsidR="00AE7D50" w:rsidRPr="001E3931" w:rsidRDefault="00AE7D50" w:rsidP="009D7D97">
            <w:pPr>
              <w:spacing w:after="0" w:line="240" w:lineRule="auto"/>
              <w:rPr>
                <w:rFonts w:ascii="Trebuchet MS" w:eastAsia="Times New Roman" w:hAnsi="Trebuchet MS" w:cs="Calibri"/>
                <w:b/>
                <w:lang w:val="ro-RO"/>
              </w:rPr>
            </w:pPr>
          </w:p>
        </w:tc>
        <w:tc>
          <w:tcPr>
            <w:tcW w:w="11450" w:type="dxa"/>
            <w:gridSpan w:val="3"/>
            <w:shd w:val="clear" w:color="auto" w:fill="auto"/>
            <w:vAlign w:val="center"/>
          </w:tcPr>
          <w:p w14:paraId="1F5BDCAE" w14:textId="77777777" w:rsidR="00AE7D50" w:rsidRPr="001E3931" w:rsidRDefault="00AE7D50"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b/>
                <w:lang w:val="ro-RO"/>
              </w:rPr>
              <w:t>6.1</w:t>
            </w:r>
            <w:r w:rsidRPr="001E3931">
              <w:rPr>
                <w:rFonts w:ascii="Trebuchet MS" w:eastAsia="Times New Roman" w:hAnsi="Trebuchet MS" w:cs="Calibri"/>
                <w:lang w:val="ro-RO"/>
              </w:rPr>
              <w:t xml:space="preserve"> Solicitanții care nu au beneficiat de finanțare din fonduri europene pentru dezvoltarea activității eligibile prin </w:t>
            </w:r>
            <w:proofErr w:type="spellStart"/>
            <w:r w:rsidRPr="001E3931">
              <w:rPr>
                <w:rFonts w:ascii="Trebuchet MS" w:eastAsia="Times New Roman" w:hAnsi="Trebuchet MS" w:cs="Calibri"/>
                <w:lang w:val="ro-RO"/>
              </w:rPr>
              <w:t>sM</w:t>
            </w:r>
            <w:proofErr w:type="spellEnd"/>
            <w:r w:rsidRPr="001E3931">
              <w:rPr>
                <w:rFonts w:ascii="Trebuchet MS" w:eastAsia="Times New Roman" w:hAnsi="Trebuchet MS" w:cs="Calibri"/>
                <w:lang w:val="ro-RO"/>
              </w:rPr>
              <w:t xml:space="preserve"> 4.1 și a celor similare eligibile prin </w:t>
            </w:r>
            <w:proofErr w:type="spellStart"/>
            <w:r w:rsidRPr="001E3931">
              <w:rPr>
                <w:rFonts w:ascii="Trebuchet MS" w:eastAsia="Times New Roman" w:hAnsi="Trebuchet MS" w:cs="Calibri"/>
                <w:lang w:val="ro-RO"/>
              </w:rPr>
              <w:t>sM</w:t>
            </w:r>
            <w:proofErr w:type="spellEnd"/>
            <w:r w:rsidRPr="001E3931">
              <w:rPr>
                <w:rFonts w:ascii="Trebuchet MS" w:eastAsia="Times New Roman" w:hAnsi="Trebuchet MS" w:cs="Calibri"/>
                <w:lang w:val="ro-RO"/>
              </w:rPr>
              <w:t xml:space="preserve"> 19.2</w:t>
            </w:r>
          </w:p>
        </w:tc>
        <w:tc>
          <w:tcPr>
            <w:tcW w:w="1780" w:type="dxa"/>
            <w:gridSpan w:val="2"/>
            <w:shd w:val="clear" w:color="auto" w:fill="auto"/>
            <w:vAlign w:val="center"/>
          </w:tcPr>
          <w:p w14:paraId="222DBF47"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10</w:t>
            </w:r>
            <w:r w:rsidR="00EE33E1" w:rsidRPr="001E3931">
              <w:rPr>
                <w:rFonts w:ascii="Trebuchet MS" w:eastAsia="Times New Roman" w:hAnsi="Trebuchet MS" w:cs="Calibri"/>
                <w:b/>
                <w:lang w:val="ro-RO"/>
              </w:rPr>
              <w:t xml:space="preserve"> p</w:t>
            </w:r>
          </w:p>
        </w:tc>
      </w:tr>
      <w:tr w:rsidR="00AE7D50" w:rsidRPr="001E3931" w14:paraId="379F8A3A" w14:textId="77777777" w:rsidTr="001E6B3F">
        <w:trPr>
          <w:trHeight w:val="517"/>
          <w:jc w:val="center"/>
        </w:trPr>
        <w:tc>
          <w:tcPr>
            <w:tcW w:w="535" w:type="dxa"/>
            <w:gridSpan w:val="2"/>
            <w:shd w:val="clear" w:color="auto" w:fill="FFE599" w:themeFill="accent4" w:themeFillTint="66"/>
            <w:vAlign w:val="center"/>
          </w:tcPr>
          <w:p w14:paraId="082746B2"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7.</w:t>
            </w:r>
          </w:p>
        </w:tc>
        <w:tc>
          <w:tcPr>
            <w:tcW w:w="11450" w:type="dxa"/>
            <w:gridSpan w:val="3"/>
            <w:shd w:val="clear" w:color="auto" w:fill="FFE599" w:themeFill="accent4" w:themeFillTint="66"/>
            <w:vAlign w:val="center"/>
          </w:tcPr>
          <w:p w14:paraId="65CFDB1A" w14:textId="77777777" w:rsidR="00AE7D50" w:rsidRPr="001E3931" w:rsidRDefault="00AE7D50" w:rsidP="005C6EF6">
            <w:pPr>
              <w:spacing w:after="0" w:line="240" w:lineRule="auto"/>
              <w:rPr>
                <w:rFonts w:ascii="Trebuchet MS" w:eastAsia="Times New Roman" w:hAnsi="Trebuchet MS" w:cs="Calibri"/>
                <w:lang w:val="ro-RO"/>
              </w:rPr>
            </w:pPr>
            <w:r w:rsidRPr="001E3931">
              <w:rPr>
                <w:rFonts w:ascii="Trebuchet MS" w:eastAsia="Times New Roman" w:hAnsi="Trebuchet MS" w:cs="Calibri"/>
                <w:b/>
                <w:lang w:val="ro-RO"/>
              </w:rPr>
              <w:t>Principiul nivelului de calificare în domeniul agricol al managerului exploata</w:t>
            </w:r>
            <w:r w:rsidR="005C6EF6" w:rsidRPr="001E3931">
              <w:rPr>
                <w:rFonts w:ascii="Trebuchet MS" w:eastAsia="Times New Roman" w:hAnsi="Trebuchet MS" w:cs="Calibri"/>
                <w:b/>
                <w:lang w:val="ro-RO"/>
              </w:rPr>
              <w:t>ț</w:t>
            </w:r>
            <w:r w:rsidRPr="001E3931">
              <w:rPr>
                <w:rFonts w:ascii="Trebuchet MS" w:eastAsia="Times New Roman" w:hAnsi="Trebuchet MS" w:cs="Calibri"/>
                <w:b/>
                <w:lang w:val="ro-RO"/>
              </w:rPr>
              <w:t>iei agricole;</w:t>
            </w:r>
          </w:p>
        </w:tc>
        <w:tc>
          <w:tcPr>
            <w:tcW w:w="1780" w:type="dxa"/>
            <w:gridSpan w:val="2"/>
            <w:shd w:val="clear" w:color="auto" w:fill="FFE599" w:themeFill="accent4" w:themeFillTint="66"/>
            <w:vAlign w:val="center"/>
          </w:tcPr>
          <w:p w14:paraId="72155660" w14:textId="77777777" w:rsidR="00AE7D50" w:rsidRPr="001E3931" w:rsidRDefault="00AE7D50"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lang w:val="ro-RO"/>
              </w:rPr>
              <w:t>Maximum 13 puncte</w:t>
            </w:r>
          </w:p>
        </w:tc>
      </w:tr>
      <w:tr w:rsidR="00AE7D50" w:rsidRPr="001E3931" w14:paraId="70F3A4A0" w14:textId="77777777" w:rsidTr="001E6B3F">
        <w:trPr>
          <w:trHeight w:val="517"/>
          <w:jc w:val="center"/>
        </w:trPr>
        <w:tc>
          <w:tcPr>
            <w:tcW w:w="535" w:type="dxa"/>
            <w:gridSpan w:val="2"/>
            <w:vMerge w:val="restart"/>
            <w:shd w:val="clear" w:color="auto" w:fill="auto"/>
            <w:vAlign w:val="center"/>
          </w:tcPr>
          <w:p w14:paraId="7E869587" w14:textId="77777777" w:rsidR="00AE7D50" w:rsidRPr="001E3931" w:rsidRDefault="00AE7D50" w:rsidP="009D7D97">
            <w:pPr>
              <w:spacing w:after="0" w:line="240" w:lineRule="auto"/>
              <w:rPr>
                <w:rFonts w:ascii="Trebuchet MS" w:eastAsia="Times New Roman" w:hAnsi="Trebuchet MS" w:cs="Calibri"/>
                <w:b/>
                <w:lang w:val="ro-RO"/>
              </w:rPr>
            </w:pPr>
          </w:p>
        </w:tc>
        <w:tc>
          <w:tcPr>
            <w:tcW w:w="11450" w:type="dxa"/>
            <w:gridSpan w:val="3"/>
            <w:shd w:val="clear" w:color="auto" w:fill="auto"/>
            <w:vAlign w:val="center"/>
          </w:tcPr>
          <w:p w14:paraId="0C2360AB" w14:textId="77777777" w:rsidR="00AE7D50" w:rsidRPr="001E3931" w:rsidRDefault="00AE7D50"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b/>
                <w:lang w:val="ro-RO"/>
              </w:rPr>
              <w:t>7.1.</w:t>
            </w:r>
            <w:r w:rsidRPr="001E3931">
              <w:rPr>
                <w:rFonts w:ascii="Trebuchet MS" w:eastAsia="Times New Roman" w:hAnsi="Trebuchet MS" w:cs="Calibri"/>
                <w:lang w:val="ro-RO"/>
              </w:rPr>
              <w:t xml:space="preserve"> studii superioare</w:t>
            </w:r>
          </w:p>
        </w:tc>
        <w:tc>
          <w:tcPr>
            <w:tcW w:w="1780" w:type="dxa"/>
            <w:gridSpan w:val="2"/>
            <w:shd w:val="clear" w:color="auto" w:fill="auto"/>
            <w:vAlign w:val="center"/>
          </w:tcPr>
          <w:p w14:paraId="44404714" w14:textId="77777777" w:rsidR="00AE7D50" w:rsidRPr="001E3931" w:rsidRDefault="00AE7D50"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13</w:t>
            </w:r>
            <w:r w:rsidR="00EE33E1" w:rsidRPr="001E3931">
              <w:rPr>
                <w:rFonts w:ascii="Trebuchet MS" w:eastAsia="Times New Roman" w:hAnsi="Trebuchet MS" w:cs="Calibri"/>
                <w:b/>
                <w:lang w:val="ro-RO"/>
              </w:rPr>
              <w:t xml:space="preserve"> p</w:t>
            </w:r>
          </w:p>
        </w:tc>
      </w:tr>
      <w:tr w:rsidR="00AE7D50" w:rsidRPr="001E3931" w14:paraId="13D07338" w14:textId="77777777" w:rsidTr="001E6B3F">
        <w:trPr>
          <w:trHeight w:val="485"/>
          <w:jc w:val="center"/>
        </w:trPr>
        <w:tc>
          <w:tcPr>
            <w:tcW w:w="535" w:type="dxa"/>
            <w:gridSpan w:val="2"/>
            <w:vMerge/>
            <w:shd w:val="clear" w:color="auto" w:fill="auto"/>
            <w:vAlign w:val="center"/>
          </w:tcPr>
          <w:p w14:paraId="4DFF9093"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1450" w:type="dxa"/>
            <w:gridSpan w:val="3"/>
            <w:shd w:val="clear" w:color="auto" w:fill="auto"/>
            <w:vAlign w:val="center"/>
          </w:tcPr>
          <w:p w14:paraId="605A3A62" w14:textId="77777777" w:rsidR="00AE7D50" w:rsidRPr="001E3931" w:rsidRDefault="00AE7D50" w:rsidP="009D7D97">
            <w:pPr>
              <w:autoSpaceDE w:val="0"/>
              <w:autoSpaceDN w:val="0"/>
              <w:adjustRightInd w:val="0"/>
              <w:spacing w:after="0" w:line="240" w:lineRule="auto"/>
              <w:jc w:val="both"/>
              <w:rPr>
                <w:rFonts w:ascii="Trebuchet MS" w:eastAsia="Times New Roman" w:hAnsi="Trebuchet MS" w:cs="Calibri"/>
                <w:lang w:val="ro-RO" w:eastAsia="ro-RO"/>
              </w:rPr>
            </w:pPr>
            <w:r w:rsidRPr="001E3931">
              <w:rPr>
                <w:rFonts w:ascii="Trebuchet MS" w:eastAsia="Times New Roman" w:hAnsi="Trebuchet MS" w:cs="Calibri"/>
                <w:b/>
                <w:lang w:val="ro-RO" w:eastAsia="ro-RO"/>
              </w:rPr>
              <w:t>7.2</w:t>
            </w:r>
            <w:r w:rsidRPr="001E3931">
              <w:rPr>
                <w:rFonts w:ascii="Trebuchet MS" w:eastAsia="Times New Roman" w:hAnsi="Trebuchet MS" w:cs="Calibri"/>
                <w:lang w:val="ro-RO" w:eastAsia="ro-RO"/>
              </w:rPr>
              <w:t xml:space="preserve"> studii superioare an terminal sau studii superioare absolvite fără diplomă de licență</w:t>
            </w:r>
          </w:p>
        </w:tc>
        <w:tc>
          <w:tcPr>
            <w:tcW w:w="1780" w:type="dxa"/>
            <w:gridSpan w:val="2"/>
            <w:shd w:val="clear" w:color="auto" w:fill="auto"/>
            <w:vAlign w:val="center"/>
          </w:tcPr>
          <w:p w14:paraId="007E996C"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10</w:t>
            </w:r>
            <w:r w:rsidR="00EE33E1" w:rsidRPr="001E3931">
              <w:rPr>
                <w:rFonts w:ascii="Trebuchet MS" w:eastAsia="Times New Roman" w:hAnsi="Trebuchet MS" w:cs="Calibri"/>
                <w:b/>
                <w:lang w:val="ro-RO" w:eastAsia="ro-RO"/>
              </w:rPr>
              <w:t xml:space="preserve"> p</w:t>
            </w:r>
          </w:p>
        </w:tc>
      </w:tr>
      <w:tr w:rsidR="00AE7D50" w:rsidRPr="001E3931" w14:paraId="20F7B84C" w14:textId="77777777" w:rsidTr="001E6B3F">
        <w:trPr>
          <w:trHeight w:val="449"/>
          <w:jc w:val="center"/>
        </w:trPr>
        <w:tc>
          <w:tcPr>
            <w:tcW w:w="535" w:type="dxa"/>
            <w:gridSpan w:val="2"/>
            <w:vMerge/>
            <w:shd w:val="clear" w:color="auto" w:fill="auto"/>
            <w:vAlign w:val="center"/>
          </w:tcPr>
          <w:p w14:paraId="3EE0DA8D"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1450" w:type="dxa"/>
            <w:gridSpan w:val="3"/>
            <w:shd w:val="clear" w:color="auto" w:fill="auto"/>
            <w:vAlign w:val="center"/>
          </w:tcPr>
          <w:p w14:paraId="532D22D5" w14:textId="77777777" w:rsidR="00AE7D50" w:rsidRPr="001E3931" w:rsidRDefault="00AE7D50" w:rsidP="009D7D97">
            <w:pPr>
              <w:autoSpaceDE w:val="0"/>
              <w:autoSpaceDN w:val="0"/>
              <w:adjustRightInd w:val="0"/>
              <w:spacing w:after="0" w:line="240" w:lineRule="auto"/>
              <w:jc w:val="both"/>
              <w:rPr>
                <w:rFonts w:ascii="Trebuchet MS" w:eastAsia="Times New Roman" w:hAnsi="Trebuchet MS" w:cs="Calibri"/>
                <w:lang w:val="ro-RO" w:eastAsia="ro-RO"/>
              </w:rPr>
            </w:pPr>
            <w:r w:rsidRPr="001E3931">
              <w:rPr>
                <w:rFonts w:ascii="Trebuchet MS" w:eastAsia="Times New Roman" w:hAnsi="Trebuchet MS" w:cs="Calibri"/>
                <w:b/>
                <w:lang w:val="ro-RO" w:eastAsia="ro-RO"/>
              </w:rPr>
              <w:t>7.3</w:t>
            </w:r>
            <w:r w:rsidRPr="001E3931">
              <w:rPr>
                <w:rFonts w:ascii="Trebuchet MS" w:eastAsia="Times New Roman" w:hAnsi="Trebuchet MS" w:cs="Calibri"/>
                <w:lang w:val="ro-RO" w:eastAsia="ro-RO"/>
              </w:rPr>
              <w:t xml:space="preserve"> studii liceale, sau postliceale sau învățământ terțiar </w:t>
            </w:r>
            <w:proofErr w:type="spellStart"/>
            <w:r w:rsidRPr="001E3931">
              <w:rPr>
                <w:rFonts w:ascii="Trebuchet MS" w:eastAsia="Times New Roman" w:hAnsi="Trebuchet MS" w:cs="Calibri"/>
                <w:lang w:val="ro-RO" w:eastAsia="ro-RO"/>
              </w:rPr>
              <w:t>nonuniversitar</w:t>
            </w:r>
            <w:proofErr w:type="spellEnd"/>
            <w:r w:rsidR="004F18ED" w:rsidRPr="001E3931">
              <w:rPr>
                <w:rFonts w:ascii="Trebuchet MS" w:eastAsia="Times New Roman" w:hAnsi="Trebuchet MS" w:cs="Calibri"/>
                <w:lang w:val="ro-RO" w:eastAsia="ro-RO"/>
              </w:rPr>
              <w:t xml:space="preserve"> </w:t>
            </w:r>
            <w:r w:rsidRPr="001E3931">
              <w:rPr>
                <w:rFonts w:ascii="Trebuchet MS" w:eastAsia="Times New Roman" w:hAnsi="Trebuchet MS" w:cs="Calibri"/>
                <w:lang w:val="ro-RO" w:eastAsia="ro-RO"/>
              </w:rPr>
              <w:t xml:space="preserve">sau școli profesionale </w:t>
            </w:r>
          </w:p>
        </w:tc>
        <w:tc>
          <w:tcPr>
            <w:tcW w:w="1780" w:type="dxa"/>
            <w:gridSpan w:val="2"/>
            <w:shd w:val="clear" w:color="auto" w:fill="auto"/>
            <w:vAlign w:val="center"/>
          </w:tcPr>
          <w:p w14:paraId="059E322E"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8</w:t>
            </w:r>
            <w:r w:rsidR="00EE33E1" w:rsidRPr="001E3931">
              <w:rPr>
                <w:rFonts w:ascii="Trebuchet MS" w:eastAsia="Times New Roman" w:hAnsi="Trebuchet MS" w:cs="Calibri"/>
                <w:b/>
                <w:lang w:val="ro-RO" w:eastAsia="ro-RO"/>
              </w:rPr>
              <w:t xml:space="preserve"> p</w:t>
            </w:r>
          </w:p>
        </w:tc>
      </w:tr>
      <w:tr w:rsidR="00AE7D50" w:rsidRPr="001E3931" w14:paraId="24F02BC6" w14:textId="77777777" w:rsidTr="00052404">
        <w:trPr>
          <w:trHeight w:val="647"/>
          <w:jc w:val="center"/>
        </w:trPr>
        <w:tc>
          <w:tcPr>
            <w:tcW w:w="535" w:type="dxa"/>
            <w:gridSpan w:val="2"/>
            <w:vMerge/>
            <w:shd w:val="clear" w:color="auto" w:fill="auto"/>
            <w:vAlign w:val="center"/>
          </w:tcPr>
          <w:p w14:paraId="5A660E2E" w14:textId="77777777" w:rsidR="00AE7D50" w:rsidRPr="001E3931" w:rsidRDefault="00AE7D50" w:rsidP="009D7D97">
            <w:pPr>
              <w:spacing w:after="0" w:line="240" w:lineRule="auto"/>
              <w:jc w:val="both"/>
              <w:rPr>
                <w:rFonts w:ascii="Trebuchet MS" w:eastAsia="Times New Roman" w:hAnsi="Trebuchet MS" w:cs="Calibri"/>
                <w:b/>
                <w:lang w:val="ro-RO"/>
              </w:rPr>
            </w:pPr>
          </w:p>
        </w:tc>
        <w:tc>
          <w:tcPr>
            <w:tcW w:w="13230" w:type="dxa"/>
            <w:gridSpan w:val="5"/>
            <w:shd w:val="clear" w:color="auto" w:fill="auto"/>
            <w:vAlign w:val="center"/>
          </w:tcPr>
          <w:p w14:paraId="183ADAFF" w14:textId="77777777" w:rsidR="00F8455D" w:rsidRPr="001E3931" w:rsidRDefault="00AE7D50" w:rsidP="009D7D97">
            <w:pPr>
              <w:autoSpaceDE w:val="0"/>
              <w:autoSpaceDN w:val="0"/>
              <w:adjustRightInd w:val="0"/>
              <w:spacing w:after="0" w:line="240" w:lineRule="auto"/>
              <w:jc w:val="both"/>
              <w:rPr>
                <w:rFonts w:ascii="Trebuchet MS" w:eastAsia="Times New Roman" w:hAnsi="Trebuchet MS" w:cs="Times New Roman"/>
                <w:i/>
                <w:color w:val="000000"/>
                <w:lang w:val="ro-RO" w:eastAsia="ro-RO"/>
              </w:rPr>
            </w:pPr>
            <w:r w:rsidRPr="001E3931">
              <w:rPr>
                <w:rFonts w:ascii="Trebuchet MS" w:eastAsia="Times New Roman" w:hAnsi="Trebuchet MS" w:cs="Times New Roman"/>
                <w:i/>
                <w:color w:val="000000"/>
                <w:lang w:val="ro-RO" w:eastAsia="ro-RO"/>
              </w:rPr>
              <w:t>Pentru a primi punctaj studiile</w:t>
            </w:r>
            <w:r w:rsidR="00EE33E1" w:rsidRPr="001E3931">
              <w:rPr>
                <w:rFonts w:ascii="Trebuchet MS" w:eastAsia="Times New Roman" w:hAnsi="Trebuchet MS" w:cs="Times New Roman"/>
                <w:i/>
                <w:color w:val="000000"/>
                <w:lang w:val="ro-RO" w:eastAsia="ro-RO"/>
              </w:rPr>
              <w:t xml:space="preserve"> </w:t>
            </w:r>
            <w:r w:rsidRPr="001E3931">
              <w:rPr>
                <w:rFonts w:ascii="Trebuchet MS" w:eastAsia="Times New Roman" w:hAnsi="Trebuchet MS" w:cs="Times New Roman"/>
                <w:i/>
                <w:color w:val="000000"/>
                <w:lang w:val="ro-RO" w:eastAsia="ro-RO"/>
              </w:rPr>
              <w:t>trebuie</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să</w:t>
            </w:r>
            <w:r w:rsidRPr="001E3931">
              <w:rPr>
                <w:rFonts w:ascii="Trebuchet MS" w:eastAsia="Times New Roman" w:hAnsi="Trebuchet MS" w:cs="Times New Roman"/>
                <w:i/>
                <w:color w:val="000000"/>
                <w:spacing w:val="57"/>
                <w:lang w:val="ro-RO" w:eastAsia="ro-RO"/>
              </w:rPr>
              <w:t xml:space="preserve"> </w:t>
            </w:r>
            <w:r w:rsidRPr="001E3931">
              <w:rPr>
                <w:rFonts w:ascii="Trebuchet MS" w:eastAsia="Times New Roman" w:hAnsi="Trebuchet MS" w:cs="Times New Roman"/>
                <w:i/>
                <w:color w:val="000000"/>
                <w:lang w:val="ro-RO" w:eastAsia="ro-RO"/>
              </w:rPr>
              <w:t>fie</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în</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acord</w:t>
            </w:r>
            <w:r w:rsidRPr="001E3931">
              <w:rPr>
                <w:rFonts w:ascii="Trebuchet MS" w:eastAsia="Times New Roman" w:hAnsi="Trebuchet MS" w:cs="Times New Roman"/>
                <w:i/>
                <w:color w:val="000000"/>
                <w:spacing w:val="58"/>
                <w:lang w:val="ro-RO" w:eastAsia="ro-RO"/>
              </w:rPr>
              <w:t xml:space="preserve"> </w:t>
            </w:r>
            <w:r w:rsidRPr="001E3931">
              <w:rPr>
                <w:rFonts w:ascii="Trebuchet MS" w:eastAsia="Times New Roman" w:hAnsi="Trebuchet MS" w:cs="Times New Roman"/>
                <w:i/>
                <w:color w:val="000000"/>
                <w:lang w:val="ro-RO" w:eastAsia="ro-RO"/>
              </w:rPr>
              <w:t>cu ram</w:t>
            </w:r>
            <w:r w:rsidR="00EE33E1" w:rsidRPr="001E3931">
              <w:rPr>
                <w:rFonts w:ascii="Trebuchet MS" w:eastAsia="Times New Roman" w:hAnsi="Trebuchet MS" w:cs="Times New Roman"/>
                <w:i/>
                <w:color w:val="000000"/>
                <w:lang w:val="ro-RO" w:eastAsia="ro-RO"/>
              </w:rPr>
              <w:t>ura agricolă vizată în proiect.</w:t>
            </w:r>
          </w:p>
        </w:tc>
      </w:tr>
      <w:tr w:rsidR="00AE7D50" w:rsidRPr="001E3931" w14:paraId="171AC17F" w14:textId="77777777" w:rsidTr="001E6B3F">
        <w:trPr>
          <w:trHeight w:val="580"/>
          <w:jc w:val="center"/>
        </w:trPr>
        <w:tc>
          <w:tcPr>
            <w:tcW w:w="535" w:type="dxa"/>
            <w:gridSpan w:val="2"/>
            <w:shd w:val="clear" w:color="auto" w:fill="FFE599" w:themeFill="accent4" w:themeFillTint="66"/>
            <w:vAlign w:val="center"/>
          </w:tcPr>
          <w:p w14:paraId="2CCC1B2E"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8.</w:t>
            </w:r>
          </w:p>
        </w:tc>
        <w:tc>
          <w:tcPr>
            <w:tcW w:w="10817" w:type="dxa"/>
            <w:shd w:val="clear" w:color="auto" w:fill="FFE599" w:themeFill="accent4" w:themeFillTint="66"/>
            <w:vAlign w:val="center"/>
          </w:tcPr>
          <w:p w14:paraId="2D3B7BCB" w14:textId="77777777" w:rsidR="00AE7D50" w:rsidRPr="001E3931" w:rsidRDefault="00AE7D50" w:rsidP="009D7D97">
            <w:pPr>
              <w:autoSpaceDE w:val="0"/>
              <w:autoSpaceDN w:val="0"/>
              <w:adjustRightInd w:val="0"/>
              <w:spacing w:after="0" w:line="240" w:lineRule="auto"/>
              <w:jc w:val="both"/>
              <w:rPr>
                <w:rFonts w:ascii="Trebuchet MS" w:eastAsia="Times New Roman" w:hAnsi="Trebuchet MS" w:cs="Calibri"/>
                <w:i/>
                <w:color w:val="000000"/>
                <w:lang w:val="ro-RO" w:eastAsia="ro-RO"/>
              </w:rPr>
            </w:pPr>
            <w:r w:rsidRPr="001E3931">
              <w:rPr>
                <w:rFonts w:ascii="Trebuchet MS" w:eastAsia="Times New Roman" w:hAnsi="Trebuchet MS" w:cs="Calibri"/>
                <w:b/>
                <w:lang w:val="ro-RO"/>
              </w:rPr>
              <w:t>Principiul produsului cu înaltă valoare adăugată (ex. produse care participă la scheme de calitate recunoscute la nivel național, european)</w:t>
            </w:r>
          </w:p>
        </w:tc>
        <w:tc>
          <w:tcPr>
            <w:tcW w:w="2413" w:type="dxa"/>
            <w:gridSpan w:val="4"/>
            <w:shd w:val="clear" w:color="auto" w:fill="FFE599" w:themeFill="accent4" w:themeFillTint="66"/>
            <w:vAlign w:val="center"/>
          </w:tcPr>
          <w:p w14:paraId="5E08EA8B"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lang w:val="ro-RO"/>
              </w:rPr>
              <w:t>Maximum 10 puncte</w:t>
            </w:r>
          </w:p>
        </w:tc>
      </w:tr>
      <w:tr w:rsidR="003D0529" w:rsidRPr="001E3931" w14:paraId="0FB921A9" w14:textId="77777777" w:rsidTr="001E6B3F">
        <w:trPr>
          <w:trHeight w:val="602"/>
          <w:jc w:val="center"/>
        </w:trPr>
        <w:tc>
          <w:tcPr>
            <w:tcW w:w="535" w:type="dxa"/>
            <w:gridSpan w:val="2"/>
            <w:vMerge w:val="restart"/>
            <w:shd w:val="clear" w:color="auto" w:fill="auto"/>
            <w:vAlign w:val="center"/>
          </w:tcPr>
          <w:p w14:paraId="787DE74C" w14:textId="77777777" w:rsidR="003D0529" w:rsidRPr="001E3931" w:rsidRDefault="003D0529" w:rsidP="009D7D97">
            <w:pPr>
              <w:spacing w:after="0" w:line="240" w:lineRule="auto"/>
              <w:rPr>
                <w:rFonts w:ascii="Trebuchet MS" w:eastAsia="Times New Roman" w:hAnsi="Trebuchet MS" w:cs="Calibri"/>
                <w:b/>
                <w:lang w:val="ro-RO"/>
              </w:rPr>
            </w:pPr>
          </w:p>
        </w:tc>
        <w:tc>
          <w:tcPr>
            <w:tcW w:w="10817" w:type="dxa"/>
            <w:shd w:val="clear" w:color="auto" w:fill="FFFFFF" w:themeFill="background1"/>
            <w:vAlign w:val="center"/>
          </w:tcPr>
          <w:p w14:paraId="111F375D" w14:textId="77777777" w:rsidR="003D0529" w:rsidRPr="001E3931" w:rsidRDefault="003D0529"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8.1 Proiecte care își propun investiții destinate obținerii produselor ecologice sau produselor care participă la sisteme din domeniul calității produselor agricole și alimentare recunoscute la nivel național (precum porc crescut în bunăstare)</w:t>
            </w:r>
            <w:r w:rsidRPr="001E3931">
              <w:rPr>
                <w:rFonts w:ascii="Trebuchet MS" w:hAnsi="Trebuchet MS" w:cs="Calibri"/>
                <w:b/>
                <w:i/>
                <w:lang w:val="ro-RO"/>
              </w:rPr>
              <w:t xml:space="preserve"> *</w:t>
            </w:r>
            <w:r w:rsidRPr="001E3931">
              <w:rPr>
                <w:rFonts w:ascii="Trebuchet MS" w:eastAsia="Times New Roman" w:hAnsi="Trebuchet MS" w:cs="Calibri"/>
                <w:b/>
                <w:color w:val="000000"/>
                <w:lang w:val="ro-RO" w:eastAsia="ro-RO"/>
              </w:rPr>
              <w:t>;</w:t>
            </w:r>
          </w:p>
          <w:p w14:paraId="759B9BDC" w14:textId="77777777" w:rsidR="003D0529" w:rsidRPr="001E3931" w:rsidRDefault="003D0529" w:rsidP="009D7D97">
            <w:pPr>
              <w:autoSpaceDE w:val="0"/>
              <w:autoSpaceDN w:val="0"/>
              <w:adjustRightInd w:val="0"/>
              <w:spacing w:after="0" w:line="240" w:lineRule="auto"/>
              <w:jc w:val="both"/>
              <w:rPr>
                <w:rFonts w:ascii="Trebuchet MS" w:eastAsia="Times New Roman" w:hAnsi="Trebuchet MS" w:cs="Calibri"/>
                <w:color w:val="000000"/>
                <w:lang w:val="ro-RO" w:eastAsia="ro-RO"/>
              </w:rPr>
            </w:pPr>
          </w:p>
          <w:p w14:paraId="6DB74626" w14:textId="77777777" w:rsidR="003D0529" w:rsidRPr="001E3931" w:rsidRDefault="003D0529" w:rsidP="009D7D97">
            <w:pPr>
              <w:autoSpaceDE w:val="0"/>
              <w:autoSpaceDN w:val="0"/>
              <w:adjustRightInd w:val="0"/>
              <w:spacing w:after="0" w:line="240" w:lineRule="auto"/>
              <w:jc w:val="both"/>
              <w:rPr>
                <w:rFonts w:ascii="Trebuchet MS" w:eastAsia="Times New Roman" w:hAnsi="Trebuchet MS" w:cs="Calibri"/>
                <w:b/>
                <w:bCs/>
                <w:color w:val="000000"/>
                <w:lang w:val="ro-RO" w:eastAsia="ro-RO"/>
              </w:rPr>
            </w:pPr>
            <w:r w:rsidRPr="001E3931">
              <w:rPr>
                <w:rFonts w:ascii="Trebuchet MS" w:eastAsia="Times New Roman" w:hAnsi="Trebuchet MS" w:cs="Calibri"/>
                <w:bCs/>
                <w:color w:val="000000"/>
                <w:lang w:val="ro-RO" w:eastAsia="ro-RO"/>
              </w:rPr>
              <w:lastRenderedPageBreak/>
              <w:t xml:space="preserve">În cazul exploatațiilor individuale din </w:t>
            </w:r>
            <w:r w:rsidRPr="001E3931">
              <w:rPr>
                <w:rFonts w:ascii="Trebuchet MS" w:eastAsia="Times New Roman" w:hAnsi="Trebuchet MS" w:cs="Calibri"/>
                <w:b/>
                <w:bCs/>
                <w:color w:val="000000"/>
                <w:lang w:val="ro-RO" w:eastAsia="ro-RO"/>
              </w:rPr>
              <w:t xml:space="preserve">sectorul din sectorul zootehnic </w:t>
            </w:r>
            <w:r w:rsidRPr="001E3931">
              <w:rPr>
                <w:rFonts w:ascii="Trebuchet MS" w:eastAsia="Times New Roman" w:hAnsi="Trebuchet MS" w:cs="Calibri"/>
                <w:bCs/>
                <w:color w:val="000000"/>
                <w:lang w:val="ro-RO" w:eastAsia="ro-RO"/>
              </w:rPr>
              <w:t>se vor puncta proiectele care își propun investiții destinate exclusiv agriculturii ecologice.</w:t>
            </w:r>
          </w:p>
          <w:p w14:paraId="2B0B0A21" w14:textId="77777777" w:rsidR="003D0529" w:rsidRPr="001E3931" w:rsidRDefault="003D0529" w:rsidP="009D7D97">
            <w:pPr>
              <w:autoSpaceDE w:val="0"/>
              <w:autoSpaceDN w:val="0"/>
              <w:adjustRightInd w:val="0"/>
              <w:spacing w:after="0" w:line="240" w:lineRule="auto"/>
              <w:jc w:val="both"/>
              <w:rPr>
                <w:rFonts w:ascii="Trebuchet MS" w:eastAsia="Times New Roman" w:hAnsi="Trebuchet MS" w:cs="Calibri"/>
                <w:b/>
                <w:bCs/>
                <w:i/>
                <w:color w:val="000000"/>
                <w:lang w:val="ro-RO" w:eastAsia="ro-RO"/>
              </w:rPr>
            </w:pPr>
            <w:r w:rsidRPr="001E3931">
              <w:rPr>
                <w:rFonts w:ascii="Trebuchet MS" w:eastAsia="Times New Roman" w:hAnsi="Trebuchet MS" w:cs="Calibri"/>
                <w:bCs/>
                <w:color w:val="000000"/>
                <w:lang w:val="ro-RO" w:eastAsia="ro-RO"/>
              </w:rPr>
              <w:t xml:space="preserve">În cazul </w:t>
            </w:r>
            <w:r w:rsidRPr="001E3931">
              <w:rPr>
                <w:rFonts w:ascii="Trebuchet MS" w:eastAsia="Times New Roman" w:hAnsi="Trebuchet MS" w:cs="Calibri"/>
                <w:b/>
                <w:bCs/>
                <w:color w:val="000000"/>
                <w:lang w:val="ro-RO" w:eastAsia="ro-RO"/>
              </w:rPr>
              <w:t>formelor asociative</w:t>
            </w:r>
            <w:r w:rsidRPr="001E3931">
              <w:rPr>
                <w:rFonts w:ascii="Trebuchet MS" w:eastAsia="Times New Roman" w:hAnsi="Trebuchet MS" w:cs="Calibri"/>
                <w:bCs/>
                <w:color w:val="000000"/>
                <w:lang w:val="ro-RO" w:eastAsia="ro-RO"/>
              </w:rPr>
              <w:t xml:space="preserve">, se aplică proporțional în </w:t>
            </w:r>
            <w:r w:rsidR="008F22D0" w:rsidRPr="001E3931">
              <w:rPr>
                <w:rFonts w:ascii="Trebuchet MS" w:eastAsia="Times New Roman" w:hAnsi="Trebuchet MS" w:cs="Calibri"/>
                <w:bCs/>
                <w:color w:val="000000"/>
                <w:lang w:val="ro-RO" w:eastAsia="ro-RO"/>
              </w:rPr>
              <w:t>funcție de numărul de animale</w:t>
            </w:r>
            <w:r w:rsidR="00682623" w:rsidRPr="001E3931">
              <w:rPr>
                <w:rFonts w:ascii="Trebuchet MS" w:eastAsia="Times New Roman" w:hAnsi="Trebuchet MS" w:cs="Calibri"/>
                <w:bCs/>
                <w:color w:val="000000"/>
                <w:lang w:val="ro-RO" w:eastAsia="ro-RO"/>
              </w:rPr>
              <w:t xml:space="preserve"> care fac obiectul proiectului</w:t>
            </w:r>
            <w:r w:rsidRPr="001E3931">
              <w:rPr>
                <w:rFonts w:ascii="Trebuchet MS" w:eastAsia="Times New Roman" w:hAnsi="Trebuchet MS" w:cs="Calibri"/>
                <w:b/>
                <w:bCs/>
                <w:i/>
                <w:color w:val="000000"/>
                <w:lang w:val="ro-RO" w:eastAsia="ro-RO"/>
              </w:rPr>
              <w:t>.</w:t>
            </w:r>
          </w:p>
          <w:p w14:paraId="6190643C" w14:textId="77777777" w:rsidR="003D0529" w:rsidRPr="001E3931" w:rsidRDefault="003D0529" w:rsidP="009D7D97">
            <w:pPr>
              <w:spacing w:after="0" w:line="240" w:lineRule="auto"/>
              <w:jc w:val="both"/>
              <w:rPr>
                <w:rFonts w:ascii="Trebuchet MS" w:hAnsi="Trebuchet MS" w:cs="Calibri"/>
                <w:i/>
                <w:lang w:val="ro-RO"/>
              </w:rPr>
            </w:pPr>
          </w:p>
          <w:p w14:paraId="7B62403D" w14:textId="77777777" w:rsidR="003D0529" w:rsidRPr="001E3931" w:rsidRDefault="003D0529" w:rsidP="009D7D97">
            <w:pPr>
              <w:spacing w:after="0" w:line="240" w:lineRule="auto"/>
              <w:jc w:val="both"/>
              <w:rPr>
                <w:rFonts w:ascii="Trebuchet MS" w:eastAsia="Times New Roman" w:hAnsi="Trebuchet MS" w:cs="Calibri"/>
                <w:b/>
                <w:i/>
                <w:highlight w:val="cyan"/>
                <w:lang w:val="ro-RO"/>
              </w:rPr>
            </w:pPr>
            <w:r w:rsidRPr="001E3931">
              <w:rPr>
                <w:rFonts w:ascii="Trebuchet MS" w:hAnsi="Trebuchet MS" w:cs="Calibri"/>
                <w:i/>
                <w:lang w:val="ro-RO"/>
              </w:rPr>
              <w:t>*Pentru sesiunea 2021, proiectele care prevăd investiții pentru obținerea de produse alimentare marcate cu mențiuni conform schemelor de calitate naționale notificate la Comisia Europeană (precum porc crescut în bunăstare) pot obține punctaj în cadrul criteriului de selecție dacă la momentul lansării sesiunii de depunere proiecte, schemele respective sunt aprobate și publicate în Monitorul Oficial.</w:t>
            </w:r>
          </w:p>
        </w:tc>
        <w:tc>
          <w:tcPr>
            <w:tcW w:w="1182" w:type="dxa"/>
            <w:gridSpan w:val="3"/>
            <w:shd w:val="clear" w:color="auto" w:fill="FFFFFF" w:themeFill="background1"/>
            <w:vAlign w:val="center"/>
          </w:tcPr>
          <w:p w14:paraId="03475A53" w14:textId="77777777" w:rsidR="003D0529" w:rsidRPr="001E3931" w:rsidRDefault="003D0529"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lastRenderedPageBreak/>
              <w:t>Național</w:t>
            </w:r>
          </w:p>
          <w:p w14:paraId="6360E6DC" w14:textId="77777777" w:rsidR="003D0529" w:rsidRPr="001E3931" w:rsidRDefault="003D0529" w:rsidP="009D7D97">
            <w:pPr>
              <w:autoSpaceDE w:val="0"/>
              <w:autoSpaceDN w:val="0"/>
              <w:adjustRightInd w:val="0"/>
              <w:spacing w:after="0" w:line="240" w:lineRule="auto"/>
              <w:jc w:val="center"/>
              <w:rPr>
                <w:rFonts w:ascii="Trebuchet MS" w:eastAsia="Times New Roman" w:hAnsi="Trebuchet MS" w:cs="Calibri"/>
                <w:b/>
                <w:lang w:val="ro-RO" w:eastAsia="ro-RO"/>
              </w:rPr>
            </w:pPr>
          </w:p>
          <w:p w14:paraId="1785756C" w14:textId="77777777" w:rsidR="003D0529" w:rsidRPr="001E3931" w:rsidRDefault="003D0529"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10</w:t>
            </w:r>
            <w:r w:rsidR="001E6B3F" w:rsidRPr="001E3931">
              <w:rPr>
                <w:rFonts w:ascii="Trebuchet MS" w:eastAsia="Times New Roman" w:hAnsi="Trebuchet MS" w:cs="Calibri"/>
                <w:b/>
                <w:lang w:val="ro-RO" w:eastAsia="ro-RO"/>
              </w:rPr>
              <w:t xml:space="preserve"> p</w:t>
            </w:r>
          </w:p>
        </w:tc>
        <w:tc>
          <w:tcPr>
            <w:tcW w:w="1231" w:type="dxa"/>
            <w:shd w:val="clear" w:color="auto" w:fill="FFFFFF" w:themeFill="background1"/>
            <w:vAlign w:val="center"/>
          </w:tcPr>
          <w:p w14:paraId="75F65F23" w14:textId="77777777" w:rsidR="003D0529" w:rsidRPr="001E3931" w:rsidRDefault="003D0529"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Montan</w:t>
            </w:r>
          </w:p>
          <w:p w14:paraId="07ACB6AF" w14:textId="77777777" w:rsidR="003D0529" w:rsidRPr="001E3931" w:rsidRDefault="003D0529" w:rsidP="009D7D97">
            <w:pPr>
              <w:autoSpaceDE w:val="0"/>
              <w:autoSpaceDN w:val="0"/>
              <w:adjustRightInd w:val="0"/>
              <w:spacing w:after="0" w:line="240" w:lineRule="auto"/>
              <w:jc w:val="center"/>
              <w:rPr>
                <w:rFonts w:ascii="Trebuchet MS" w:eastAsia="Times New Roman" w:hAnsi="Trebuchet MS" w:cs="Calibri"/>
                <w:b/>
                <w:lang w:val="ro-RO" w:eastAsia="ro-RO"/>
              </w:rPr>
            </w:pPr>
          </w:p>
          <w:p w14:paraId="07E8F985" w14:textId="77777777" w:rsidR="003D0529" w:rsidRPr="001E3931" w:rsidRDefault="003D0529" w:rsidP="009D7D97">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5</w:t>
            </w:r>
            <w:r w:rsidR="00EE33E1" w:rsidRPr="001E3931">
              <w:rPr>
                <w:rFonts w:ascii="Trebuchet MS" w:eastAsia="Times New Roman" w:hAnsi="Trebuchet MS" w:cs="Calibri"/>
                <w:b/>
                <w:lang w:val="ro-RO" w:eastAsia="ro-RO"/>
              </w:rPr>
              <w:t xml:space="preserve"> p</w:t>
            </w:r>
          </w:p>
        </w:tc>
      </w:tr>
      <w:tr w:rsidR="003D0529" w:rsidRPr="001E3931" w14:paraId="6359085F" w14:textId="77777777" w:rsidTr="00745D04">
        <w:trPr>
          <w:trHeight w:val="980"/>
          <w:jc w:val="center"/>
        </w:trPr>
        <w:tc>
          <w:tcPr>
            <w:tcW w:w="535" w:type="dxa"/>
            <w:gridSpan w:val="2"/>
            <w:vMerge/>
            <w:shd w:val="clear" w:color="auto" w:fill="auto"/>
            <w:vAlign w:val="center"/>
          </w:tcPr>
          <w:p w14:paraId="4C4D08AA" w14:textId="77777777" w:rsidR="003D0529" w:rsidRPr="001E3931" w:rsidRDefault="003D0529" w:rsidP="009D7D97">
            <w:pPr>
              <w:spacing w:after="0" w:line="240" w:lineRule="auto"/>
              <w:rPr>
                <w:rFonts w:ascii="Trebuchet MS" w:eastAsia="Times New Roman" w:hAnsi="Trebuchet MS" w:cs="Calibri"/>
                <w:b/>
                <w:lang w:val="ro-RO"/>
              </w:rPr>
            </w:pPr>
          </w:p>
        </w:tc>
        <w:tc>
          <w:tcPr>
            <w:tcW w:w="10817" w:type="dxa"/>
            <w:shd w:val="clear" w:color="auto" w:fill="FFFFFF" w:themeFill="background1"/>
            <w:vAlign w:val="center"/>
          </w:tcPr>
          <w:p w14:paraId="42524B68" w14:textId="745D494A" w:rsidR="003D0529" w:rsidRPr="001E3931" w:rsidRDefault="003D0529" w:rsidP="00C8098B">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8.2 Proiecte care promovează investiții destinate produselor care participă la sisteme din domeniul calității produselor agricole și alimentare recunoscute la nivel european, inclusiv investiții destinate produselor alimentare care utilizează mențiunea de calita</w:t>
            </w:r>
            <w:r w:rsidR="00EE33E1" w:rsidRPr="001E3931">
              <w:rPr>
                <w:rFonts w:ascii="Trebuchet MS" w:eastAsia="Times New Roman" w:hAnsi="Trebuchet MS" w:cs="Calibri"/>
                <w:b/>
                <w:lang w:val="ro-RO"/>
              </w:rPr>
              <w:t>te facultativă ”produs montan”</w:t>
            </w:r>
            <w:r w:rsidR="00C8098B">
              <w:rPr>
                <w:rFonts w:ascii="Trebuchet MS" w:eastAsia="Times New Roman" w:hAnsi="Trebuchet MS" w:cs="Calibri"/>
                <w:b/>
                <w:lang w:val="ro-RO"/>
              </w:rPr>
              <w:t>.</w:t>
            </w:r>
            <w:r w:rsidR="00C8098B">
              <w:rPr>
                <w:rFonts w:ascii="Trebuchet MS" w:eastAsia="Times New Roman" w:hAnsi="Trebuchet MS" w:cs="Calibri"/>
                <w:b/>
                <w:color w:val="000000"/>
                <w:lang w:val="ro-RO"/>
              </w:rPr>
              <w:t xml:space="preserve"> </w:t>
            </w:r>
            <w:r w:rsidR="0012163A">
              <w:rPr>
                <w:rFonts w:ascii="Trebuchet MS" w:eastAsia="Times New Roman" w:hAnsi="Trebuchet MS" w:cs="Calibri"/>
                <w:b/>
                <w:lang w:val="ro-RO"/>
              </w:rPr>
              <w:t xml:space="preserve">Vor beneficia de punctaj doar produsele montane din </w:t>
            </w:r>
            <w:r w:rsidR="005F74FF">
              <w:rPr>
                <w:rFonts w:ascii="Trebuchet MS" w:eastAsia="Times New Roman" w:hAnsi="Trebuchet MS" w:cs="Calibri"/>
                <w:b/>
                <w:lang w:val="ro-RO"/>
              </w:rPr>
              <w:t>zona montană definită</w:t>
            </w:r>
            <w:r w:rsidR="0012163A">
              <w:rPr>
                <w:rFonts w:ascii="Trebuchet MS" w:eastAsia="Times New Roman" w:hAnsi="Trebuchet MS" w:cs="Calibri"/>
                <w:b/>
                <w:lang w:val="ro-RO"/>
              </w:rPr>
              <w:t xml:space="preserve"> de PNDR.</w:t>
            </w:r>
          </w:p>
        </w:tc>
        <w:tc>
          <w:tcPr>
            <w:tcW w:w="1182" w:type="dxa"/>
            <w:gridSpan w:val="3"/>
            <w:shd w:val="clear" w:color="auto" w:fill="FFFFFF" w:themeFill="background1"/>
            <w:vAlign w:val="center"/>
          </w:tcPr>
          <w:p w14:paraId="6A23B2F7" w14:textId="77777777" w:rsidR="003D0529" w:rsidRPr="001E3931" w:rsidRDefault="003D0529"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0</w:t>
            </w:r>
            <w:r w:rsidR="001E6B3F" w:rsidRPr="001E3931">
              <w:rPr>
                <w:rFonts w:ascii="Trebuchet MS" w:eastAsia="Times New Roman" w:hAnsi="Trebuchet MS" w:cs="Calibri"/>
                <w:b/>
                <w:color w:val="000000"/>
                <w:lang w:val="ro-RO" w:eastAsia="ro-RO"/>
              </w:rPr>
              <w:t xml:space="preserve"> p</w:t>
            </w:r>
          </w:p>
        </w:tc>
        <w:tc>
          <w:tcPr>
            <w:tcW w:w="1231" w:type="dxa"/>
            <w:shd w:val="clear" w:color="auto" w:fill="FFFFFF" w:themeFill="background1"/>
            <w:vAlign w:val="center"/>
          </w:tcPr>
          <w:p w14:paraId="769593EE" w14:textId="77777777" w:rsidR="003D0529" w:rsidRPr="001E3931" w:rsidRDefault="003D0529"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5</w:t>
            </w:r>
            <w:r w:rsidR="00EE33E1" w:rsidRPr="001E3931">
              <w:rPr>
                <w:rFonts w:ascii="Trebuchet MS" w:eastAsia="Times New Roman" w:hAnsi="Trebuchet MS" w:cs="Calibri"/>
                <w:b/>
                <w:color w:val="000000"/>
                <w:lang w:val="ro-RO" w:eastAsia="ro-RO"/>
              </w:rPr>
              <w:t xml:space="preserve"> p</w:t>
            </w:r>
          </w:p>
        </w:tc>
      </w:tr>
      <w:tr w:rsidR="003D0529" w:rsidRPr="001E3931" w14:paraId="3924F4AB" w14:textId="77777777" w:rsidTr="001E6B3F">
        <w:trPr>
          <w:trHeight w:val="512"/>
          <w:jc w:val="center"/>
        </w:trPr>
        <w:tc>
          <w:tcPr>
            <w:tcW w:w="535" w:type="dxa"/>
            <w:gridSpan w:val="2"/>
            <w:vMerge/>
            <w:shd w:val="clear" w:color="auto" w:fill="auto"/>
            <w:vAlign w:val="center"/>
          </w:tcPr>
          <w:p w14:paraId="69A3088A" w14:textId="77777777" w:rsidR="003D0529" w:rsidRPr="001E3931" w:rsidRDefault="003D0529" w:rsidP="009D7D97">
            <w:pPr>
              <w:spacing w:after="0" w:line="240" w:lineRule="auto"/>
              <w:rPr>
                <w:rFonts w:ascii="Trebuchet MS" w:eastAsia="Times New Roman" w:hAnsi="Trebuchet MS" w:cs="Calibri"/>
                <w:b/>
                <w:lang w:val="ro-RO"/>
              </w:rPr>
            </w:pPr>
          </w:p>
        </w:tc>
        <w:tc>
          <w:tcPr>
            <w:tcW w:w="13230" w:type="dxa"/>
            <w:gridSpan w:val="5"/>
            <w:shd w:val="clear" w:color="auto" w:fill="FFFFFF" w:themeFill="background1"/>
            <w:vAlign w:val="center"/>
          </w:tcPr>
          <w:p w14:paraId="2E8B82C8" w14:textId="77777777" w:rsidR="003D0529" w:rsidRPr="001E3931" w:rsidRDefault="003D0529" w:rsidP="009D7D97">
            <w:pPr>
              <w:autoSpaceDE w:val="0"/>
              <w:autoSpaceDN w:val="0"/>
              <w:adjustRightInd w:val="0"/>
              <w:spacing w:after="0" w:line="240" w:lineRule="auto"/>
              <w:rPr>
                <w:rFonts w:ascii="Trebuchet MS" w:eastAsia="Times New Roman" w:hAnsi="Trebuchet MS" w:cs="Calibri"/>
                <w:b/>
                <w:color w:val="000000"/>
                <w:lang w:val="ro-RO" w:eastAsia="ro-RO"/>
              </w:rPr>
            </w:pPr>
            <w:r w:rsidRPr="001E3931">
              <w:rPr>
                <w:rFonts w:ascii="Trebuchet MS" w:eastAsia="Times New Roman" w:hAnsi="Trebuchet MS" w:cs="Calibri"/>
                <w:i/>
                <w:color w:val="000000"/>
                <w:lang w:val="ro-RO" w:eastAsia="ro-RO"/>
              </w:rPr>
              <w:t>Punctajul aferent criteriilor 8.1 și 8.2 este cumulativ</w:t>
            </w:r>
          </w:p>
        </w:tc>
      </w:tr>
      <w:tr w:rsidR="00AE7D50" w:rsidRPr="001E3931" w14:paraId="2B2F140B" w14:textId="77777777" w:rsidTr="001E6B3F">
        <w:trPr>
          <w:trHeight w:val="387"/>
          <w:jc w:val="center"/>
        </w:trPr>
        <w:tc>
          <w:tcPr>
            <w:tcW w:w="535" w:type="dxa"/>
            <w:gridSpan w:val="2"/>
            <w:shd w:val="clear" w:color="auto" w:fill="FFE599" w:themeFill="accent4" w:themeFillTint="66"/>
            <w:vAlign w:val="center"/>
          </w:tcPr>
          <w:p w14:paraId="59CB1EEF" w14:textId="77777777" w:rsidR="00AE7D50" w:rsidRPr="001E3931" w:rsidRDefault="00AE7D50"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9.</w:t>
            </w:r>
          </w:p>
        </w:tc>
        <w:tc>
          <w:tcPr>
            <w:tcW w:w="10817" w:type="dxa"/>
            <w:shd w:val="clear" w:color="auto" w:fill="FFE599" w:themeFill="accent4" w:themeFillTint="66"/>
            <w:vAlign w:val="center"/>
          </w:tcPr>
          <w:p w14:paraId="606E965B" w14:textId="77777777" w:rsidR="00AE7D50" w:rsidRPr="001E3931" w:rsidRDefault="00AE7D50"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b/>
                <w:lang w:val="ro-RO"/>
              </w:rPr>
              <w:t xml:space="preserve">Principiul economiei de apă pentru proiectele care prevăd investiții de modernizare a sistemelor de irigații la nivel de fermă, prin </w:t>
            </w:r>
            <w:proofErr w:type="spellStart"/>
            <w:r w:rsidRPr="001E3931">
              <w:rPr>
                <w:rFonts w:ascii="Trebuchet MS" w:eastAsia="Times New Roman" w:hAnsi="Trebuchet MS" w:cs="Calibri"/>
                <w:b/>
                <w:lang w:val="ro-RO"/>
              </w:rPr>
              <w:t>prioritizarea</w:t>
            </w:r>
            <w:proofErr w:type="spellEnd"/>
            <w:r w:rsidRPr="001E3931">
              <w:rPr>
                <w:rFonts w:ascii="Trebuchet MS" w:eastAsia="Times New Roman" w:hAnsi="Trebuchet MS" w:cs="Calibri"/>
                <w:b/>
                <w:lang w:val="ro-RO"/>
              </w:rPr>
              <w:t xml:space="preserve"> investițiilor care conduc la economii cât mai mari de apă.</w:t>
            </w:r>
          </w:p>
        </w:tc>
        <w:tc>
          <w:tcPr>
            <w:tcW w:w="2413" w:type="dxa"/>
            <w:gridSpan w:val="4"/>
            <w:shd w:val="clear" w:color="auto" w:fill="FFE599" w:themeFill="accent4" w:themeFillTint="66"/>
            <w:vAlign w:val="center"/>
          </w:tcPr>
          <w:p w14:paraId="0D8B119B" w14:textId="77777777" w:rsidR="00AE7D50" w:rsidRPr="001E3931" w:rsidRDefault="00AE7D50"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lang w:val="ro-RO"/>
              </w:rPr>
              <w:t>0 puncte</w:t>
            </w:r>
          </w:p>
        </w:tc>
      </w:tr>
      <w:tr w:rsidR="00F8455D" w:rsidRPr="001E3931" w14:paraId="51DC9747" w14:textId="77777777" w:rsidTr="001E6B3F">
        <w:trPr>
          <w:trHeight w:val="422"/>
          <w:jc w:val="center"/>
        </w:trPr>
        <w:tc>
          <w:tcPr>
            <w:tcW w:w="535" w:type="dxa"/>
            <w:gridSpan w:val="2"/>
            <w:shd w:val="clear" w:color="auto" w:fill="auto"/>
          </w:tcPr>
          <w:p w14:paraId="4820AE55" w14:textId="77777777" w:rsidR="00F8455D" w:rsidRPr="001E3931" w:rsidRDefault="00F8455D" w:rsidP="009D7D97">
            <w:pPr>
              <w:spacing w:after="0" w:line="240" w:lineRule="auto"/>
              <w:jc w:val="both"/>
              <w:rPr>
                <w:rFonts w:ascii="Trebuchet MS" w:eastAsia="Times New Roman" w:hAnsi="Trebuchet MS" w:cs="Calibri"/>
                <w:b/>
                <w:lang w:val="ro-RO"/>
              </w:rPr>
            </w:pPr>
          </w:p>
        </w:tc>
        <w:tc>
          <w:tcPr>
            <w:tcW w:w="13230" w:type="dxa"/>
            <w:gridSpan w:val="5"/>
            <w:shd w:val="clear" w:color="auto" w:fill="auto"/>
            <w:vAlign w:val="center"/>
          </w:tcPr>
          <w:p w14:paraId="28CCBF88" w14:textId="77777777" w:rsidR="00F8455D" w:rsidRPr="001E3931" w:rsidRDefault="00F8455D" w:rsidP="009D7D97">
            <w:pPr>
              <w:spacing w:after="0" w:line="240" w:lineRule="auto"/>
              <w:jc w:val="center"/>
              <w:rPr>
                <w:rFonts w:ascii="Trebuchet MS" w:eastAsia="Times New Roman" w:hAnsi="Trebuchet MS" w:cs="Calibri"/>
                <w:b/>
                <w:bCs/>
                <w:color w:val="FF0000"/>
                <w:lang w:val="ro-RO" w:eastAsia="ro-RO"/>
              </w:rPr>
            </w:pPr>
            <w:r w:rsidRPr="001E3931">
              <w:rPr>
                <w:rFonts w:ascii="Trebuchet MS" w:hAnsi="Trebuchet MS" w:cs="Calibri"/>
                <w:b/>
                <w:bCs/>
                <w:lang w:val="ro-RO" w:eastAsia="ro-RO"/>
              </w:rPr>
              <w:t xml:space="preserve">nu se aplică </w:t>
            </w:r>
          </w:p>
        </w:tc>
      </w:tr>
      <w:tr w:rsidR="00745D04" w:rsidRPr="001E3931" w14:paraId="200E9BD1" w14:textId="77777777" w:rsidTr="00745D04">
        <w:trPr>
          <w:trHeight w:val="422"/>
          <w:jc w:val="center"/>
        </w:trPr>
        <w:tc>
          <w:tcPr>
            <w:tcW w:w="535" w:type="dxa"/>
            <w:gridSpan w:val="2"/>
            <w:shd w:val="clear" w:color="auto" w:fill="A8D08D" w:themeFill="accent6" w:themeFillTint="99"/>
          </w:tcPr>
          <w:p w14:paraId="16A45497" w14:textId="77777777" w:rsidR="00745D04" w:rsidRPr="001E3931" w:rsidRDefault="00745D04" w:rsidP="009D7D97">
            <w:pPr>
              <w:spacing w:after="0" w:line="240" w:lineRule="auto"/>
              <w:jc w:val="both"/>
              <w:rPr>
                <w:rFonts w:ascii="Trebuchet MS" w:eastAsia="Times New Roman" w:hAnsi="Trebuchet MS" w:cs="Calibri"/>
                <w:b/>
                <w:lang w:val="ro-RO"/>
              </w:rPr>
            </w:pPr>
          </w:p>
        </w:tc>
        <w:tc>
          <w:tcPr>
            <w:tcW w:w="10817" w:type="dxa"/>
            <w:shd w:val="clear" w:color="auto" w:fill="A8D08D" w:themeFill="accent6" w:themeFillTint="99"/>
            <w:vAlign w:val="center"/>
          </w:tcPr>
          <w:p w14:paraId="394DD782" w14:textId="77777777" w:rsidR="00745D04" w:rsidRPr="001E3931" w:rsidRDefault="00745D04" w:rsidP="00745D04">
            <w:pPr>
              <w:spacing w:after="0" w:line="240" w:lineRule="auto"/>
              <w:rPr>
                <w:rFonts w:ascii="Trebuchet MS" w:hAnsi="Trebuchet MS" w:cs="Calibri"/>
                <w:b/>
                <w:bCs/>
                <w:lang w:val="ro-RO" w:eastAsia="ro-RO"/>
              </w:rPr>
            </w:pPr>
            <w:r w:rsidRPr="001E3931">
              <w:rPr>
                <w:rFonts w:ascii="Trebuchet MS" w:hAnsi="Trebuchet MS" w:cs="Calibri"/>
                <w:b/>
                <w:bCs/>
                <w:lang w:val="ro-RO" w:eastAsia="ro-RO"/>
              </w:rPr>
              <w:t>TOTAL</w:t>
            </w:r>
          </w:p>
        </w:tc>
        <w:tc>
          <w:tcPr>
            <w:tcW w:w="2413" w:type="dxa"/>
            <w:gridSpan w:val="4"/>
            <w:shd w:val="clear" w:color="auto" w:fill="A8D08D" w:themeFill="accent6" w:themeFillTint="99"/>
            <w:vAlign w:val="center"/>
          </w:tcPr>
          <w:p w14:paraId="7A5167F8" w14:textId="77777777" w:rsidR="00745D04" w:rsidRPr="001E3931" w:rsidRDefault="00745D04" w:rsidP="009D7D97">
            <w:pPr>
              <w:spacing w:after="0" w:line="240" w:lineRule="auto"/>
              <w:jc w:val="center"/>
              <w:rPr>
                <w:rFonts w:ascii="Trebuchet MS" w:hAnsi="Trebuchet MS" w:cs="Calibri"/>
                <w:b/>
                <w:bCs/>
                <w:lang w:val="ro-RO" w:eastAsia="ro-RO"/>
              </w:rPr>
            </w:pPr>
            <w:r w:rsidRPr="001E3931">
              <w:rPr>
                <w:rFonts w:ascii="Trebuchet MS" w:hAnsi="Trebuchet MS" w:cs="Calibri"/>
                <w:b/>
                <w:bCs/>
                <w:lang w:val="ro-RO" w:eastAsia="ro-RO"/>
              </w:rPr>
              <w:t>100</w:t>
            </w:r>
          </w:p>
        </w:tc>
      </w:tr>
    </w:tbl>
    <w:p w14:paraId="6B7C6B2D" w14:textId="77777777" w:rsidR="00060858" w:rsidRPr="001E3931" w:rsidRDefault="00060858" w:rsidP="009D7D97">
      <w:pPr>
        <w:spacing w:after="0" w:line="240" w:lineRule="auto"/>
        <w:rPr>
          <w:rFonts w:ascii="Trebuchet MS" w:eastAsia="Times New Roman" w:hAnsi="Trebuchet MS" w:cs="Calibri"/>
          <w:lang w:val="ro-RO"/>
        </w:rPr>
      </w:pPr>
    </w:p>
    <w:p w14:paraId="1F289DC7" w14:textId="77777777" w:rsidR="00060858" w:rsidRPr="001E3931" w:rsidRDefault="00060858" w:rsidP="009D7D97">
      <w:pPr>
        <w:spacing w:after="0" w:line="240" w:lineRule="auto"/>
        <w:rPr>
          <w:rFonts w:ascii="Trebuchet MS" w:hAnsi="Trebuchet MS"/>
          <w:b/>
          <w:lang w:val="ro-RO"/>
        </w:rPr>
      </w:pPr>
      <w:r w:rsidRPr="001E3931">
        <w:rPr>
          <w:rFonts w:ascii="Trebuchet MS" w:hAnsi="Trebuchet MS"/>
          <w:b/>
          <w:lang w:val="ro-RO"/>
        </w:rPr>
        <w:t>P 4.1.5  - Investiții în zootehnie (producție primară, condiț</w:t>
      </w:r>
      <w:r w:rsidR="00822C85" w:rsidRPr="001E3931">
        <w:rPr>
          <w:rFonts w:ascii="Trebuchet MS" w:hAnsi="Trebuchet MS"/>
          <w:b/>
          <w:lang w:val="ro-RO"/>
        </w:rPr>
        <w:t>ionare și marketing) – NAȚIONAL</w:t>
      </w:r>
    </w:p>
    <w:p w14:paraId="74399BA7" w14:textId="77777777" w:rsidR="00060858" w:rsidRPr="001E3931" w:rsidRDefault="00060858" w:rsidP="00060858">
      <w:pPr>
        <w:pStyle w:val="ListParagraph"/>
        <w:numPr>
          <w:ilvl w:val="0"/>
          <w:numId w:val="14"/>
        </w:numPr>
        <w:ind w:firstLine="540"/>
        <w:rPr>
          <w:rFonts w:ascii="Trebuchet MS" w:hAnsi="Trebuchet MS"/>
          <w:b/>
          <w:sz w:val="22"/>
          <w:szCs w:val="22"/>
          <w:lang w:val="ro-RO"/>
        </w:rPr>
      </w:pPr>
      <w:r w:rsidRPr="001E3931">
        <w:rPr>
          <w:rFonts w:ascii="Trebuchet MS" w:hAnsi="Trebuchet MS"/>
          <w:b/>
          <w:sz w:val="22"/>
          <w:szCs w:val="22"/>
          <w:lang w:val="ro-RO"/>
        </w:rPr>
        <w:t>Punctaj minim – 15 puncte</w:t>
      </w:r>
    </w:p>
    <w:p w14:paraId="611556FE" w14:textId="77777777" w:rsidR="00060858" w:rsidRPr="001E3931" w:rsidRDefault="00060858" w:rsidP="00060858">
      <w:pPr>
        <w:pStyle w:val="ListParagraph"/>
        <w:numPr>
          <w:ilvl w:val="0"/>
          <w:numId w:val="14"/>
        </w:numPr>
        <w:ind w:firstLine="540"/>
        <w:rPr>
          <w:rFonts w:ascii="Trebuchet MS" w:hAnsi="Trebuchet MS" w:cs="Calibri"/>
          <w:sz w:val="22"/>
          <w:szCs w:val="22"/>
          <w:lang w:val="ro-RO"/>
        </w:rPr>
      </w:pPr>
      <w:r w:rsidRPr="001E3931">
        <w:rPr>
          <w:rFonts w:ascii="Trebuchet MS" w:hAnsi="Trebuchet MS"/>
          <w:b/>
          <w:sz w:val="22"/>
          <w:szCs w:val="22"/>
          <w:lang w:val="ro-RO"/>
        </w:rPr>
        <w:t>Alocare</w:t>
      </w:r>
      <w:r w:rsidR="00AE4D70" w:rsidRPr="001E3931">
        <w:rPr>
          <w:rFonts w:ascii="Trebuchet MS" w:hAnsi="Trebuchet MS" w:cs="Calibri"/>
          <w:b/>
          <w:sz w:val="22"/>
          <w:szCs w:val="22"/>
          <w:lang w:val="ro-RO"/>
        </w:rPr>
        <w:t xml:space="preserve"> tranziție</w:t>
      </w:r>
      <w:r w:rsidRPr="001E3931">
        <w:rPr>
          <w:rFonts w:ascii="Trebuchet MS" w:hAnsi="Trebuchet MS"/>
          <w:b/>
          <w:sz w:val="22"/>
          <w:szCs w:val="22"/>
          <w:lang w:val="ro-RO"/>
        </w:rPr>
        <w:t xml:space="preserve"> - </w:t>
      </w:r>
      <w:r w:rsidRPr="001E3931">
        <w:rPr>
          <w:rFonts w:ascii="Trebuchet MS" w:hAnsi="Trebuchet MS"/>
          <w:b/>
          <w:color w:val="000000"/>
          <w:sz w:val="22"/>
          <w:szCs w:val="22"/>
          <w:lang w:val="ro-RO"/>
        </w:rPr>
        <w:t>240 mil. euro</w:t>
      </w:r>
    </w:p>
    <w:p w14:paraId="0AB73BE6" w14:textId="77777777" w:rsidR="00060858" w:rsidRPr="001E3931" w:rsidRDefault="00060858" w:rsidP="009D7D97">
      <w:pPr>
        <w:spacing w:after="0" w:line="240" w:lineRule="auto"/>
        <w:rPr>
          <w:rFonts w:ascii="Trebuchet MS" w:eastAsia="Times New Roman" w:hAnsi="Trebuchet MS" w:cs="Calibri"/>
          <w:lang w:val="ro-RO"/>
        </w:rPr>
      </w:pPr>
    </w:p>
    <w:p w14:paraId="32819011" w14:textId="77777777" w:rsidR="00060858" w:rsidRPr="001E3931" w:rsidRDefault="00060858" w:rsidP="009D7D97">
      <w:pPr>
        <w:spacing w:after="0" w:line="240" w:lineRule="auto"/>
        <w:rPr>
          <w:rFonts w:ascii="Trebuchet MS" w:hAnsi="Trebuchet MS"/>
          <w:b/>
          <w:lang w:val="ro-RO"/>
        </w:rPr>
      </w:pPr>
      <w:r w:rsidRPr="001E3931">
        <w:rPr>
          <w:rFonts w:ascii="Trebuchet MS" w:hAnsi="Trebuchet MS"/>
          <w:b/>
          <w:lang w:val="ro-RO"/>
        </w:rPr>
        <w:t>P 4.1.6  - Investiții în zootehnie (producție primară, condiționare și marketing) – MONTA</w:t>
      </w:r>
      <w:r w:rsidR="00822C85" w:rsidRPr="001E3931">
        <w:rPr>
          <w:rFonts w:ascii="Trebuchet MS" w:hAnsi="Trebuchet MS"/>
          <w:b/>
          <w:lang w:val="ro-RO"/>
        </w:rPr>
        <w:t>N</w:t>
      </w:r>
    </w:p>
    <w:p w14:paraId="2F80A7C8" w14:textId="77777777" w:rsidR="00060858" w:rsidRPr="001E3931" w:rsidRDefault="00060858" w:rsidP="00060858">
      <w:pPr>
        <w:pStyle w:val="ListParagraph"/>
        <w:numPr>
          <w:ilvl w:val="0"/>
          <w:numId w:val="14"/>
        </w:numPr>
        <w:ind w:firstLine="540"/>
        <w:rPr>
          <w:rFonts w:ascii="Trebuchet MS" w:hAnsi="Trebuchet MS"/>
          <w:b/>
          <w:sz w:val="22"/>
          <w:szCs w:val="22"/>
          <w:lang w:val="ro-RO"/>
        </w:rPr>
      </w:pPr>
      <w:r w:rsidRPr="001E3931">
        <w:rPr>
          <w:rFonts w:ascii="Trebuchet MS" w:hAnsi="Trebuchet MS"/>
          <w:b/>
          <w:sz w:val="22"/>
          <w:szCs w:val="22"/>
          <w:lang w:val="ro-RO"/>
        </w:rPr>
        <w:t>Punctaj minim – 15 puncte</w:t>
      </w:r>
    </w:p>
    <w:p w14:paraId="75B161B2" w14:textId="77777777" w:rsidR="00060858" w:rsidRPr="001E3931" w:rsidRDefault="00060858" w:rsidP="00060858">
      <w:pPr>
        <w:pStyle w:val="ListParagraph"/>
        <w:numPr>
          <w:ilvl w:val="0"/>
          <w:numId w:val="14"/>
        </w:numPr>
        <w:ind w:firstLine="540"/>
        <w:rPr>
          <w:rFonts w:ascii="Trebuchet MS" w:hAnsi="Trebuchet MS"/>
          <w:b/>
          <w:sz w:val="22"/>
          <w:szCs w:val="22"/>
          <w:lang w:val="ro-RO"/>
        </w:rPr>
      </w:pPr>
      <w:r w:rsidRPr="001E3931">
        <w:rPr>
          <w:rFonts w:ascii="Trebuchet MS" w:hAnsi="Trebuchet MS"/>
          <w:b/>
          <w:sz w:val="22"/>
          <w:szCs w:val="22"/>
          <w:lang w:val="ro-RO"/>
        </w:rPr>
        <w:t>Alocare</w:t>
      </w:r>
      <w:r w:rsidR="00AE4D70" w:rsidRPr="001E3931">
        <w:rPr>
          <w:rFonts w:ascii="Trebuchet MS" w:hAnsi="Trebuchet MS" w:cs="Calibri"/>
          <w:b/>
          <w:sz w:val="22"/>
          <w:szCs w:val="22"/>
          <w:lang w:val="ro-RO"/>
        </w:rPr>
        <w:t xml:space="preserve"> tranziție</w:t>
      </w:r>
      <w:r w:rsidRPr="001E3931">
        <w:rPr>
          <w:rFonts w:ascii="Trebuchet MS" w:hAnsi="Trebuchet MS"/>
          <w:b/>
          <w:sz w:val="22"/>
          <w:szCs w:val="22"/>
          <w:lang w:val="ro-RO"/>
        </w:rPr>
        <w:t xml:space="preserve"> - 60 mil. euro</w:t>
      </w:r>
    </w:p>
    <w:p w14:paraId="30FDD2CA" w14:textId="77777777" w:rsidR="00060858" w:rsidRPr="001E3931" w:rsidRDefault="00060858" w:rsidP="009D7D97">
      <w:pPr>
        <w:spacing w:after="0" w:line="240" w:lineRule="auto"/>
        <w:rPr>
          <w:rFonts w:ascii="Trebuchet MS" w:eastAsia="Times New Roman" w:hAnsi="Trebuchet MS" w:cs="Calibri"/>
          <w:lang w:val="ro-RO"/>
        </w:rPr>
      </w:pPr>
    </w:p>
    <w:p w14:paraId="148C633B" w14:textId="77777777" w:rsidR="00060858" w:rsidRPr="001E3931" w:rsidRDefault="00060858" w:rsidP="009D7D97">
      <w:pPr>
        <w:spacing w:after="0" w:line="240" w:lineRule="auto"/>
        <w:rPr>
          <w:rFonts w:ascii="Trebuchet MS" w:eastAsia="Times New Roman" w:hAnsi="Trebuchet MS" w:cs="Calibri"/>
          <w:lang w:val="ro-RO"/>
        </w:rPr>
      </w:pPr>
    </w:p>
    <w:p w14:paraId="68C78BB9" w14:textId="77777777" w:rsidR="00060858" w:rsidRDefault="00060858" w:rsidP="009D7D97">
      <w:pPr>
        <w:spacing w:after="0" w:line="240" w:lineRule="auto"/>
        <w:rPr>
          <w:rFonts w:ascii="Trebuchet MS" w:eastAsia="Times New Roman" w:hAnsi="Trebuchet MS" w:cs="Calibri"/>
          <w:lang w:val="ro-RO"/>
        </w:rPr>
      </w:pPr>
    </w:p>
    <w:p w14:paraId="58544E5E" w14:textId="77777777" w:rsidR="00B71DE0" w:rsidRDefault="00B71DE0" w:rsidP="009D7D97">
      <w:pPr>
        <w:spacing w:after="0" w:line="240" w:lineRule="auto"/>
        <w:rPr>
          <w:rFonts w:ascii="Trebuchet MS" w:eastAsia="Times New Roman" w:hAnsi="Trebuchet MS" w:cs="Calibri"/>
          <w:lang w:val="ro-RO"/>
        </w:rPr>
      </w:pPr>
    </w:p>
    <w:p w14:paraId="354F5F2A" w14:textId="77777777" w:rsidR="00B71DE0" w:rsidRDefault="00B71DE0" w:rsidP="009D7D97">
      <w:pPr>
        <w:spacing w:after="0" w:line="240" w:lineRule="auto"/>
        <w:rPr>
          <w:rFonts w:ascii="Trebuchet MS" w:eastAsia="Times New Roman" w:hAnsi="Trebuchet MS" w:cs="Calibri"/>
          <w:lang w:val="ro-RO"/>
        </w:rPr>
      </w:pPr>
    </w:p>
    <w:p w14:paraId="4102A121" w14:textId="77777777" w:rsidR="00B71DE0" w:rsidRDefault="00B71DE0" w:rsidP="009D7D97">
      <w:pPr>
        <w:spacing w:after="0" w:line="240" w:lineRule="auto"/>
        <w:rPr>
          <w:rFonts w:ascii="Trebuchet MS" w:eastAsia="Times New Roman" w:hAnsi="Trebuchet MS" w:cs="Calibri"/>
          <w:lang w:val="ro-RO"/>
        </w:rPr>
      </w:pPr>
    </w:p>
    <w:p w14:paraId="1CEC44C9" w14:textId="77777777" w:rsidR="00B71DE0" w:rsidRDefault="00B71DE0" w:rsidP="009D7D97">
      <w:pPr>
        <w:spacing w:after="0" w:line="240" w:lineRule="auto"/>
        <w:rPr>
          <w:rFonts w:ascii="Trebuchet MS" w:eastAsia="Times New Roman" w:hAnsi="Trebuchet MS" w:cs="Calibri"/>
          <w:lang w:val="ro-RO"/>
        </w:rPr>
      </w:pPr>
    </w:p>
    <w:p w14:paraId="2F1785AC" w14:textId="77777777" w:rsidR="00B71DE0" w:rsidRPr="001E3931" w:rsidRDefault="00B71DE0" w:rsidP="009D7D97">
      <w:pPr>
        <w:spacing w:after="0" w:line="240" w:lineRule="auto"/>
        <w:rPr>
          <w:rFonts w:ascii="Trebuchet MS" w:eastAsia="Times New Roman" w:hAnsi="Trebuchet MS" w:cs="Calibri"/>
          <w:lang w:val="ro-RO"/>
        </w:rPr>
      </w:pPr>
    </w:p>
    <w:p w14:paraId="4A482860" w14:textId="77777777" w:rsidR="00060858" w:rsidRPr="001E3931" w:rsidRDefault="00060858" w:rsidP="009D7D97">
      <w:pPr>
        <w:spacing w:after="0" w:line="240" w:lineRule="auto"/>
        <w:rPr>
          <w:rFonts w:ascii="Trebuchet MS" w:eastAsia="Times New Roman" w:hAnsi="Trebuchet MS" w:cs="Calibri"/>
          <w:lang w:val="ro-RO"/>
        </w:rPr>
      </w:pPr>
    </w:p>
    <w:tbl>
      <w:tblPr>
        <w:tblW w:w="1296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599"/>
        <w:gridCol w:w="14"/>
        <w:gridCol w:w="6"/>
        <w:gridCol w:w="1810"/>
      </w:tblGrid>
      <w:tr w:rsidR="00F8455D" w:rsidRPr="001E3931" w14:paraId="6EA8D7B6" w14:textId="77777777" w:rsidTr="000B0886">
        <w:trPr>
          <w:trHeight w:val="883"/>
        </w:trPr>
        <w:tc>
          <w:tcPr>
            <w:tcW w:w="12969" w:type="dxa"/>
            <w:gridSpan w:val="5"/>
            <w:shd w:val="clear" w:color="auto" w:fill="A8D08D" w:themeFill="accent6" w:themeFillTint="99"/>
            <w:vAlign w:val="center"/>
          </w:tcPr>
          <w:p w14:paraId="4D41C17E"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lastRenderedPageBreak/>
              <w:t>P 4.1.7</w:t>
            </w:r>
            <w:r w:rsidR="0003077C" w:rsidRPr="001E3931">
              <w:rPr>
                <w:rFonts w:ascii="Trebuchet MS" w:eastAsia="Times New Roman" w:hAnsi="Trebuchet MS" w:cs="Calibri"/>
                <w:b/>
                <w:lang w:val="ro-RO"/>
              </w:rPr>
              <w:t xml:space="preserve"> </w:t>
            </w:r>
            <w:r w:rsidRPr="001E3931">
              <w:rPr>
                <w:rFonts w:ascii="Trebuchet MS" w:eastAsia="Times New Roman" w:hAnsi="Trebuchet MS" w:cs="Calibri"/>
                <w:b/>
                <w:lang w:val="ro-RO"/>
              </w:rPr>
              <w:t>- "</w:t>
            </w:r>
            <w:r w:rsidR="00845686" w:rsidRPr="001E3931">
              <w:rPr>
                <w:rFonts w:ascii="Trebuchet MS" w:eastAsia="Times New Roman" w:hAnsi="Trebuchet MS" w:cs="Calibri"/>
                <w:b/>
                <w:lang w:val="ro-RO"/>
              </w:rPr>
              <w:t>Investiții</w:t>
            </w:r>
            <w:r w:rsidRPr="001E3931">
              <w:rPr>
                <w:rFonts w:ascii="Trebuchet MS" w:eastAsia="Times New Roman" w:hAnsi="Trebuchet MS" w:cs="Calibri"/>
                <w:b/>
                <w:lang w:val="ro-RO"/>
              </w:rPr>
              <w:t xml:space="preserve"> în </w:t>
            </w:r>
            <w:r w:rsidR="00845686" w:rsidRPr="001E3931">
              <w:rPr>
                <w:rFonts w:ascii="Trebuchet MS" w:eastAsia="Times New Roman" w:hAnsi="Trebuchet MS" w:cs="Calibri"/>
                <w:b/>
                <w:lang w:val="ro-RO"/>
              </w:rPr>
              <w:t>exploatații</w:t>
            </w:r>
            <w:r w:rsidRPr="001E3931">
              <w:rPr>
                <w:rFonts w:ascii="Trebuchet MS" w:eastAsia="Times New Roman" w:hAnsi="Trebuchet MS" w:cs="Calibri"/>
                <w:b/>
                <w:lang w:val="ro-RO"/>
              </w:rPr>
              <w:t xml:space="preserve"> agricole" - legume (inclusiv in spatii protejate) </w:t>
            </w:r>
            <w:r w:rsidR="00845686" w:rsidRPr="001E3931">
              <w:rPr>
                <w:rFonts w:ascii="Trebuchet MS" w:eastAsia="Times New Roman" w:hAnsi="Trebuchet MS" w:cs="Calibri"/>
                <w:b/>
                <w:lang w:val="ro-RO"/>
              </w:rPr>
              <w:t>ș</w:t>
            </w:r>
            <w:r w:rsidRPr="001E3931">
              <w:rPr>
                <w:rFonts w:ascii="Trebuchet MS" w:eastAsia="Times New Roman" w:hAnsi="Trebuchet MS" w:cs="Calibri"/>
                <w:b/>
                <w:lang w:val="ro-RO"/>
              </w:rPr>
              <w:t>i cartofi (</w:t>
            </w:r>
            <w:r w:rsidR="00845686" w:rsidRPr="001E3931">
              <w:rPr>
                <w:rFonts w:ascii="Trebuchet MS" w:eastAsia="Times New Roman" w:hAnsi="Trebuchet MS" w:cs="Calibri"/>
                <w:b/>
                <w:lang w:val="ro-RO"/>
              </w:rPr>
              <w:t>producție primară</w:t>
            </w:r>
            <w:r w:rsidRPr="001E3931">
              <w:rPr>
                <w:rFonts w:ascii="Trebuchet MS" w:eastAsia="Times New Roman" w:hAnsi="Trebuchet MS" w:cs="Calibri"/>
                <w:b/>
                <w:lang w:val="ro-RO"/>
              </w:rPr>
              <w:t>, condiționare și marketing)</w:t>
            </w:r>
          </w:p>
        </w:tc>
      </w:tr>
      <w:tr w:rsidR="00F8455D" w:rsidRPr="001E3931" w14:paraId="0E770D3B" w14:textId="77777777" w:rsidTr="005C6EF6">
        <w:trPr>
          <w:trHeight w:val="692"/>
        </w:trPr>
        <w:tc>
          <w:tcPr>
            <w:tcW w:w="540" w:type="dxa"/>
            <w:shd w:val="clear" w:color="auto" w:fill="FFE599" w:themeFill="accent4" w:themeFillTint="66"/>
            <w:vAlign w:val="center"/>
          </w:tcPr>
          <w:p w14:paraId="5E685242" w14:textId="77777777" w:rsidR="00F8455D" w:rsidRPr="001E3931" w:rsidRDefault="00F8455D" w:rsidP="000B0886">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1</w:t>
            </w:r>
          </w:p>
        </w:tc>
        <w:tc>
          <w:tcPr>
            <w:tcW w:w="10619" w:type="dxa"/>
            <w:gridSpan w:val="3"/>
            <w:shd w:val="clear" w:color="auto" w:fill="FFE599" w:themeFill="accent4" w:themeFillTint="66"/>
            <w:vAlign w:val="center"/>
          </w:tcPr>
          <w:p w14:paraId="6328929A" w14:textId="77777777" w:rsidR="00F8455D" w:rsidRPr="001E3931" w:rsidRDefault="00F8455D" w:rsidP="000B0886">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Principiul dimensiunii exploatației care vizează exploatațiile de familie si de di</w:t>
            </w:r>
            <w:r w:rsidR="003D0529" w:rsidRPr="001E3931">
              <w:rPr>
                <w:rFonts w:ascii="Trebuchet MS" w:eastAsia="Times New Roman" w:hAnsi="Trebuchet MS" w:cs="Calibri"/>
                <w:b/>
                <w:lang w:val="ro-RO"/>
              </w:rPr>
              <w:t>mensiuni medii;</w:t>
            </w:r>
          </w:p>
        </w:tc>
        <w:tc>
          <w:tcPr>
            <w:tcW w:w="1810" w:type="dxa"/>
            <w:shd w:val="clear" w:color="auto" w:fill="FFE599" w:themeFill="accent4" w:themeFillTint="66"/>
            <w:vAlign w:val="center"/>
          </w:tcPr>
          <w:p w14:paraId="268D1BFA"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lang w:val="ro-RO"/>
              </w:rPr>
              <w:t>Maximum 15 puncte</w:t>
            </w:r>
          </w:p>
        </w:tc>
      </w:tr>
      <w:tr w:rsidR="00F8455D" w:rsidRPr="001E3931" w14:paraId="206331E6" w14:textId="77777777" w:rsidTr="00052404">
        <w:trPr>
          <w:trHeight w:val="683"/>
        </w:trPr>
        <w:tc>
          <w:tcPr>
            <w:tcW w:w="540" w:type="dxa"/>
            <w:vMerge w:val="restart"/>
            <w:shd w:val="clear" w:color="auto" w:fill="auto"/>
            <w:vAlign w:val="center"/>
          </w:tcPr>
          <w:p w14:paraId="084347E2" w14:textId="77777777" w:rsidR="00F8455D" w:rsidRPr="001E3931" w:rsidRDefault="00F8455D" w:rsidP="000B0886">
            <w:pPr>
              <w:spacing w:after="0" w:line="240" w:lineRule="auto"/>
              <w:rPr>
                <w:rFonts w:ascii="Trebuchet MS" w:eastAsia="Times New Roman" w:hAnsi="Trebuchet MS" w:cs="Calibri"/>
                <w:b/>
                <w:lang w:val="ro-RO"/>
              </w:rPr>
            </w:pPr>
          </w:p>
        </w:tc>
        <w:tc>
          <w:tcPr>
            <w:tcW w:w="10619" w:type="dxa"/>
            <w:gridSpan w:val="3"/>
            <w:shd w:val="clear" w:color="auto" w:fill="auto"/>
            <w:vAlign w:val="center"/>
          </w:tcPr>
          <w:p w14:paraId="18296C77"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bCs/>
                <w:color w:val="000000"/>
                <w:lang w:val="ro-RO" w:eastAsia="ro-RO"/>
              </w:rPr>
              <w:t>1.1</w:t>
            </w:r>
            <w:r w:rsidRPr="001E3931">
              <w:rPr>
                <w:rFonts w:ascii="Trebuchet MS" w:eastAsia="Times New Roman" w:hAnsi="Trebuchet MS" w:cs="Calibri"/>
                <w:color w:val="000000"/>
                <w:lang w:val="ro-RO" w:eastAsia="ro-RO"/>
              </w:rPr>
              <w:t>. fermă de familie (</w:t>
            </w:r>
            <w:r w:rsidRPr="001E3931">
              <w:rPr>
                <w:rFonts w:ascii="Trebuchet MS" w:hAnsi="Trebuchet MS" w:cs="Arial"/>
                <w:color w:val="202122"/>
                <w:shd w:val="clear" w:color="auto" w:fill="F9F9F9"/>
                <w:lang w:val="ro-RO"/>
              </w:rPr>
              <w:t> </w:t>
            </w:r>
            <w:r w:rsidR="00CC05FE" w:rsidRPr="001E3931">
              <w:rPr>
                <w:rFonts w:ascii="Trebuchet MS" w:hAnsi="Trebuchet MS" w:cs="Arial"/>
                <w:color w:val="202122"/>
                <w:shd w:val="clear" w:color="auto" w:fill="F9F9F9"/>
                <w:lang w:val="ro-RO"/>
              </w:rPr>
              <w:t>≥</w:t>
            </w:r>
            <w:r w:rsidRPr="001E3931">
              <w:rPr>
                <w:rFonts w:ascii="Trebuchet MS" w:eastAsia="Times New Roman" w:hAnsi="Trebuchet MS" w:cs="Calibri"/>
                <w:color w:val="000000"/>
                <w:lang w:val="ro-RO" w:eastAsia="ro-RO"/>
              </w:rPr>
              <w:t>8.000-100.000 euro SO)</w:t>
            </w:r>
          </w:p>
        </w:tc>
        <w:tc>
          <w:tcPr>
            <w:tcW w:w="1810" w:type="dxa"/>
            <w:shd w:val="clear" w:color="auto" w:fill="auto"/>
            <w:vAlign w:val="center"/>
          </w:tcPr>
          <w:p w14:paraId="0832D006"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15</w:t>
            </w:r>
            <w:r w:rsidR="00EE33E1" w:rsidRPr="001E3931">
              <w:rPr>
                <w:rFonts w:ascii="Trebuchet MS" w:eastAsia="Times New Roman" w:hAnsi="Trebuchet MS" w:cs="Calibri"/>
                <w:b/>
                <w:color w:val="000000"/>
                <w:lang w:val="ro-RO" w:eastAsia="ro-RO"/>
              </w:rPr>
              <w:t xml:space="preserve"> p</w:t>
            </w:r>
          </w:p>
        </w:tc>
      </w:tr>
      <w:tr w:rsidR="00F8455D" w:rsidRPr="001E3931" w14:paraId="19287372" w14:textId="77777777" w:rsidTr="000B0886">
        <w:trPr>
          <w:trHeight w:val="440"/>
        </w:trPr>
        <w:tc>
          <w:tcPr>
            <w:tcW w:w="540" w:type="dxa"/>
            <w:vMerge/>
            <w:shd w:val="clear" w:color="auto" w:fill="auto"/>
            <w:vAlign w:val="center"/>
          </w:tcPr>
          <w:p w14:paraId="187E157B"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380AC9C1"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bCs/>
                <w:color w:val="000000"/>
                <w:lang w:val="ro-RO" w:eastAsia="ro-RO"/>
              </w:rPr>
              <w:t xml:space="preserve">1.2. </w:t>
            </w:r>
            <w:r w:rsidRPr="001E3931">
              <w:rPr>
                <w:rFonts w:ascii="Trebuchet MS" w:hAnsi="Trebuchet MS" w:cs="Arial"/>
                <w:color w:val="202122"/>
                <w:shd w:val="clear" w:color="auto" w:fill="F9F9F9"/>
                <w:lang w:val="ro-RO"/>
              </w:rPr>
              <w:t> ≥</w:t>
            </w:r>
            <w:r w:rsidR="003D0529" w:rsidRPr="001E3931">
              <w:rPr>
                <w:rFonts w:ascii="Trebuchet MS" w:eastAsia="Times New Roman" w:hAnsi="Trebuchet MS" w:cs="Calibri"/>
                <w:color w:val="000000"/>
                <w:lang w:val="ro-RO" w:eastAsia="ro-RO"/>
              </w:rPr>
              <w:t xml:space="preserve">12.000 – ≤100.000 </w:t>
            </w:r>
          </w:p>
        </w:tc>
        <w:tc>
          <w:tcPr>
            <w:tcW w:w="1810" w:type="dxa"/>
            <w:shd w:val="clear" w:color="auto" w:fill="auto"/>
            <w:vAlign w:val="center"/>
          </w:tcPr>
          <w:p w14:paraId="10EAC230"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10</w:t>
            </w:r>
            <w:r w:rsidR="00EE33E1" w:rsidRPr="001E3931">
              <w:rPr>
                <w:rFonts w:ascii="Trebuchet MS" w:eastAsia="Times New Roman" w:hAnsi="Trebuchet MS" w:cs="Calibri"/>
                <w:b/>
                <w:color w:val="000000"/>
                <w:lang w:val="ro-RO" w:eastAsia="ro-RO"/>
              </w:rPr>
              <w:t xml:space="preserve"> p</w:t>
            </w:r>
          </w:p>
        </w:tc>
      </w:tr>
      <w:tr w:rsidR="00F8455D" w:rsidRPr="001E3931" w14:paraId="42E074D8" w14:textId="77777777" w:rsidTr="005C6EF6">
        <w:trPr>
          <w:trHeight w:val="530"/>
        </w:trPr>
        <w:tc>
          <w:tcPr>
            <w:tcW w:w="540" w:type="dxa"/>
            <w:vMerge/>
            <w:shd w:val="clear" w:color="auto" w:fill="auto"/>
            <w:vAlign w:val="center"/>
          </w:tcPr>
          <w:p w14:paraId="3FE1A53F"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4E8D2AA4" w14:textId="77777777" w:rsidR="00F8455D" w:rsidRPr="001E3931" w:rsidRDefault="00F8455D" w:rsidP="000B0886">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1.3</w:t>
            </w:r>
            <w:r w:rsidRPr="001E3931">
              <w:rPr>
                <w:rFonts w:ascii="Trebuchet MS" w:eastAsia="Times New Roman" w:hAnsi="Trebuchet MS" w:cs="Calibri"/>
                <w:lang w:val="ro-RO"/>
              </w:rPr>
              <w:t xml:space="preserve">. &gt;100.000 – ≤ 250.000 </w:t>
            </w:r>
            <w:r w:rsidRPr="001E3931">
              <w:rPr>
                <w:rFonts w:ascii="Trebuchet MS" w:eastAsia="Times New Roman" w:hAnsi="Trebuchet MS" w:cs="Calibri"/>
                <w:color w:val="000000"/>
                <w:lang w:val="ro-RO" w:eastAsia="ro-RO"/>
              </w:rPr>
              <w:tab/>
            </w:r>
          </w:p>
        </w:tc>
        <w:tc>
          <w:tcPr>
            <w:tcW w:w="1810" w:type="dxa"/>
            <w:shd w:val="clear" w:color="auto" w:fill="auto"/>
            <w:vAlign w:val="center"/>
          </w:tcPr>
          <w:p w14:paraId="18A9BDBB"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5</w:t>
            </w:r>
            <w:r w:rsidR="00EE33E1" w:rsidRPr="001E3931">
              <w:rPr>
                <w:rFonts w:ascii="Trebuchet MS" w:eastAsia="Times New Roman" w:hAnsi="Trebuchet MS" w:cs="Calibri"/>
                <w:b/>
                <w:color w:val="000000"/>
                <w:lang w:val="ro-RO" w:eastAsia="ro-RO"/>
              </w:rPr>
              <w:t xml:space="preserve"> p</w:t>
            </w:r>
          </w:p>
        </w:tc>
      </w:tr>
      <w:tr w:rsidR="00F8455D" w:rsidRPr="001E3931" w14:paraId="2E0436F0" w14:textId="77777777" w:rsidTr="00822C85">
        <w:trPr>
          <w:trHeight w:val="1520"/>
        </w:trPr>
        <w:tc>
          <w:tcPr>
            <w:tcW w:w="540" w:type="dxa"/>
            <w:vMerge/>
            <w:shd w:val="clear" w:color="auto" w:fill="auto"/>
            <w:vAlign w:val="center"/>
          </w:tcPr>
          <w:p w14:paraId="37EF4801"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2429" w:type="dxa"/>
            <w:gridSpan w:val="4"/>
            <w:shd w:val="clear" w:color="auto" w:fill="auto"/>
            <w:vAlign w:val="center"/>
          </w:tcPr>
          <w:p w14:paraId="71AA176A"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color w:val="000000"/>
                <w:lang w:val="ro-RO"/>
              </w:rPr>
            </w:pPr>
            <w:r w:rsidRPr="001E3931">
              <w:rPr>
                <w:rFonts w:ascii="Trebuchet MS" w:eastAsia="Times New Roman" w:hAnsi="Trebuchet MS" w:cs="Calibri"/>
                <w:color w:val="000000"/>
                <w:lang w:val="ro-RO"/>
              </w:rPr>
              <w:t xml:space="preserve">În cazul formelor asociative, punctajul se va acorda proporțional, în funcție de numărul de membri </w:t>
            </w:r>
            <w:r w:rsidR="00056418">
              <w:rPr>
                <w:rFonts w:ascii="Trebuchet MS" w:eastAsia="Times New Roman" w:hAnsi="Trebuchet MS" w:cs="Calibri"/>
                <w:color w:val="000000"/>
                <w:lang w:val="ro-RO"/>
              </w:rPr>
              <w:t>(în cazul cooperativelor în funcție de numărul membrilor acționari )</w:t>
            </w:r>
            <w:r w:rsidRPr="001E3931">
              <w:rPr>
                <w:rFonts w:ascii="Trebuchet MS" w:eastAsia="Times New Roman" w:hAnsi="Trebuchet MS" w:cs="Calibri"/>
                <w:color w:val="000000"/>
                <w:lang w:val="ro-RO"/>
              </w:rPr>
              <w:t>care se încadrează în fiecare categorie de mai sus.</w:t>
            </w:r>
          </w:p>
          <w:p w14:paraId="25514189"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b/>
                <w:color w:val="000000"/>
                <w:lang w:val="ro-RO"/>
              </w:rPr>
            </w:pPr>
          </w:p>
          <w:p w14:paraId="394BDA58" w14:textId="098AE45F" w:rsidR="00F8455D" w:rsidRPr="001E3931" w:rsidRDefault="00F8455D" w:rsidP="0012163A">
            <w:pPr>
              <w:autoSpaceDE w:val="0"/>
              <w:autoSpaceDN w:val="0"/>
              <w:adjustRightInd w:val="0"/>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În cazul formelor asociative care au în componența lor cel puțin un membru</w:t>
            </w:r>
            <w:r w:rsidR="00056418">
              <w:rPr>
                <w:rFonts w:ascii="Trebuchet MS" w:eastAsia="Times New Roman" w:hAnsi="Trebuchet MS" w:cs="Calibri"/>
                <w:lang w:val="ro-RO"/>
              </w:rPr>
              <w:t xml:space="preserve"> </w:t>
            </w:r>
            <w:r w:rsidRPr="001E3931">
              <w:rPr>
                <w:rFonts w:ascii="Trebuchet MS" w:eastAsia="Times New Roman" w:hAnsi="Trebuchet MS" w:cs="Calibri"/>
                <w:lang w:val="ro-RO"/>
              </w:rPr>
              <w:t xml:space="preserve"> a cărei dimensiune economică a exploatației depășește 30%  din SO –</w:t>
            </w:r>
            <w:proofErr w:type="spellStart"/>
            <w:r w:rsidRPr="001E3931">
              <w:rPr>
                <w:rFonts w:ascii="Trebuchet MS" w:eastAsia="Times New Roman" w:hAnsi="Trebuchet MS" w:cs="Calibri"/>
                <w:lang w:val="ro-RO"/>
              </w:rPr>
              <w:t>ul</w:t>
            </w:r>
            <w:proofErr w:type="spellEnd"/>
            <w:r w:rsidRPr="001E3931">
              <w:rPr>
                <w:rFonts w:ascii="Trebuchet MS" w:eastAsia="Times New Roman" w:hAnsi="Trebuchet MS" w:cs="Calibri"/>
                <w:lang w:val="ro-RO"/>
              </w:rPr>
              <w:t xml:space="preserve"> cumulat al tuturor membrilor respectivei forme asociative, nu se acordă punctaj.</w:t>
            </w:r>
          </w:p>
        </w:tc>
      </w:tr>
      <w:tr w:rsidR="00F8455D" w:rsidRPr="001E3931" w14:paraId="0062BCB7" w14:textId="77777777" w:rsidTr="000B0886">
        <w:trPr>
          <w:trHeight w:val="737"/>
        </w:trPr>
        <w:tc>
          <w:tcPr>
            <w:tcW w:w="540" w:type="dxa"/>
            <w:shd w:val="clear" w:color="auto" w:fill="FFE599" w:themeFill="accent4" w:themeFillTint="66"/>
            <w:vAlign w:val="center"/>
          </w:tcPr>
          <w:p w14:paraId="72BC6E46" w14:textId="77777777" w:rsidR="00F8455D" w:rsidRPr="001E3931" w:rsidRDefault="00F8455D"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2</w:t>
            </w:r>
          </w:p>
        </w:tc>
        <w:tc>
          <w:tcPr>
            <w:tcW w:w="10619" w:type="dxa"/>
            <w:gridSpan w:val="3"/>
            <w:shd w:val="clear" w:color="auto" w:fill="FFE599" w:themeFill="accent4" w:themeFillTint="66"/>
            <w:vAlign w:val="center"/>
          </w:tcPr>
          <w:p w14:paraId="41DF7282" w14:textId="77777777" w:rsidR="00F8455D" w:rsidRPr="001E3931" w:rsidRDefault="00F8455D"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Principiul potențialului agricol al zonei care vizează zonele cu potențial determinate în </w:t>
            </w:r>
            <w:r w:rsidR="000B0886" w:rsidRPr="001E3931">
              <w:rPr>
                <w:rFonts w:ascii="Trebuchet MS" w:eastAsia="Times New Roman" w:hAnsi="Trebuchet MS" w:cs="Calibri"/>
                <w:b/>
                <w:lang w:val="ro-RO"/>
              </w:rPr>
              <w:t>baza studiilor de specialitate;</w:t>
            </w:r>
          </w:p>
        </w:tc>
        <w:tc>
          <w:tcPr>
            <w:tcW w:w="1810" w:type="dxa"/>
            <w:shd w:val="clear" w:color="auto" w:fill="FFE599" w:themeFill="accent4" w:themeFillTint="66"/>
            <w:vAlign w:val="center"/>
          </w:tcPr>
          <w:p w14:paraId="3438C177" w14:textId="77777777" w:rsidR="00F8455D" w:rsidRPr="001E3931" w:rsidRDefault="00F8455D" w:rsidP="000B0886">
            <w:pPr>
              <w:spacing w:after="0" w:line="240" w:lineRule="auto"/>
              <w:jc w:val="center"/>
              <w:rPr>
                <w:rFonts w:ascii="Trebuchet MS" w:eastAsia="Times New Roman" w:hAnsi="Trebuchet MS" w:cs="Calibri"/>
                <w:b/>
                <w:noProof/>
                <w:lang w:val="ro-RO"/>
              </w:rPr>
            </w:pPr>
            <w:r w:rsidRPr="001E3931">
              <w:rPr>
                <w:rFonts w:ascii="Trebuchet MS" w:eastAsia="Times New Roman" w:hAnsi="Trebuchet MS" w:cs="Calibri"/>
                <w:b/>
                <w:lang w:val="ro-RO"/>
              </w:rPr>
              <w:t>Maximum 6 puncte</w:t>
            </w:r>
          </w:p>
        </w:tc>
      </w:tr>
      <w:tr w:rsidR="00F8455D" w:rsidRPr="001E3931" w14:paraId="1FB397EC" w14:textId="77777777" w:rsidTr="00052404">
        <w:trPr>
          <w:trHeight w:val="818"/>
        </w:trPr>
        <w:tc>
          <w:tcPr>
            <w:tcW w:w="540" w:type="dxa"/>
            <w:vMerge w:val="restart"/>
            <w:shd w:val="clear" w:color="auto" w:fill="auto"/>
            <w:vAlign w:val="center"/>
          </w:tcPr>
          <w:p w14:paraId="66EE5AB8" w14:textId="77777777" w:rsidR="00F8455D" w:rsidRPr="001E3931" w:rsidRDefault="00F8455D" w:rsidP="000B0886">
            <w:pPr>
              <w:spacing w:after="0" w:line="240" w:lineRule="auto"/>
              <w:jc w:val="both"/>
              <w:rPr>
                <w:rFonts w:ascii="Trebuchet MS" w:eastAsia="Times New Roman" w:hAnsi="Trebuchet MS" w:cs="Calibri"/>
                <w:lang w:val="ro-RO"/>
              </w:rPr>
            </w:pPr>
          </w:p>
        </w:tc>
        <w:tc>
          <w:tcPr>
            <w:tcW w:w="10619" w:type="dxa"/>
            <w:gridSpan w:val="3"/>
            <w:shd w:val="clear" w:color="auto" w:fill="auto"/>
            <w:vAlign w:val="center"/>
          </w:tcPr>
          <w:p w14:paraId="611B456C"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2.1</w:t>
            </w:r>
            <w:r w:rsidRPr="001E3931">
              <w:rPr>
                <w:rFonts w:ascii="Trebuchet MS" w:eastAsia="Times New Roman" w:hAnsi="Trebuchet MS" w:cs="Calibri"/>
                <w:color w:val="000000"/>
                <w:lang w:val="ro-RO" w:eastAsia="ro-RO"/>
              </w:rPr>
              <w:t xml:space="preserve"> Proiectul este implementat într-o zonă cu potențial agricol ridicat (conform studiului ICPA);</w:t>
            </w:r>
          </w:p>
        </w:tc>
        <w:tc>
          <w:tcPr>
            <w:tcW w:w="1810" w:type="dxa"/>
            <w:shd w:val="clear" w:color="auto" w:fill="auto"/>
            <w:vAlign w:val="center"/>
          </w:tcPr>
          <w:p w14:paraId="6E431CC5" w14:textId="77777777" w:rsidR="00F8455D" w:rsidRPr="001E3931" w:rsidRDefault="00F8455D" w:rsidP="000B0886">
            <w:pPr>
              <w:tabs>
                <w:tab w:val="left" w:pos="1080"/>
              </w:tabs>
              <w:spacing w:after="0" w:line="240" w:lineRule="auto"/>
              <w:jc w:val="center"/>
              <w:rPr>
                <w:rFonts w:ascii="Trebuchet MS" w:eastAsia="Times New Roman" w:hAnsi="Trebuchet MS" w:cs="Calibri"/>
                <w:b/>
                <w:noProof/>
                <w:lang w:val="ro-RO"/>
              </w:rPr>
            </w:pPr>
            <w:r w:rsidRPr="001E3931">
              <w:rPr>
                <w:rFonts w:ascii="Trebuchet MS" w:eastAsia="Times New Roman" w:hAnsi="Trebuchet MS" w:cs="Calibri"/>
                <w:b/>
                <w:noProof/>
                <w:lang w:val="ro-RO"/>
              </w:rPr>
              <w:t>6</w:t>
            </w:r>
            <w:r w:rsidR="00EE33E1" w:rsidRPr="001E3931">
              <w:rPr>
                <w:rFonts w:ascii="Trebuchet MS" w:eastAsia="Times New Roman" w:hAnsi="Trebuchet MS" w:cs="Calibri"/>
                <w:b/>
                <w:noProof/>
                <w:lang w:val="ro-RO"/>
              </w:rPr>
              <w:t xml:space="preserve"> p</w:t>
            </w:r>
          </w:p>
        </w:tc>
      </w:tr>
      <w:tr w:rsidR="00F8455D" w:rsidRPr="001E3931" w14:paraId="798515A1" w14:textId="77777777" w:rsidTr="000B0886">
        <w:trPr>
          <w:trHeight w:val="524"/>
        </w:trPr>
        <w:tc>
          <w:tcPr>
            <w:tcW w:w="540" w:type="dxa"/>
            <w:vMerge/>
            <w:shd w:val="clear" w:color="auto" w:fill="auto"/>
            <w:vAlign w:val="center"/>
          </w:tcPr>
          <w:p w14:paraId="47D7F101"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42459D03"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2.2</w:t>
            </w:r>
            <w:r w:rsidRPr="001E3931">
              <w:rPr>
                <w:rFonts w:ascii="Trebuchet MS" w:eastAsia="Times New Roman" w:hAnsi="Trebuchet MS" w:cs="Calibri"/>
                <w:color w:val="000000"/>
                <w:lang w:val="ro-RO" w:eastAsia="ro-RO"/>
              </w:rPr>
              <w:t xml:space="preserve"> Proiectul este implementat într-o zonă cu potențial agricol mediu (conform studiului ICPA).</w:t>
            </w:r>
          </w:p>
        </w:tc>
        <w:tc>
          <w:tcPr>
            <w:tcW w:w="1810" w:type="dxa"/>
            <w:shd w:val="clear" w:color="auto" w:fill="auto"/>
            <w:vAlign w:val="center"/>
          </w:tcPr>
          <w:p w14:paraId="03A55A47" w14:textId="77777777" w:rsidR="00F8455D" w:rsidRPr="001E3931" w:rsidRDefault="00F8455D" w:rsidP="000B0886">
            <w:pPr>
              <w:tabs>
                <w:tab w:val="left" w:pos="1080"/>
              </w:tabs>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3</w:t>
            </w:r>
            <w:r w:rsidR="00EE33E1" w:rsidRPr="001E3931">
              <w:rPr>
                <w:rFonts w:ascii="Trebuchet MS" w:eastAsia="Times New Roman" w:hAnsi="Trebuchet MS" w:cs="Calibri"/>
                <w:b/>
                <w:lang w:val="ro-RO"/>
              </w:rPr>
              <w:t xml:space="preserve"> p</w:t>
            </w:r>
          </w:p>
        </w:tc>
      </w:tr>
      <w:tr w:rsidR="00F8455D" w:rsidRPr="001E3931" w14:paraId="3152E14F" w14:textId="77777777" w:rsidTr="00C8098B">
        <w:trPr>
          <w:trHeight w:val="890"/>
        </w:trPr>
        <w:tc>
          <w:tcPr>
            <w:tcW w:w="540" w:type="dxa"/>
            <w:vMerge/>
            <w:shd w:val="clear" w:color="auto" w:fill="auto"/>
            <w:vAlign w:val="center"/>
          </w:tcPr>
          <w:p w14:paraId="019BB867"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2429" w:type="dxa"/>
            <w:gridSpan w:val="4"/>
            <w:shd w:val="clear" w:color="auto" w:fill="auto"/>
            <w:vAlign w:val="center"/>
          </w:tcPr>
          <w:p w14:paraId="4DFE0515" w14:textId="77777777" w:rsidR="00F8455D" w:rsidRPr="001E3931" w:rsidRDefault="00F8455D" w:rsidP="000B0886">
            <w:pPr>
              <w:spacing w:after="0" w:line="240" w:lineRule="auto"/>
              <w:rPr>
                <w:rFonts w:ascii="Trebuchet MS" w:eastAsia="Times New Roman" w:hAnsi="Trebuchet MS" w:cs="Calibri"/>
                <w:b/>
                <w:noProof/>
                <w:lang w:val="ro-RO"/>
              </w:rPr>
            </w:pPr>
            <w:r w:rsidRPr="001E3931">
              <w:rPr>
                <w:rFonts w:ascii="Trebuchet MS" w:eastAsia="Times New Roman" w:hAnsi="Trebuchet MS" w:cs="Calibri"/>
                <w:b/>
                <w:noProof/>
                <w:lang w:val="ro-RO"/>
              </w:rPr>
              <w:t>Încadrarea în tipul de potențial (ridicat sau mediu) se va face conform Anexei nr.5.</w:t>
            </w:r>
          </w:p>
          <w:p w14:paraId="2515E347" w14:textId="77777777" w:rsidR="00F8455D" w:rsidRPr="001E3931" w:rsidRDefault="00F8455D" w:rsidP="000B0886">
            <w:pPr>
              <w:spacing w:after="0" w:line="240" w:lineRule="auto"/>
              <w:rPr>
                <w:rFonts w:ascii="Trebuchet MS" w:eastAsia="Times New Roman" w:hAnsi="Trebuchet MS" w:cs="Calibri"/>
                <w:b/>
                <w:noProof/>
                <w:lang w:val="ro-RO"/>
              </w:rPr>
            </w:pPr>
          </w:p>
          <w:p w14:paraId="53BCE845" w14:textId="77777777" w:rsidR="00F8455D" w:rsidRDefault="00F8455D" w:rsidP="000B0886">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 xml:space="preserve">Încadrarea se va realiza pe </w:t>
            </w:r>
            <w:r w:rsidRPr="001E3931">
              <w:rPr>
                <w:rFonts w:ascii="Trebuchet MS" w:eastAsia="Times New Roman" w:hAnsi="Trebuchet MS" w:cs="Calibri"/>
                <w:b/>
                <w:noProof/>
                <w:lang w:val="ro-RO"/>
              </w:rPr>
              <w:t>baza culturii dominante din punct de vedere al SO</w:t>
            </w:r>
            <w:r w:rsidRPr="001E3931">
              <w:rPr>
                <w:rFonts w:ascii="Trebuchet MS" w:eastAsia="Times New Roman" w:hAnsi="Trebuchet MS" w:cs="Calibri"/>
                <w:noProof/>
                <w:lang w:val="ro-RO"/>
              </w:rPr>
              <w:t xml:space="preserve"> (în total culturi deservite de investiția din proiect) și </w:t>
            </w:r>
            <w:r w:rsidRPr="001E3931">
              <w:rPr>
                <w:rFonts w:ascii="Trebuchet MS" w:eastAsia="Times New Roman" w:hAnsi="Trebuchet MS" w:cs="Calibri"/>
                <w:b/>
                <w:noProof/>
                <w:lang w:val="ro-RO"/>
              </w:rPr>
              <w:t>a localizarii celei mai mari suprafete</w:t>
            </w:r>
            <w:r w:rsidRPr="001E3931">
              <w:rPr>
                <w:rFonts w:ascii="Trebuchet MS" w:eastAsia="Times New Roman" w:hAnsi="Trebuchet MS" w:cs="Calibri"/>
                <w:noProof/>
                <w:lang w:val="ro-RO"/>
              </w:rPr>
              <w:t xml:space="preserve"> a acestei culturi în lista de UAT din Anexa 5. </w:t>
            </w:r>
          </w:p>
          <w:p w14:paraId="0B5D8158" w14:textId="77777777" w:rsidR="00767512" w:rsidRPr="001E3931" w:rsidRDefault="00767512" w:rsidP="000B0886">
            <w:pPr>
              <w:spacing w:after="0" w:line="240" w:lineRule="auto"/>
              <w:jc w:val="both"/>
              <w:rPr>
                <w:rFonts w:ascii="Trebuchet MS" w:eastAsia="Times New Roman" w:hAnsi="Trebuchet MS" w:cs="Calibri"/>
                <w:noProof/>
                <w:lang w:val="ro-RO"/>
              </w:rPr>
            </w:pPr>
          </w:p>
          <w:p w14:paraId="1D37CD2F" w14:textId="77777777" w:rsidR="00767512" w:rsidRDefault="00F8455D" w:rsidP="000B0886">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 xml:space="preserve">In cazul formelor asociative, cultura dominantă din punct de vedere al SO se stabilește prin cumularea de la membri </w:t>
            </w:r>
            <w:r w:rsidR="00056418">
              <w:rPr>
                <w:rFonts w:ascii="Trebuchet MS" w:eastAsia="Times New Roman" w:hAnsi="Trebuchet MS" w:cs="Calibri"/>
                <w:noProof/>
                <w:lang w:val="ro-RO"/>
              </w:rPr>
              <w:t xml:space="preserve"> </w:t>
            </w:r>
            <w:r w:rsidR="00056418">
              <w:rPr>
                <w:rFonts w:ascii="Trebuchet MS" w:eastAsia="Times New Roman" w:hAnsi="Trebuchet MS" w:cs="Calibri"/>
                <w:color w:val="000000"/>
                <w:lang w:val="ro-RO"/>
              </w:rPr>
              <w:t xml:space="preserve">(în cazul cooperativelor prin cumularea de la membrii acționari ) </w:t>
            </w:r>
            <w:r w:rsidRPr="001E3931">
              <w:rPr>
                <w:rFonts w:ascii="Trebuchet MS" w:eastAsia="Times New Roman" w:hAnsi="Trebuchet MS" w:cs="Calibri"/>
                <w:noProof/>
                <w:lang w:val="ro-RO"/>
              </w:rPr>
              <w:t xml:space="preserve">deserviți de investiție. </w:t>
            </w:r>
          </w:p>
          <w:p w14:paraId="797F21CB" w14:textId="77777777" w:rsidR="00767512" w:rsidRDefault="00767512" w:rsidP="000B0886">
            <w:pPr>
              <w:spacing w:after="0" w:line="240" w:lineRule="auto"/>
              <w:jc w:val="both"/>
              <w:rPr>
                <w:rFonts w:ascii="Trebuchet MS" w:eastAsia="Times New Roman" w:hAnsi="Trebuchet MS" w:cs="Calibri"/>
                <w:noProof/>
                <w:lang w:val="ro-RO"/>
              </w:rPr>
            </w:pPr>
          </w:p>
          <w:p w14:paraId="112771DE" w14:textId="00C7511B" w:rsidR="00F8455D" w:rsidRPr="001E3931" w:rsidRDefault="00F8455D" w:rsidP="000B0886">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Încadrarea în UAT aferent potențialului agricol din Anexa 5 se face pe baza localizării celei mai mari suprafețe aferente culturii dominante.</w:t>
            </w:r>
          </w:p>
          <w:p w14:paraId="3147FA1C" w14:textId="63D74077" w:rsidR="00C8098B" w:rsidRPr="001E3931" w:rsidRDefault="00F8455D" w:rsidP="007063AD">
            <w:pPr>
              <w:tabs>
                <w:tab w:val="left" w:pos="1080"/>
              </w:tabs>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În toate situațiile cultura/culturile trebuie să existe la depunerea proiectului.</w:t>
            </w:r>
          </w:p>
        </w:tc>
      </w:tr>
      <w:tr w:rsidR="00F8455D" w:rsidRPr="001E3931" w14:paraId="69D3C861" w14:textId="77777777" w:rsidTr="000B0886">
        <w:trPr>
          <w:trHeight w:val="710"/>
        </w:trPr>
        <w:tc>
          <w:tcPr>
            <w:tcW w:w="540" w:type="dxa"/>
            <w:shd w:val="clear" w:color="auto" w:fill="FFE599" w:themeFill="accent4" w:themeFillTint="66"/>
            <w:vAlign w:val="center"/>
          </w:tcPr>
          <w:p w14:paraId="539A6512" w14:textId="77777777" w:rsidR="00F8455D" w:rsidRPr="001E3931" w:rsidRDefault="00F8455D"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lastRenderedPageBreak/>
              <w:t>3</w:t>
            </w:r>
          </w:p>
        </w:tc>
        <w:tc>
          <w:tcPr>
            <w:tcW w:w="10619" w:type="dxa"/>
            <w:gridSpan w:val="3"/>
            <w:shd w:val="clear" w:color="auto" w:fill="FFE599" w:themeFill="accent4" w:themeFillTint="66"/>
            <w:vAlign w:val="center"/>
          </w:tcPr>
          <w:p w14:paraId="6524476B" w14:textId="77777777" w:rsidR="00F8455D" w:rsidRPr="001E3931" w:rsidRDefault="00F8455D" w:rsidP="000B0886">
            <w:pPr>
              <w:spacing w:after="0" w:line="240" w:lineRule="auto"/>
              <w:jc w:val="both"/>
              <w:rPr>
                <w:rFonts w:ascii="Trebuchet MS" w:eastAsia="Times New Roman" w:hAnsi="Trebuchet MS" w:cs="Calibri"/>
                <w:b/>
                <w:color w:val="FF0000"/>
                <w:lang w:val="ro-RO"/>
              </w:rPr>
            </w:pPr>
            <w:r w:rsidRPr="001E3931">
              <w:rPr>
                <w:rFonts w:ascii="Trebuchet MS" w:eastAsia="Times New Roman" w:hAnsi="Trebuchet MS" w:cs="Calibri"/>
                <w:b/>
                <w:lang w:val="ro-RO"/>
              </w:rPr>
              <w:t>Principiul asocierii fermierilor;</w:t>
            </w:r>
          </w:p>
        </w:tc>
        <w:tc>
          <w:tcPr>
            <w:tcW w:w="1810" w:type="dxa"/>
            <w:shd w:val="clear" w:color="auto" w:fill="FFE599" w:themeFill="accent4" w:themeFillTint="66"/>
            <w:vAlign w:val="center"/>
          </w:tcPr>
          <w:p w14:paraId="3BD4B295"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lang w:val="ro-RO"/>
              </w:rPr>
              <w:t>Maximum 20 puncte</w:t>
            </w:r>
          </w:p>
        </w:tc>
      </w:tr>
      <w:tr w:rsidR="00F8455D" w:rsidRPr="001E3931" w14:paraId="46D512F3" w14:textId="77777777" w:rsidTr="000B0886">
        <w:trPr>
          <w:trHeight w:val="530"/>
        </w:trPr>
        <w:tc>
          <w:tcPr>
            <w:tcW w:w="540" w:type="dxa"/>
            <w:vMerge w:val="restart"/>
            <w:shd w:val="clear" w:color="auto" w:fill="auto"/>
            <w:vAlign w:val="center"/>
          </w:tcPr>
          <w:p w14:paraId="7CBB31A9" w14:textId="77777777" w:rsidR="00F8455D" w:rsidRPr="001E3931" w:rsidRDefault="00F8455D" w:rsidP="000B0886">
            <w:pPr>
              <w:spacing w:after="0" w:line="240" w:lineRule="auto"/>
              <w:jc w:val="both"/>
              <w:rPr>
                <w:rFonts w:ascii="Trebuchet MS" w:eastAsia="Times New Roman" w:hAnsi="Trebuchet MS" w:cs="Calibri"/>
                <w:b/>
                <w:color w:val="FF0000"/>
                <w:lang w:val="ro-RO"/>
              </w:rPr>
            </w:pPr>
          </w:p>
          <w:p w14:paraId="346D2D56" w14:textId="77777777" w:rsidR="00F8455D" w:rsidRPr="001E3931" w:rsidRDefault="00F8455D" w:rsidP="000B0886">
            <w:pPr>
              <w:spacing w:after="0" w:line="240" w:lineRule="auto"/>
              <w:jc w:val="both"/>
              <w:rPr>
                <w:rFonts w:ascii="Trebuchet MS" w:eastAsia="Times New Roman" w:hAnsi="Trebuchet MS" w:cs="Calibri"/>
                <w:lang w:val="ro-RO"/>
              </w:rPr>
            </w:pPr>
          </w:p>
        </w:tc>
        <w:tc>
          <w:tcPr>
            <w:tcW w:w="10619" w:type="dxa"/>
            <w:gridSpan w:val="3"/>
            <w:shd w:val="clear" w:color="auto" w:fill="auto"/>
            <w:vAlign w:val="center"/>
          </w:tcPr>
          <w:p w14:paraId="5B710958"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3.1</w:t>
            </w:r>
            <w:r w:rsidRPr="001E3931">
              <w:rPr>
                <w:rFonts w:ascii="Trebuchet MS" w:eastAsia="Times New Roman" w:hAnsi="Trebuchet MS" w:cs="Calibri"/>
                <w:color w:val="000000"/>
                <w:lang w:val="ro-RO" w:eastAsia="ro-RO"/>
              </w:rPr>
              <w:t xml:space="preserve"> Grupuri și organizații de producători sau cooperative </w:t>
            </w:r>
          </w:p>
        </w:tc>
        <w:tc>
          <w:tcPr>
            <w:tcW w:w="1810" w:type="dxa"/>
            <w:shd w:val="clear" w:color="auto" w:fill="auto"/>
            <w:vAlign w:val="center"/>
          </w:tcPr>
          <w:p w14:paraId="1A804B4A"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20</w:t>
            </w:r>
            <w:r w:rsidR="00EE33E1" w:rsidRPr="001E3931">
              <w:rPr>
                <w:rFonts w:ascii="Trebuchet MS" w:eastAsia="Times New Roman" w:hAnsi="Trebuchet MS" w:cs="Calibri"/>
                <w:b/>
                <w:color w:val="000000"/>
                <w:lang w:val="ro-RO" w:eastAsia="ro-RO"/>
              </w:rPr>
              <w:t xml:space="preserve"> p</w:t>
            </w:r>
          </w:p>
        </w:tc>
      </w:tr>
      <w:tr w:rsidR="00F8455D" w:rsidRPr="001E3931" w14:paraId="74F385E8" w14:textId="77777777" w:rsidTr="000B0886">
        <w:trPr>
          <w:trHeight w:val="530"/>
        </w:trPr>
        <w:tc>
          <w:tcPr>
            <w:tcW w:w="540" w:type="dxa"/>
            <w:vMerge/>
            <w:shd w:val="clear" w:color="auto" w:fill="auto"/>
            <w:vAlign w:val="center"/>
          </w:tcPr>
          <w:p w14:paraId="7744CF89"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25DAC41D" w14:textId="77777777" w:rsidR="00F8455D" w:rsidRPr="001E3931" w:rsidRDefault="00F8455D"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3.2 </w:t>
            </w:r>
            <w:r w:rsidRPr="001E3931">
              <w:rPr>
                <w:rFonts w:ascii="Trebuchet MS" w:eastAsia="Times New Roman" w:hAnsi="Trebuchet MS" w:cs="Calibri"/>
                <w:lang w:val="ro-RO"/>
              </w:rPr>
              <w:t>Membrul unui grup sau organizație de producători, sau membrul acționar al unei cooperative</w:t>
            </w:r>
          </w:p>
        </w:tc>
        <w:tc>
          <w:tcPr>
            <w:tcW w:w="1810" w:type="dxa"/>
            <w:shd w:val="clear" w:color="auto" w:fill="auto"/>
            <w:vAlign w:val="center"/>
          </w:tcPr>
          <w:p w14:paraId="54A2646D"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10</w:t>
            </w:r>
            <w:r w:rsidR="00EE33E1" w:rsidRPr="001E3931">
              <w:rPr>
                <w:rFonts w:ascii="Trebuchet MS" w:eastAsia="Times New Roman" w:hAnsi="Trebuchet MS" w:cs="Calibri"/>
                <w:b/>
                <w:color w:val="000000"/>
                <w:lang w:val="ro-RO" w:eastAsia="ro-RO"/>
              </w:rPr>
              <w:t xml:space="preserve"> p</w:t>
            </w:r>
          </w:p>
        </w:tc>
      </w:tr>
      <w:tr w:rsidR="00F8455D" w:rsidRPr="001E3931" w14:paraId="0406DA35" w14:textId="77777777" w:rsidTr="002C7D82">
        <w:trPr>
          <w:trHeight w:val="1070"/>
        </w:trPr>
        <w:tc>
          <w:tcPr>
            <w:tcW w:w="540" w:type="dxa"/>
            <w:vMerge/>
            <w:shd w:val="clear" w:color="auto" w:fill="auto"/>
            <w:vAlign w:val="center"/>
          </w:tcPr>
          <w:p w14:paraId="3D650D18"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2429" w:type="dxa"/>
            <w:gridSpan w:val="4"/>
            <w:shd w:val="clear" w:color="auto" w:fill="auto"/>
            <w:vAlign w:val="center"/>
          </w:tcPr>
          <w:p w14:paraId="68B41647" w14:textId="77777777" w:rsidR="00F8455D" w:rsidRPr="001E3931" w:rsidRDefault="00F8455D" w:rsidP="000B0886">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Investiția este realizată de un grup de producători sau  o organizație de producători sau o cooperativă sau de membrii lor (în cazul cooperativelor, membrii acționari).</w:t>
            </w:r>
          </w:p>
          <w:p w14:paraId="5FC78359" w14:textId="77777777" w:rsidR="00F8455D" w:rsidRPr="001E3931" w:rsidRDefault="00F8455D" w:rsidP="000B0886">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Solicitantul de la criteriul 3.2 va face dovada comercializării, conform legislației naționale.</w:t>
            </w:r>
          </w:p>
        </w:tc>
      </w:tr>
      <w:tr w:rsidR="00F8455D" w:rsidRPr="001E3931" w14:paraId="53154D58" w14:textId="77777777" w:rsidTr="000B0886">
        <w:trPr>
          <w:trHeight w:val="800"/>
        </w:trPr>
        <w:tc>
          <w:tcPr>
            <w:tcW w:w="540" w:type="dxa"/>
            <w:shd w:val="clear" w:color="auto" w:fill="FFE599" w:themeFill="accent4" w:themeFillTint="66"/>
            <w:vAlign w:val="center"/>
          </w:tcPr>
          <w:p w14:paraId="15EDD3CF" w14:textId="77777777" w:rsidR="00F8455D" w:rsidRPr="001E3931" w:rsidRDefault="00F8455D" w:rsidP="000B0886">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4</w:t>
            </w:r>
          </w:p>
        </w:tc>
        <w:tc>
          <w:tcPr>
            <w:tcW w:w="10619" w:type="dxa"/>
            <w:gridSpan w:val="3"/>
            <w:shd w:val="clear" w:color="auto" w:fill="FFE599" w:themeFill="accent4" w:themeFillTint="66"/>
            <w:vAlign w:val="center"/>
          </w:tcPr>
          <w:p w14:paraId="5FE37AA6" w14:textId="77777777" w:rsidR="00F8455D" w:rsidRPr="001E3931" w:rsidRDefault="00F8455D"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bCs/>
                <w:lang w:val="ro-RO"/>
              </w:rPr>
              <w:t>Maturitatea proiectului</w:t>
            </w:r>
            <w:r w:rsidRPr="001E3931">
              <w:rPr>
                <w:rFonts w:ascii="Trebuchet MS" w:eastAsia="Times New Roman" w:hAnsi="Trebuchet MS" w:cs="Calibri"/>
                <w:b/>
                <w:lang w:val="ro-RO"/>
              </w:rPr>
              <w:t xml:space="preserve"> în sensul documentației aduse la depunere</w:t>
            </w:r>
            <w:r w:rsidRPr="001E3931">
              <w:rPr>
                <w:rFonts w:ascii="Trebuchet MS" w:eastAsia="Times New Roman" w:hAnsi="Trebuchet MS" w:cs="Calibri"/>
                <w:b/>
                <w:bCs/>
                <w:lang w:val="ro-RO"/>
              </w:rPr>
              <w:t xml:space="preserve"> și a sustenabilității proiectului</w:t>
            </w:r>
            <w:r w:rsidRPr="001E3931">
              <w:rPr>
                <w:rFonts w:ascii="Trebuchet MS" w:eastAsia="Times New Roman" w:hAnsi="Trebuchet MS" w:cs="Calibri"/>
                <w:b/>
                <w:lang w:val="ro-RO"/>
              </w:rPr>
              <w:t xml:space="preserve"> din perspectiva aspectelor de</w:t>
            </w:r>
            <w:r w:rsidR="000B0886" w:rsidRPr="001E3931">
              <w:rPr>
                <w:rFonts w:ascii="Trebuchet MS" w:eastAsia="Times New Roman" w:hAnsi="Trebuchet MS" w:cs="Calibri"/>
                <w:b/>
                <w:lang w:val="ro-RO"/>
              </w:rPr>
              <w:t xml:space="preserve"> mediu și managementul riscului</w:t>
            </w:r>
          </w:p>
        </w:tc>
        <w:tc>
          <w:tcPr>
            <w:tcW w:w="1810" w:type="dxa"/>
            <w:shd w:val="clear" w:color="auto" w:fill="FFE599" w:themeFill="accent4" w:themeFillTint="66"/>
            <w:vAlign w:val="center"/>
          </w:tcPr>
          <w:p w14:paraId="34E512F7" w14:textId="77777777" w:rsidR="00F8455D" w:rsidRPr="001E3931" w:rsidRDefault="00F8455D" w:rsidP="000B0886">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14 puncte</w:t>
            </w:r>
          </w:p>
        </w:tc>
      </w:tr>
      <w:tr w:rsidR="00524B9C" w:rsidRPr="001E3931" w14:paraId="6CD6079D" w14:textId="77777777" w:rsidTr="000B0886">
        <w:trPr>
          <w:trHeight w:val="337"/>
        </w:trPr>
        <w:tc>
          <w:tcPr>
            <w:tcW w:w="540" w:type="dxa"/>
            <w:vMerge w:val="restart"/>
            <w:shd w:val="clear" w:color="auto" w:fill="auto"/>
            <w:vAlign w:val="center"/>
          </w:tcPr>
          <w:p w14:paraId="73450AF9" w14:textId="77777777" w:rsidR="00524B9C" w:rsidRPr="001E3931" w:rsidRDefault="00524B9C"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3AC2E2C6" w14:textId="77777777" w:rsidR="00524B9C" w:rsidRPr="001E3931" w:rsidRDefault="00524B9C" w:rsidP="000B0886">
            <w:pPr>
              <w:spacing w:after="0" w:line="240" w:lineRule="auto"/>
              <w:rPr>
                <w:rFonts w:ascii="Trebuchet MS" w:eastAsia="Times New Roman" w:hAnsi="Trebuchet MS" w:cs="Calibri"/>
                <w:lang w:val="ro-RO"/>
              </w:rPr>
            </w:pPr>
            <w:r w:rsidRPr="001E3931">
              <w:rPr>
                <w:rFonts w:ascii="Trebuchet MS" w:eastAsia="Times New Roman" w:hAnsi="Trebuchet MS" w:cs="Calibri"/>
                <w:b/>
                <w:color w:val="000000"/>
                <w:lang w:val="ro-RO" w:eastAsia="ro-RO"/>
              </w:rPr>
              <w:t>4.1.</w:t>
            </w:r>
            <w:r w:rsidRPr="001E3931">
              <w:rPr>
                <w:rFonts w:ascii="Trebuchet MS" w:hAnsi="Trebuchet MS" w:cs="Calibri"/>
                <w:b/>
                <w:i/>
                <w:lang w:val="ro-RO"/>
              </w:rPr>
              <w:t xml:space="preserve"> Proiecte însoțite la data depunerii Cererii de</w:t>
            </w:r>
            <w:r w:rsidR="001E6B3F" w:rsidRPr="001E3931">
              <w:rPr>
                <w:rFonts w:ascii="Trebuchet MS" w:hAnsi="Trebuchet MS" w:cs="Calibri"/>
                <w:b/>
                <w:i/>
                <w:lang w:val="ro-RO"/>
              </w:rPr>
              <w:t xml:space="preserve"> </w:t>
            </w:r>
            <w:r w:rsidRPr="001E3931">
              <w:rPr>
                <w:rFonts w:ascii="Trebuchet MS" w:hAnsi="Trebuchet MS" w:cs="Calibri"/>
                <w:b/>
                <w:i/>
                <w:lang w:val="ro-RO"/>
              </w:rPr>
              <w:t xml:space="preserve">Finanțare de documentul emis de ANPM </w:t>
            </w:r>
          </w:p>
        </w:tc>
        <w:tc>
          <w:tcPr>
            <w:tcW w:w="1810" w:type="dxa"/>
            <w:shd w:val="clear" w:color="auto" w:fill="auto"/>
            <w:vAlign w:val="center"/>
          </w:tcPr>
          <w:p w14:paraId="6182AA8F" w14:textId="77777777" w:rsidR="00524B9C" w:rsidRPr="001E3931" w:rsidRDefault="00BC3936" w:rsidP="000B0886">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 xml:space="preserve">Maximum </w:t>
            </w:r>
            <w:r w:rsidR="00524B9C" w:rsidRPr="001E3931">
              <w:rPr>
                <w:rFonts w:ascii="Trebuchet MS" w:eastAsia="Times New Roman" w:hAnsi="Trebuchet MS" w:cs="Calibri"/>
                <w:b/>
                <w:lang w:val="ro-RO"/>
              </w:rPr>
              <w:t>6</w:t>
            </w:r>
          </w:p>
        </w:tc>
      </w:tr>
      <w:tr w:rsidR="00524B9C" w:rsidRPr="001E3931" w14:paraId="555096CD" w14:textId="77777777" w:rsidTr="000B0886">
        <w:trPr>
          <w:trHeight w:val="422"/>
        </w:trPr>
        <w:tc>
          <w:tcPr>
            <w:tcW w:w="540" w:type="dxa"/>
            <w:vMerge/>
            <w:shd w:val="clear" w:color="auto" w:fill="auto"/>
            <w:vAlign w:val="center"/>
          </w:tcPr>
          <w:p w14:paraId="69EEFFCE" w14:textId="77777777" w:rsidR="00524B9C" w:rsidRPr="001E3931" w:rsidRDefault="00524B9C"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10D85FB9" w14:textId="77777777" w:rsidR="00524B9C" w:rsidRPr="001E3931" w:rsidRDefault="00524B9C" w:rsidP="000B0886">
            <w:pPr>
              <w:spacing w:after="0" w:line="240" w:lineRule="auto"/>
              <w:ind w:left="720"/>
              <w:rPr>
                <w:rFonts w:ascii="Trebuchet MS" w:eastAsia="Times New Roman" w:hAnsi="Trebuchet MS" w:cs="Calibri"/>
                <w:b/>
                <w:color w:val="000000" w:themeColor="text1"/>
                <w:lang w:val="ro-RO" w:eastAsia="ro-RO"/>
              </w:rPr>
            </w:pPr>
            <w:r w:rsidRPr="001E3931">
              <w:rPr>
                <w:rFonts w:ascii="Trebuchet MS" w:eastAsia="Times New Roman" w:hAnsi="Trebuchet MS" w:cs="Calibri"/>
                <w:b/>
                <w:color w:val="000000" w:themeColor="text1"/>
                <w:lang w:val="ro-RO" w:eastAsia="ro-RO"/>
              </w:rPr>
              <w:t xml:space="preserve">4.1.1 </w:t>
            </w:r>
            <w:r w:rsidRPr="001E3931">
              <w:rPr>
                <w:rFonts w:ascii="Trebuchet MS" w:eastAsia="Times New Roman" w:hAnsi="Trebuchet MS" w:cs="Calibri"/>
                <w:color w:val="000000" w:themeColor="text1"/>
                <w:lang w:val="ro-RO" w:eastAsia="ro-RO"/>
              </w:rPr>
              <w:t>Acordul de mediu</w:t>
            </w:r>
          </w:p>
        </w:tc>
        <w:tc>
          <w:tcPr>
            <w:tcW w:w="1810" w:type="dxa"/>
            <w:shd w:val="clear" w:color="auto" w:fill="auto"/>
            <w:vAlign w:val="center"/>
          </w:tcPr>
          <w:p w14:paraId="57DD0689" w14:textId="77777777" w:rsidR="00524B9C" w:rsidRPr="001E3931" w:rsidRDefault="00524B9C" w:rsidP="000B0886">
            <w:pPr>
              <w:spacing w:after="0" w:line="240" w:lineRule="auto"/>
              <w:jc w:val="center"/>
              <w:rPr>
                <w:rFonts w:ascii="Trebuchet MS" w:eastAsia="Times New Roman" w:hAnsi="Trebuchet MS" w:cs="Calibri"/>
                <w:b/>
                <w:color w:val="000000" w:themeColor="text1"/>
                <w:lang w:val="ro-RO"/>
              </w:rPr>
            </w:pPr>
            <w:r w:rsidRPr="001E3931">
              <w:rPr>
                <w:rFonts w:ascii="Trebuchet MS" w:eastAsia="Times New Roman" w:hAnsi="Trebuchet MS" w:cs="Calibri"/>
                <w:b/>
                <w:color w:val="000000" w:themeColor="text1"/>
                <w:lang w:val="ro-RO"/>
              </w:rPr>
              <w:t>6</w:t>
            </w:r>
            <w:r w:rsidR="00EE33E1" w:rsidRPr="001E3931">
              <w:rPr>
                <w:rFonts w:ascii="Trebuchet MS" w:eastAsia="Times New Roman" w:hAnsi="Trebuchet MS" w:cs="Calibri"/>
                <w:b/>
                <w:color w:val="000000" w:themeColor="text1"/>
                <w:lang w:val="ro-RO"/>
              </w:rPr>
              <w:t xml:space="preserve"> p</w:t>
            </w:r>
          </w:p>
        </w:tc>
      </w:tr>
      <w:tr w:rsidR="00524B9C" w:rsidRPr="001E3931" w14:paraId="0EB2147C" w14:textId="77777777" w:rsidTr="000B0886">
        <w:trPr>
          <w:trHeight w:val="449"/>
        </w:trPr>
        <w:tc>
          <w:tcPr>
            <w:tcW w:w="540" w:type="dxa"/>
            <w:vMerge/>
            <w:shd w:val="clear" w:color="auto" w:fill="auto"/>
            <w:vAlign w:val="center"/>
          </w:tcPr>
          <w:p w14:paraId="0FB618EF" w14:textId="77777777" w:rsidR="00524B9C" w:rsidRPr="001E3931" w:rsidRDefault="00524B9C"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57E72FDC" w14:textId="77777777" w:rsidR="00524B9C" w:rsidRPr="001E3931" w:rsidRDefault="00524B9C" w:rsidP="000B0886">
            <w:pPr>
              <w:spacing w:after="0" w:line="240" w:lineRule="auto"/>
              <w:ind w:left="720"/>
              <w:rPr>
                <w:rFonts w:ascii="Trebuchet MS" w:eastAsia="Times New Roman" w:hAnsi="Trebuchet MS" w:cs="Calibri"/>
                <w:b/>
                <w:color w:val="000000" w:themeColor="text1"/>
                <w:lang w:val="ro-RO" w:eastAsia="ro-RO"/>
              </w:rPr>
            </w:pPr>
            <w:r w:rsidRPr="001E3931">
              <w:rPr>
                <w:rFonts w:ascii="Trebuchet MS" w:eastAsia="Times New Roman" w:hAnsi="Trebuchet MS" w:cs="Calibri"/>
                <w:b/>
                <w:color w:val="000000" w:themeColor="text1"/>
                <w:lang w:val="ro-RO" w:eastAsia="ro-RO"/>
              </w:rPr>
              <w:t xml:space="preserve">4.1.2 </w:t>
            </w:r>
            <w:r w:rsidRPr="001E3931">
              <w:rPr>
                <w:rFonts w:ascii="Trebuchet MS" w:eastAsia="Times New Roman" w:hAnsi="Trebuchet MS" w:cs="Calibri"/>
                <w:color w:val="000000" w:themeColor="text1"/>
                <w:lang w:val="ro-RO" w:eastAsia="ro-RO"/>
              </w:rPr>
              <w:t>Decizia etapei de încadrare</w:t>
            </w:r>
          </w:p>
        </w:tc>
        <w:tc>
          <w:tcPr>
            <w:tcW w:w="1810" w:type="dxa"/>
            <w:shd w:val="clear" w:color="auto" w:fill="auto"/>
            <w:vAlign w:val="center"/>
          </w:tcPr>
          <w:p w14:paraId="5B23FD1C" w14:textId="77777777" w:rsidR="00524B9C" w:rsidRPr="001E3931" w:rsidRDefault="00524B9C" w:rsidP="000B0886">
            <w:pPr>
              <w:spacing w:after="0" w:line="240" w:lineRule="auto"/>
              <w:jc w:val="center"/>
              <w:rPr>
                <w:rFonts w:ascii="Trebuchet MS" w:eastAsia="Times New Roman" w:hAnsi="Trebuchet MS" w:cs="Calibri"/>
                <w:b/>
                <w:color w:val="000000" w:themeColor="text1"/>
                <w:lang w:val="ro-RO"/>
              </w:rPr>
            </w:pPr>
            <w:r w:rsidRPr="001E3931">
              <w:rPr>
                <w:rFonts w:ascii="Trebuchet MS" w:eastAsia="Times New Roman" w:hAnsi="Trebuchet MS" w:cs="Calibri"/>
                <w:b/>
                <w:color w:val="000000" w:themeColor="text1"/>
                <w:lang w:val="ro-RO"/>
              </w:rPr>
              <w:t>4</w:t>
            </w:r>
            <w:r w:rsidR="00EE33E1" w:rsidRPr="001E3931">
              <w:rPr>
                <w:rFonts w:ascii="Trebuchet MS" w:eastAsia="Times New Roman" w:hAnsi="Trebuchet MS" w:cs="Calibri"/>
                <w:b/>
                <w:color w:val="000000" w:themeColor="text1"/>
                <w:lang w:val="ro-RO"/>
              </w:rPr>
              <w:t xml:space="preserve"> p</w:t>
            </w:r>
          </w:p>
        </w:tc>
      </w:tr>
      <w:tr w:rsidR="00524B9C" w:rsidRPr="001E3931" w14:paraId="02F2E221" w14:textId="77777777" w:rsidTr="000B0886">
        <w:trPr>
          <w:trHeight w:val="521"/>
        </w:trPr>
        <w:tc>
          <w:tcPr>
            <w:tcW w:w="540" w:type="dxa"/>
            <w:vMerge/>
            <w:shd w:val="clear" w:color="auto" w:fill="auto"/>
            <w:vAlign w:val="center"/>
          </w:tcPr>
          <w:p w14:paraId="60C88F71" w14:textId="77777777" w:rsidR="00524B9C" w:rsidRPr="001E3931" w:rsidRDefault="00524B9C"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0933DD50" w14:textId="77777777" w:rsidR="00524B9C" w:rsidRPr="001E3931" w:rsidRDefault="00524B9C" w:rsidP="000B0886">
            <w:pPr>
              <w:spacing w:after="0" w:line="240" w:lineRule="auto"/>
              <w:ind w:left="720"/>
              <w:rPr>
                <w:rFonts w:ascii="Trebuchet MS" w:eastAsia="Times New Roman" w:hAnsi="Trebuchet MS" w:cs="Calibri"/>
                <w:b/>
                <w:color w:val="000000" w:themeColor="text1"/>
                <w:lang w:val="ro-RO" w:eastAsia="ro-RO"/>
              </w:rPr>
            </w:pPr>
            <w:r w:rsidRPr="001E3931">
              <w:rPr>
                <w:rFonts w:ascii="Trebuchet MS" w:eastAsia="Times New Roman" w:hAnsi="Trebuchet MS" w:cs="Calibri"/>
                <w:b/>
                <w:color w:val="000000" w:themeColor="text1"/>
                <w:lang w:val="ro-RO" w:eastAsia="ro-RO"/>
              </w:rPr>
              <w:t xml:space="preserve">4.1.3 </w:t>
            </w:r>
            <w:r w:rsidRPr="001E3931">
              <w:rPr>
                <w:rFonts w:ascii="Trebuchet MS" w:eastAsia="Times New Roman" w:hAnsi="Trebuchet MS" w:cs="Calibri"/>
                <w:color w:val="000000" w:themeColor="text1"/>
                <w:lang w:val="ro-RO" w:eastAsia="ro-RO"/>
              </w:rPr>
              <w:t>Clasarea notificării</w:t>
            </w:r>
          </w:p>
        </w:tc>
        <w:tc>
          <w:tcPr>
            <w:tcW w:w="1810" w:type="dxa"/>
            <w:shd w:val="clear" w:color="auto" w:fill="auto"/>
            <w:vAlign w:val="center"/>
          </w:tcPr>
          <w:p w14:paraId="25BDF1D3" w14:textId="77777777" w:rsidR="00524B9C" w:rsidRPr="001E3931" w:rsidRDefault="00524B9C" w:rsidP="000B0886">
            <w:pPr>
              <w:spacing w:after="0" w:line="240" w:lineRule="auto"/>
              <w:jc w:val="center"/>
              <w:rPr>
                <w:rFonts w:ascii="Trebuchet MS" w:eastAsia="Times New Roman" w:hAnsi="Trebuchet MS" w:cs="Calibri"/>
                <w:b/>
                <w:color w:val="000000" w:themeColor="text1"/>
                <w:lang w:val="ro-RO"/>
              </w:rPr>
            </w:pPr>
            <w:r w:rsidRPr="001E3931">
              <w:rPr>
                <w:rFonts w:ascii="Trebuchet MS" w:eastAsia="Times New Roman" w:hAnsi="Trebuchet MS" w:cs="Calibri"/>
                <w:b/>
                <w:color w:val="000000" w:themeColor="text1"/>
                <w:lang w:val="ro-RO"/>
              </w:rPr>
              <w:t>2</w:t>
            </w:r>
            <w:r w:rsidR="00EE33E1" w:rsidRPr="001E3931">
              <w:rPr>
                <w:rFonts w:ascii="Trebuchet MS" w:eastAsia="Times New Roman" w:hAnsi="Trebuchet MS" w:cs="Calibri"/>
                <w:b/>
                <w:color w:val="000000" w:themeColor="text1"/>
                <w:lang w:val="ro-RO"/>
              </w:rPr>
              <w:t xml:space="preserve"> p</w:t>
            </w:r>
          </w:p>
        </w:tc>
      </w:tr>
      <w:tr w:rsidR="00524B9C" w:rsidRPr="001E3931" w14:paraId="5996DEB2" w14:textId="77777777" w:rsidTr="00822C85">
        <w:trPr>
          <w:trHeight w:val="917"/>
        </w:trPr>
        <w:tc>
          <w:tcPr>
            <w:tcW w:w="540" w:type="dxa"/>
            <w:vMerge/>
            <w:shd w:val="clear" w:color="auto" w:fill="auto"/>
            <w:vAlign w:val="center"/>
          </w:tcPr>
          <w:p w14:paraId="3AD9C17D" w14:textId="77777777" w:rsidR="00524B9C" w:rsidRPr="001E3931" w:rsidRDefault="00524B9C" w:rsidP="000B0886">
            <w:pPr>
              <w:spacing w:after="0" w:line="240" w:lineRule="auto"/>
              <w:jc w:val="both"/>
              <w:rPr>
                <w:rFonts w:ascii="Trebuchet MS" w:eastAsia="Times New Roman" w:hAnsi="Trebuchet MS" w:cs="Calibri"/>
                <w:b/>
                <w:bCs/>
                <w:lang w:val="ro-RO"/>
              </w:rPr>
            </w:pPr>
          </w:p>
        </w:tc>
        <w:tc>
          <w:tcPr>
            <w:tcW w:w="10599" w:type="dxa"/>
            <w:shd w:val="clear" w:color="auto" w:fill="auto"/>
            <w:vAlign w:val="center"/>
          </w:tcPr>
          <w:p w14:paraId="4EE0A66A" w14:textId="77777777" w:rsidR="00524B9C" w:rsidRPr="001E3931" w:rsidRDefault="00524B9C"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4.2 Proiecte care promovează investiții  ce permit aplicarea măsurilor de protecție a mediului, inclusiv scăderea consumului de energie și a emisiilor GES (producere și utilizare energie regenerabilă pentru consum propriu, îmbunătățirea eficienței energetice) și </w:t>
            </w:r>
            <w:r w:rsidRPr="001E3931">
              <w:rPr>
                <w:rFonts w:ascii="Trebuchet MS" w:eastAsia="Times New Roman" w:hAnsi="Trebuchet MS" w:cs="Calibri"/>
                <w:b/>
                <w:color w:val="000000"/>
                <w:lang w:val="ro-RO"/>
              </w:rPr>
              <w:t>managementul riscului</w:t>
            </w:r>
          </w:p>
        </w:tc>
        <w:tc>
          <w:tcPr>
            <w:tcW w:w="1830" w:type="dxa"/>
            <w:gridSpan w:val="3"/>
            <w:shd w:val="clear" w:color="auto" w:fill="auto"/>
            <w:vAlign w:val="center"/>
          </w:tcPr>
          <w:p w14:paraId="1B5CFE5C" w14:textId="77777777" w:rsidR="00524B9C" w:rsidRPr="001E3931" w:rsidRDefault="00BC3936" w:rsidP="000B0886">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 xml:space="preserve">Maximum </w:t>
            </w:r>
            <w:r w:rsidR="00524B9C" w:rsidRPr="001E3931">
              <w:rPr>
                <w:rFonts w:ascii="Trebuchet MS" w:eastAsia="Times New Roman" w:hAnsi="Trebuchet MS" w:cs="Calibri"/>
                <w:b/>
                <w:lang w:val="ro-RO"/>
              </w:rPr>
              <w:t>8</w:t>
            </w:r>
          </w:p>
        </w:tc>
      </w:tr>
      <w:tr w:rsidR="00524B9C" w:rsidRPr="001E3931" w14:paraId="4F964239" w14:textId="77777777" w:rsidTr="00822C85">
        <w:trPr>
          <w:trHeight w:val="530"/>
        </w:trPr>
        <w:tc>
          <w:tcPr>
            <w:tcW w:w="540" w:type="dxa"/>
            <w:vMerge/>
            <w:shd w:val="clear" w:color="auto" w:fill="auto"/>
            <w:vAlign w:val="center"/>
          </w:tcPr>
          <w:p w14:paraId="0BEA3340" w14:textId="77777777" w:rsidR="00524B9C" w:rsidRPr="001E3931" w:rsidRDefault="00524B9C"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32BCD6E6" w14:textId="77777777" w:rsidR="007D596D" w:rsidRPr="00CC5232" w:rsidRDefault="00524B9C" w:rsidP="007D596D">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4.2.1 Producere și utilizare de energie regenerabilă pentru consum propriu și eficien</w:t>
            </w:r>
            <w:r w:rsidR="000B0886" w:rsidRPr="001E3931">
              <w:rPr>
                <w:rFonts w:ascii="Trebuchet MS" w:eastAsia="Times New Roman" w:hAnsi="Trebuchet MS" w:cs="Calibri"/>
                <w:b/>
                <w:lang w:val="ro-RO"/>
              </w:rPr>
              <w:t>ță energetică</w:t>
            </w:r>
            <w:r w:rsidR="007D596D" w:rsidRPr="00CC5232">
              <w:rPr>
                <w:rFonts w:ascii="Trebuchet MS" w:eastAsia="Times New Roman" w:hAnsi="Trebuchet MS" w:cs="Calibri"/>
                <w:b/>
                <w:lang w:val="ro-RO"/>
              </w:rPr>
              <w:t>, senzori pentru determinarea umidității din sol sisteme de irigat/drenaj/desecare bazate pe senzori și automatizare, investiții corporale și necorporale legate de agricultura de precizie</w:t>
            </w:r>
            <w:r w:rsidR="00474ECD">
              <w:rPr>
                <w:rFonts w:ascii="Trebuchet MS" w:eastAsia="Times New Roman" w:hAnsi="Trebuchet MS" w:cs="Calibri"/>
                <w:b/>
                <w:lang w:val="ro-RO"/>
              </w:rPr>
              <w:t>:</w:t>
            </w:r>
          </w:p>
          <w:p w14:paraId="118CF552" w14:textId="77777777" w:rsidR="00524B9C" w:rsidRPr="007D596D" w:rsidRDefault="00524B9C" w:rsidP="000B0886">
            <w:pPr>
              <w:spacing w:after="0" w:line="240" w:lineRule="auto"/>
              <w:jc w:val="both"/>
              <w:rPr>
                <w:rFonts w:ascii="Trebuchet MS" w:eastAsia="Times New Roman" w:hAnsi="Trebuchet MS" w:cs="Calibri"/>
                <w:b/>
                <w:lang w:val="ro-RO"/>
              </w:rPr>
            </w:pPr>
          </w:p>
        </w:tc>
        <w:tc>
          <w:tcPr>
            <w:tcW w:w="1810" w:type="dxa"/>
            <w:shd w:val="clear" w:color="auto" w:fill="auto"/>
            <w:vAlign w:val="center"/>
          </w:tcPr>
          <w:p w14:paraId="67AC145E" w14:textId="77777777" w:rsidR="00524B9C" w:rsidRPr="001E3931" w:rsidRDefault="0035783A" w:rsidP="000B0886">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4</w:t>
            </w:r>
            <w:r w:rsidR="002B6846" w:rsidRPr="001E3931">
              <w:rPr>
                <w:rFonts w:ascii="Trebuchet MS" w:eastAsia="Times New Roman" w:hAnsi="Trebuchet MS" w:cs="Calibri"/>
                <w:b/>
                <w:lang w:val="ro-RO"/>
              </w:rPr>
              <w:t xml:space="preserve"> p</w:t>
            </w:r>
          </w:p>
        </w:tc>
      </w:tr>
      <w:tr w:rsidR="00524B9C" w:rsidRPr="001E3931" w14:paraId="2A5F635C" w14:textId="77777777" w:rsidTr="000B0886">
        <w:trPr>
          <w:trHeight w:val="392"/>
        </w:trPr>
        <w:tc>
          <w:tcPr>
            <w:tcW w:w="540" w:type="dxa"/>
            <w:vMerge/>
            <w:shd w:val="clear" w:color="auto" w:fill="auto"/>
            <w:vAlign w:val="center"/>
          </w:tcPr>
          <w:p w14:paraId="52776A02" w14:textId="77777777" w:rsidR="00524B9C" w:rsidRPr="001E3931" w:rsidRDefault="00524B9C"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4A2ABEBE" w14:textId="77777777" w:rsidR="00524B9C" w:rsidRPr="001E3931" w:rsidRDefault="00524B9C" w:rsidP="000B0886">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 xml:space="preserve">a. </w:t>
            </w:r>
            <w:r w:rsidRPr="001E3931">
              <w:rPr>
                <w:rFonts w:ascii="Trebuchet MS" w:eastAsia="Times New Roman" w:hAnsi="Trebuchet MS" w:cs="Calibri"/>
                <w:shd w:val="clear" w:color="auto" w:fill="FFFFFF"/>
                <w:lang w:val="ro-RO"/>
              </w:rPr>
              <w:t>minim 10%</w:t>
            </w:r>
            <w:r w:rsidRPr="001E3931">
              <w:rPr>
                <w:rFonts w:ascii="Trebuchet MS" w:eastAsia="Times New Roman" w:hAnsi="Trebuchet MS" w:cs="Calibri"/>
                <w:lang w:val="ro-RO"/>
              </w:rPr>
              <w:t xml:space="preserve"> din va</w:t>
            </w:r>
            <w:r w:rsidR="0035783A" w:rsidRPr="001E3931">
              <w:rPr>
                <w:rFonts w:ascii="Trebuchet MS" w:eastAsia="Times New Roman" w:hAnsi="Trebuchet MS" w:cs="Calibri"/>
                <w:lang w:val="ro-RO"/>
              </w:rPr>
              <w:t>loarea eligibilă a proiectului;</w:t>
            </w:r>
          </w:p>
        </w:tc>
        <w:tc>
          <w:tcPr>
            <w:tcW w:w="1810" w:type="dxa"/>
            <w:shd w:val="clear" w:color="auto" w:fill="auto"/>
            <w:vAlign w:val="center"/>
          </w:tcPr>
          <w:p w14:paraId="64E46E11" w14:textId="77777777" w:rsidR="00524B9C" w:rsidRPr="001E3931" w:rsidRDefault="000B0886" w:rsidP="000B0886">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4</w:t>
            </w:r>
            <w:r w:rsidR="00EE33E1" w:rsidRPr="001E3931">
              <w:rPr>
                <w:rFonts w:ascii="Trebuchet MS" w:eastAsia="Times New Roman" w:hAnsi="Trebuchet MS" w:cs="Calibri"/>
                <w:b/>
                <w:lang w:val="ro-RO"/>
              </w:rPr>
              <w:t xml:space="preserve"> p</w:t>
            </w:r>
          </w:p>
        </w:tc>
      </w:tr>
      <w:tr w:rsidR="0035783A" w:rsidRPr="001E3931" w14:paraId="02467C47" w14:textId="77777777" w:rsidTr="000B0886">
        <w:trPr>
          <w:trHeight w:val="392"/>
        </w:trPr>
        <w:tc>
          <w:tcPr>
            <w:tcW w:w="540" w:type="dxa"/>
            <w:vMerge/>
            <w:shd w:val="clear" w:color="auto" w:fill="auto"/>
            <w:vAlign w:val="center"/>
          </w:tcPr>
          <w:p w14:paraId="28738A74" w14:textId="77777777" w:rsidR="0035783A" w:rsidRPr="001E3931" w:rsidRDefault="0035783A"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7393494C" w14:textId="77777777" w:rsidR="0035783A" w:rsidRPr="001E3931" w:rsidRDefault="0035783A" w:rsidP="000B0886">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b. minim 5% din valoarea eligibilă a proiectului;</w:t>
            </w:r>
          </w:p>
        </w:tc>
        <w:tc>
          <w:tcPr>
            <w:tcW w:w="1810" w:type="dxa"/>
            <w:shd w:val="clear" w:color="auto" w:fill="auto"/>
            <w:vAlign w:val="center"/>
          </w:tcPr>
          <w:p w14:paraId="746FDB8C" w14:textId="77777777" w:rsidR="0035783A" w:rsidRPr="001E3931" w:rsidRDefault="0035783A" w:rsidP="000B0886">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2</w:t>
            </w:r>
            <w:r w:rsidR="00EE33E1" w:rsidRPr="001E3931">
              <w:rPr>
                <w:rFonts w:ascii="Trebuchet MS" w:eastAsia="Times New Roman" w:hAnsi="Trebuchet MS" w:cs="Calibri"/>
                <w:b/>
                <w:lang w:val="ro-RO"/>
              </w:rPr>
              <w:t xml:space="preserve"> p</w:t>
            </w:r>
          </w:p>
        </w:tc>
      </w:tr>
      <w:tr w:rsidR="00524B9C" w:rsidRPr="001E3931" w14:paraId="24DF4E4A" w14:textId="77777777" w:rsidTr="00822C85">
        <w:trPr>
          <w:trHeight w:val="1088"/>
        </w:trPr>
        <w:tc>
          <w:tcPr>
            <w:tcW w:w="540" w:type="dxa"/>
            <w:vMerge/>
            <w:shd w:val="clear" w:color="auto" w:fill="auto"/>
            <w:vAlign w:val="center"/>
          </w:tcPr>
          <w:p w14:paraId="651A715A" w14:textId="77777777" w:rsidR="00524B9C" w:rsidRPr="001E3931" w:rsidRDefault="00524B9C"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427B876D" w14:textId="77777777" w:rsidR="00524B9C" w:rsidRPr="001E3931" w:rsidRDefault="00524B9C" w:rsidP="000B0886">
            <w:pPr>
              <w:spacing w:after="0" w:line="240" w:lineRule="auto"/>
              <w:jc w:val="both"/>
              <w:rPr>
                <w:rFonts w:ascii="Trebuchet MS" w:eastAsia="Times New Roman" w:hAnsi="Trebuchet MS" w:cs="Calibri"/>
                <w:b/>
                <w:shd w:val="clear" w:color="auto" w:fill="FBE4D5"/>
                <w:lang w:val="ro-RO"/>
              </w:rPr>
            </w:pPr>
            <w:r w:rsidRPr="001E3931">
              <w:rPr>
                <w:rFonts w:ascii="Trebuchet MS" w:eastAsia="Times New Roman" w:hAnsi="Trebuchet MS" w:cs="Calibri"/>
                <w:b/>
                <w:lang w:val="ro-RO"/>
              </w:rPr>
              <w:t>4</w:t>
            </w:r>
            <w:r w:rsidRPr="001E3931">
              <w:rPr>
                <w:rFonts w:ascii="Trebuchet MS" w:eastAsia="Times New Roman" w:hAnsi="Trebuchet MS" w:cs="Calibri"/>
                <w:b/>
                <w:color w:val="000000"/>
                <w:lang w:val="ro-RO"/>
              </w:rPr>
              <w:t>.2.2 Proiecte care promovează investiții  ce permit aplicarea măsurilor de managementul riscului.</w:t>
            </w:r>
            <w:r w:rsidRPr="001E3931">
              <w:rPr>
                <w:rFonts w:ascii="Trebuchet MS" w:eastAsia="Times New Roman" w:hAnsi="Trebuchet MS" w:cs="Calibri"/>
                <w:b/>
                <w:shd w:val="clear" w:color="auto" w:fill="FBE4D5"/>
                <w:lang w:val="ro-RO"/>
              </w:rPr>
              <w:t xml:space="preserve">   </w:t>
            </w:r>
          </w:p>
          <w:p w14:paraId="18074980" w14:textId="77777777" w:rsidR="00524B9C" w:rsidRPr="00474ECD" w:rsidRDefault="00524B9C" w:rsidP="000B0886">
            <w:pPr>
              <w:spacing w:after="0" w:line="240" w:lineRule="auto"/>
              <w:jc w:val="both"/>
              <w:rPr>
                <w:rFonts w:ascii="Trebuchet MS" w:eastAsia="Times New Roman" w:hAnsi="Trebuchet MS" w:cs="Calibri"/>
                <w:i/>
                <w:lang w:val="ro-RO"/>
              </w:rPr>
            </w:pPr>
            <w:r w:rsidRPr="00474ECD">
              <w:rPr>
                <w:rFonts w:ascii="Trebuchet MS" w:eastAsia="Times New Roman" w:hAnsi="Trebuchet MS" w:cs="Calibri"/>
                <w:i/>
                <w:lang w:val="ro-RO"/>
              </w:rPr>
              <w:t>Punctajul aferent a și b este cumulativ.</w:t>
            </w:r>
          </w:p>
          <w:p w14:paraId="6A9B725D" w14:textId="77777777" w:rsidR="00524B9C" w:rsidRPr="001E3931" w:rsidRDefault="00524B9C" w:rsidP="000B0886">
            <w:pPr>
              <w:spacing w:after="0" w:line="240" w:lineRule="auto"/>
              <w:jc w:val="both"/>
              <w:rPr>
                <w:rFonts w:ascii="Trebuchet MS" w:eastAsia="Times New Roman" w:hAnsi="Trebuchet MS" w:cs="Calibri"/>
                <w:lang w:val="ro-RO"/>
              </w:rPr>
            </w:pPr>
          </w:p>
          <w:p w14:paraId="687F42D5" w14:textId="77777777" w:rsidR="00524B9C" w:rsidRPr="001E3931" w:rsidRDefault="00524B9C" w:rsidP="000B0886">
            <w:pPr>
              <w:pStyle w:val="ListParagraph"/>
              <w:numPr>
                <w:ilvl w:val="0"/>
                <w:numId w:val="10"/>
              </w:numPr>
              <w:jc w:val="both"/>
              <w:rPr>
                <w:rFonts w:ascii="Trebuchet MS" w:hAnsi="Trebuchet MS" w:cs="Calibri"/>
                <w:sz w:val="22"/>
                <w:szCs w:val="22"/>
                <w:lang w:val="ro-RO"/>
              </w:rPr>
            </w:pPr>
            <w:r w:rsidRPr="001E3931">
              <w:rPr>
                <w:rFonts w:ascii="Trebuchet MS" w:hAnsi="Trebuchet MS" w:cs="Calibri"/>
                <w:sz w:val="22"/>
                <w:szCs w:val="22"/>
                <w:lang w:val="ro-RO"/>
              </w:rPr>
              <w:t xml:space="preserve">stații meteo, sisteme de avertizare timpurie, softuri de management la nivelul </w:t>
            </w:r>
            <w:r w:rsidR="00BC3936" w:rsidRPr="001E3931">
              <w:rPr>
                <w:rFonts w:ascii="Trebuchet MS" w:hAnsi="Trebuchet MS" w:cs="Calibri"/>
                <w:sz w:val="22"/>
                <w:szCs w:val="22"/>
                <w:lang w:val="ro-RO"/>
              </w:rPr>
              <w:t>exploatației</w:t>
            </w:r>
            <w:r w:rsidRPr="001E3931">
              <w:rPr>
                <w:rFonts w:ascii="Trebuchet MS" w:hAnsi="Trebuchet MS" w:cs="Calibri"/>
                <w:sz w:val="22"/>
                <w:szCs w:val="22"/>
                <w:lang w:val="ro-RO"/>
              </w:rPr>
              <w:t>;</w:t>
            </w:r>
          </w:p>
        </w:tc>
        <w:tc>
          <w:tcPr>
            <w:tcW w:w="1810" w:type="dxa"/>
            <w:shd w:val="clear" w:color="auto" w:fill="auto"/>
            <w:vAlign w:val="center"/>
          </w:tcPr>
          <w:p w14:paraId="7533D88A" w14:textId="77777777" w:rsidR="00524B9C" w:rsidRPr="001E3931" w:rsidRDefault="00524B9C" w:rsidP="000B0886">
            <w:pPr>
              <w:spacing w:after="0" w:line="240" w:lineRule="auto"/>
              <w:jc w:val="center"/>
              <w:rPr>
                <w:rFonts w:ascii="Trebuchet MS" w:eastAsia="Times New Roman" w:hAnsi="Trebuchet MS" w:cs="Calibri"/>
                <w:b/>
                <w:lang w:val="ro-RO"/>
              </w:rPr>
            </w:pPr>
          </w:p>
          <w:p w14:paraId="61072D4D" w14:textId="77777777" w:rsidR="00524B9C" w:rsidRPr="001E3931" w:rsidRDefault="00524B9C" w:rsidP="000B0886">
            <w:pPr>
              <w:spacing w:after="0" w:line="240" w:lineRule="auto"/>
              <w:jc w:val="center"/>
              <w:rPr>
                <w:rFonts w:ascii="Trebuchet MS" w:eastAsia="Times New Roman" w:hAnsi="Trebuchet MS" w:cs="Calibri"/>
                <w:b/>
                <w:lang w:val="ro-RO"/>
              </w:rPr>
            </w:pPr>
          </w:p>
          <w:p w14:paraId="6B61D6E2" w14:textId="77777777" w:rsidR="00524B9C" w:rsidRPr="001E3931" w:rsidRDefault="00524B9C" w:rsidP="000B0886">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2</w:t>
            </w:r>
            <w:r w:rsidR="00EE33E1" w:rsidRPr="001E3931">
              <w:rPr>
                <w:rFonts w:ascii="Trebuchet MS" w:eastAsia="Times New Roman" w:hAnsi="Trebuchet MS" w:cs="Calibri"/>
                <w:b/>
                <w:lang w:val="ro-RO"/>
              </w:rPr>
              <w:t xml:space="preserve"> p</w:t>
            </w:r>
          </w:p>
          <w:p w14:paraId="237D9C3B" w14:textId="77777777" w:rsidR="00524B9C" w:rsidRPr="001E3931" w:rsidRDefault="00524B9C" w:rsidP="000B0886">
            <w:pPr>
              <w:spacing w:after="0" w:line="240" w:lineRule="auto"/>
              <w:rPr>
                <w:rFonts w:ascii="Trebuchet MS" w:eastAsia="Times New Roman" w:hAnsi="Trebuchet MS" w:cs="Calibri"/>
                <w:b/>
                <w:lang w:val="ro-RO"/>
              </w:rPr>
            </w:pPr>
          </w:p>
        </w:tc>
      </w:tr>
      <w:tr w:rsidR="00524B9C" w:rsidRPr="001E3931" w14:paraId="68DF8B40" w14:textId="77777777" w:rsidTr="002C7D82">
        <w:trPr>
          <w:trHeight w:val="3140"/>
        </w:trPr>
        <w:tc>
          <w:tcPr>
            <w:tcW w:w="540" w:type="dxa"/>
            <w:vMerge/>
            <w:shd w:val="clear" w:color="auto" w:fill="auto"/>
            <w:vAlign w:val="center"/>
          </w:tcPr>
          <w:p w14:paraId="25CB31F8" w14:textId="77777777" w:rsidR="00524B9C" w:rsidRPr="001E3931" w:rsidRDefault="00524B9C"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7F48BCB3" w14:textId="77777777" w:rsidR="00524B9C" w:rsidRPr="001E3931" w:rsidRDefault="00524B9C" w:rsidP="000B0886">
            <w:pPr>
              <w:numPr>
                <w:ilvl w:val="0"/>
                <w:numId w:val="10"/>
              </w:num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 xml:space="preserve">solicitantul deține asigurare asupra culturilor aflate în exploatație și se angajează să mențină asigurarea pe parcursul perioadei de valabilitate a contractului; </w:t>
            </w:r>
          </w:p>
          <w:p w14:paraId="6F6364D4" w14:textId="45FC1288" w:rsidR="00251A94" w:rsidRPr="00251A94" w:rsidRDefault="00524B9C" w:rsidP="00251A94">
            <w:pPr>
              <w:spacing w:after="0" w:line="240" w:lineRule="auto"/>
              <w:jc w:val="both"/>
              <w:rPr>
                <w:rFonts w:ascii="Trebuchet MS" w:eastAsia="Times New Roman" w:hAnsi="Trebuchet MS" w:cs="Calibri"/>
                <w:color w:val="FF0000"/>
                <w:lang w:val="ro-RO"/>
              </w:rPr>
            </w:pPr>
            <w:r w:rsidRPr="001E3931">
              <w:rPr>
                <w:rFonts w:ascii="Trebuchet MS" w:eastAsia="Times New Roman" w:hAnsi="Trebuchet MS" w:cs="Calibri"/>
                <w:lang w:val="ro-RO"/>
              </w:rPr>
              <w:t xml:space="preserve"> </w:t>
            </w:r>
            <w:r w:rsidR="00251A94" w:rsidRPr="00902B1D">
              <w:rPr>
                <w:rFonts w:ascii="Trebuchet MS" w:eastAsia="Times New Roman" w:hAnsi="Trebuchet MS" w:cs="Calibri"/>
                <w:sz w:val="24"/>
                <w:lang w:val="ro-RO"/>
              </w:rPr>
              <w:t>Î</w:t>
            </w:r>
            <w:r w:rsidR="00251A94" w:rsidRPr="00902B1D">
              <w:rPr>
                <w:rFonts w:ascii="Trebuchet MS" w:eastAsia="Times New Roman" w:hAnsi="Trebuchet MS" w:cs="Calibri"/>
                <w:lang w:val="ro-RO"/>
              </w:rPr>
              <w:t>n cadrul acestui criteriu punctajul se va acorda proporțional în funcție de suprafața asigurată din suprafața totală a exploatației solicitantului.</w:t>
            </w:r>
          </w:p>
          <w:p w14:paraId="5693E530" w14:textId="388F2494" w:rsidR="00FF1A65" w:rsidRDefault="00FF1A65" w:rsidP="00BF5B24">
            <w:pPr>
              <w:jc w:val="both"/>
              <w:rPr>
                <w:rFonts w:ascii="Trebuchet MS" w:eastAsia="Times New Roman" w:hAnsi="Trebuchet MS" w:cs="Calibri"/>
                <w:lang w:val="ro-RO"/>
              </w:rPr>
            </w:pPr>
            <w:r w:rsidRPr="00D75E00">
              <w:rPr>
                <w:rFonts w:ascii="Trebuchet MS" w:eastAsia="Times New Roman" w:hAnsi="Trebuchet MS" w:cs="Calibri"/>
                <w:lang w:val="ro-RO"/>
              </w:rPr>
              <w:t xml:space="preserve">În cazul cooperativelor </w:t>
            </w:r>
            <w:r w:rsidRPr="00F56073">
              <w:rPr>
                <w:rFonts w:ascii="Trebuchet MS" w:eastAsia="Times New Roman" w:hAnsi="Trebuchet MS" w:cs="Calibri"/>
                <w:lang w:val="ro-RO"/>
              </w:rPr>
              <w:t>criteriul</w:t>
            </w:r>
            <w:r w:rsidRPr="00D75E00">
              <w:rPr>
                <w:rFonts w:ascii="Trebuchet MS" w:eastAsia="Times New Roman" w:hAnsi="Trebuchet MS" w:cs="Calibri"/>
                <w:lang w:val="ro-RO"/>
              </w:rPr>
              <w:t xml:space="preserve"> se va acorda proporțional cu suprafața asigurată în raport cu suprafața totală a exploatației membrilor </w:t>
            </w:r>
            <w:r w:rsidR="00D75E00" w:rsidRPr="00F56073">
              <w:rPr>
                <w:rFonts w:ascii="Trebuchet MS" w:eastAsia="Times New Roman" w:hAnsi="Trebuchet MS" w:cs="Calibri"/>
                <w:lang w:val="ro-RO"/>
              </w:rPr>
              <w:t>acționari</w:t>
            </w:r>
            <w:r w:rsidRPr="00F56073">
              <w:rPr>
                <w:rFonts w:ascii="Trebuchet MS" w:eastAsia="Times New Roman" w:hAnsi="Trebuchet MS" w:cs="Calibri"/>
                <w:lang w:val="ro-RO"/>
              </w:rPr>
              <w:t>.</w:t>
            </w:r>
          </w:p>
          <w:p w14:paraId="73F9F5E1" w14:textId="433738E9" w:rsidR="00524B9C" w:rsidRPr="007D596D" w:rsidRDefault="00BF5B24" w:rsidP="00767512">
            <w:pPr>
              <w:jc w:val="both"/>
              <w:rPr>
                <w:rFonts w:ascii="Trebuchet MS" w:eastAsia="Times New Roman" w:hAnsi="Trebuchet MS" w:cs="Calibri"/>
                <w:lang w:val="ro-RO"/>
              </w:rPr>
            </w:pPr>
            <w:r>
              <w:rPr>
                <w:rFonts w:ascii="Trebuchet MS" w:eastAsia="Times New Roman" w:hAnsi="Trebuchet MS" w:cs="Calibri"/>
                <w:lang w:val="ro-RO"/>
              </w:rPr>
              <w:t xml:space="preserve">În cazul modernizărilor/extinderilor, </w:t>
            </w:r>
            <w:r w:rsidRPr="00CC5232">
              <w:rPr>
                <w:rFonts w:ascii="Trebuchet MS" w:eastAsia="Times New Roman" w:hAnsi="Trebuchet MS" w:cs="Calibri"/>
                <w:lang w:val="ro-RO"/>
              </w:rPr>
              <w:t xml:space="preserve">acordarea punctajului se va realiza pe baza datelor ce pot fi dovedite la depunere, respectiv pe istoricul privind asigurările chiar daca se referă la alte </w:t>
            </w:r>
            <w:r>
              <w:rPr>
                <w:rFonts w:ascii="Trebuchet MS" w:eastAsia="Times New Roman" w:hAnsi="Trebuchet MS" w:cs="Calibri"/>
                <w:lang w:val="ro-RO"/>
              </w:rPr>
              <w:t>culturi</w:t>
            </w:r>
            <w:r w:rsidRPr="00CC5232">
              <w:rPr>
                <w:rFonts w:ascii="Trebuchet MS" w:eastAsia="Times New Roman" w:hAnsi="Trebuchet MS" w:cs="Calibri"/>
                <w:lang w:val="ro-RO"/>
              </w:rPr>
              <w:t xml:space="preserve"> </w:t>
            </w:r>
            <w:r w:rsidR="00767512">
              <w:rPr>
                <w:rFonts w:ascii="Trebuchet MS" w:eastAsia="Times New Roman" w:hAnsi="Trebuchet MS" w:cs="Calibri"/>
                <w:lang w:val="ro-RO"/>
              </w:rPr>
              <w:t>decât cele vizate prin proiect.</w:t>
            </w:r>
          </w:p>
          <w:p w14:paraId="575AB0C6" w14:textId="77777777" w:rsidR="004F18ED" w:rsidRPr="001E3931" w:rsidRDefault="004F18ED" w:rsidP="000B0886">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sau</w:t>
            </w:r>
          </w:p>
          <w:p w14:paraId="4D3C8C66" w14:textId="77777777" w:rsidR="00524B9C" w:rsidRPr="001E3931" w:rsidRDefault="00524B9C" w:rsidP="000B0886">
            <w:pPr>
              <w:spacing w:after="0" w:line="240" w:lineRule="auto"/>
              <w:jc w:val="both"/>
              <w:rPr>
                <w:rFonts w:ascii="Trebuchet MS" w:eastAsia="Times New Roman" w:hAnsi="Trebuchet MS" w:cs="Calibri"/>
                <w:sz w:val="16"/>
                <w:szCs w:val="16"/>
                <w:lang w:val="ro-RO"/>
              </w:rPr>
            </w:pPr>
          </w:p>
          <w:p w14:paraId="26E2F12F" w14:textId="1B7131DE" w:rsidR="00524B9C" w:rsidRDefault="00524B9C" w:rsidP="000B0886">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 xml:space="preserve">În cazul investițiilor noi </w:t>
            </w:r>
            <w:r w:rsidR="00BF5B24">
              <w:rPr>
                <w:rFonts w:ascii="Trebuchet MS" w:eastAsia="Times New Roman" w:hAnsi="Trebuchet MS" w:cs="Calibri"/>
                <w:lang w:val="ro-RO"/>
              </w:rPr>
              <w:t>(înființărilor)</w:t>
            </w:r>
            <w:r w:rsidR="00BF5B24" w:rsidRPr="00CC5232">
              <w:rPr>
                <w:rFonts w:ascii="Trebuchet MS" w:eastAsia="Times New Roman" w:hAnsi="Trebuchet MS" w:cs="Calibri"/>
                <w:lang w:val="ro-RO"/>
              </w:rPr>
              <w:t xml:space="preserve">, </w:t>
            </w:r>
            <w:r w:rsidRPr="007D596D">
              <w:rPr>
                <w:rFonts w:ascii="Trebuchet MS" w:eastAsia="Times New Roman" w:hAnsi="Trebuchet MS" w:cs="Calibri"/>
                <w:lang w:val="ro-RO"/>
              </w:rPr>
              <w:t xml:space="preserve">prin care solicitanții își propun prin proiect realizarea de construcții </w:t>
            </w:r>
            <w:r w:rsidR="004F18ED" w:rsidRPr="007D596D">
              <w:rPr>
                <w:rFonts w:ascii="Trebuchet MS" w:eastAsia="Times New Roman" w:hAnsi="Trebuchet MS" w:cs="Calibri"/>
                <w:lang w:val="ro-RO"/>
              </w:rPr>
              <w:t xml:space="preserve">solicitanții  </w:t>
            </w:r>
            <w:r w:rsidRPr="007D596D">
              <w:rPr>
                <w:rFonts w:ascii="Trebuchet MS" w:eastAsia="Times New Roman" w:hAnsi="Trebuchet MS" w:cs="Calibri"/>
                <w:lang w:val="ro-RO"/>
              </w:rPr>
              <w:t xml:space="preserve">se  </w:t>
            </w:r>
            <w:r w:rsidR="004F18ED" w:rsidRPr="007D596D">
              <w:rPr>
                <w:rFonts w:ascii="Trebuchet MS" w:eastAsia="Times New Roman" w:hAnsi="Trebuchet MS" w:cs="Calibri"/>
                <w:lang w:val="ro-RO"/>
              </w:rPr>
              <w:t>angajează</w:t>
            </w:r>
            <w:r w:rsidRPr="007D596D">
              <w:rPr>
                <w:rFonts w:ascii="Trebuchet MS" w:eastAsia="Times New Roman" w:hAnsi="Trebuchet MS" w:cs="Calibri"/>
                <w:lang w:val="ro-RO"/>
              </w:rPr>
              <w:t xml:space="preserve"> </w:t>
            </w:r>
            <w:r w:rsidR="00BF5B24">
              <w:rPr>
                <w:rFonts w:ascii="Trebuchet MS" w:eastAsia="Times New Roman" w:hAnsi="Trebuchet MS" w:cs="Calibri"/>
                <w:lang w:val="ro-RO"/>
              </w:rPr>
              <w:t xml:space="preserve">să </w:t>
            </w:r>
            <w:r w:rsidRPr="007D596D">
              <w:rPr>
                <w:rFonts w:ascii="Trebuchet MS" w:eastAsia="Times New Roman" w:hAnsi="Trebuchet MS" w:cs="Calibri"/>
                <w:lang w:val="ro-RO"/>
              </w:rPr>
              <w:t>asigure construcția realizată, iar verificarea se va face la ultima plată.</w:t>
            </w:r>
          </w:p>
          <w:p w14:paraId="6B4B6087" w14:textId="77777777" w:rsidR="00BF5B24" w:rsidRPr="00CC5232" w:rsidRDefault="00BF5B24" w:rsidP="00BF5B24">
            <w:pPr>
              <w:spacing w:after="0" w:line="240" w:lineRule="auto"/>
              <w:jc w:val="both"/>
              <w:rPr>
                <w:rFonts w:ascii="Trebuchet MS" w:eastAsia="Times New Roman" w:hAnsi="Trebuchet MS" w:cs="Calibri"/>
                <w:lang w:val="ro-RO"/>
              </w:rPr>
            </w:pPr>
          </w:p>
          <w:p w14:paraId="45C30DAF" w14:textId="77777777" w:rsidR="00BF5B24" w:rsidRDefault="00BF5B24" w:rsidP="00BF5B24">
            <w:pPr>
              <w:spacing w:after="0" w:line="240" w:lineRule="auto"/>
              <w:jc w:val="both"/>
              <w:rPr>
                <w:rFonts w:ascii="Trebuchet MS" w:eastAsia="Times New Roman" w:hAnsi="Trebuchet MS" w:cs="Calibri"/>
                <w:lang w:val="ro-RO"/>
              </w:rPr>
            </w:pPr>
            <w:r>
              <w:rPr>
                <w:rFonts w:ascii="Trebuchet MS" w:eastAsia="Times New Roman" w:hAnsi="Trebuchet MS" w:cs="Calibri"/>
                <w:lang w:val="ro-RO"/>
              </w:rPr>
              <w:t>Solicitanții</w:t>
            </w:r>
            <w:r w:rsidRPr="00CC5232">
              <w:rPr>
                <w:rFonts w:ascii="Trebuchet MS" w:eastAsia="Times New Roman" w:hAnsi="Trebuchet MS" w:cs="Calibri"/>
                <w:lang w:val="ro-RO"/>
              </w:rPr>
              <w:t xml:space="preserve"> se angajează să mențină asigurarea pe parcursul perioadei de valabilitate a contractului;</w:t>
            </w:r>
          </w:p>
          <w:p w14:paraId="3E6055DF" w14:textId="77777777" w:rsidR="00524B9C" w:rsidRPr="001E3931" w:rsidRDefault="00524B9C" w:rsidP="000B0886">
            <w:pPr>
              <w:spacing w:after="0" w:line="240" w:lineRule="auto"/>
              <w:jc w:val="both"/>
              <w:rPr>
                <w:rFonts w:ascii="Trebuchet MS" w:eastAsia="Times New Roman" w:hAnsi="Trebuchet MS" w:cs="Calibri"/>
                <w:sz w:val="16"/>
                <w:szCs w:val="16"/>
                <w:lang w:val="ro-RO"/>
              </w:rPr>
            </w:pPr>
          </w:p>
          <w:p w14:paraId="10CB1AEA" w14:textId="6092C665" w:rsidR="00524B9C" w:rsidRPr="001E3931" w:rsidRDefault="00524B9C" w:rsidP="000B0886">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Suprafețele aferente ZIE (Zonă de Interes Ecologic)</w:t>
            </w:r>
            <w:r w:rsidR="00FE7789" w:rsidRPr="001E3931">
              <w:rPr>
                <w:rFonts w:ascii="Trebuchet MS" w:eastAsia="Times New Roman" w:hAnsi="Trebuchet MS" w:cs="Calibri"/>
                <w:lang w:val="ro-RO"/>
              </w:rPr>
              <w:t xml:space="preserve">, </w:t>
            </w:r>
            <w:r w:rsidR="00FE7789" w:rsidRPr="00F56073">
              <w:rPr>
                <w:rFonts w:ascii="Trebuchet MS" w:hAnsi="Trebuchet MS"/>
                <w:b/>
                <w:lang w:val="ro-RO"/>
              </w:rPr>
              <w:t>pășunilor si fânețelor</w:t>
            </w:r>
            <w:r w:rsidR="00FE7789" w:rsidRPr="001E3931">
              <w:rPr>
                <w:rFonts w:ascii="Trebuchet MS" w:eastAsia="Times New Roman" w:hAnsi="Trebuchet MS" w:cs="Calibri"/>
                <w:lang w:val="ro-RO"/>
              </w:rPr>
              <w:t xml:space="preserve"> </w:t>
            </w:r>
            <w:r w:rsidRPr="001E3931">
              <w:rPr>
                <w:rFonts w:ascii="Trebuchet MS" w:eastAsia="Times New Roman" w:hAnsi="Trebuchet MS" w:cs="Calibri"/>
                <w:lang w:val="ro-RO"/>
              </w:rPr>
              <w:t>nu fac obiectul verificării cu p</w:t>
            </w:r>
            <w:r w:rsidR="00EE33E1" w:rsidRPr="001E3931">
              <w:rPr>
                <w:rFonts w:ascii="Trebuchet MS" w:eastAsia="Times New Roman" w:hAnsi="Trebuchet MS" w:cs="Calibri"/>
                <w:lang w:val="ro-RO"/>
              </w:rPr>
              <w:t>rivire la deținerea asigurării.</w:t>
            </w:r>
          </w:p>
        </w:tc>
        <w:tc>
          <w:tcPr>
            <w:tcW w:w="1810" w:type="dxa"/>
            <w:shd w:val="clear" w:color="auto" w:fill="auto"/>
          </w:tcPr>
          <w:p w14:paraId="5AD440BF" w14:textId="77777777" w:rsidR="00524B9C" w:rsidRPr="001E3931" w:rsidRDefault="00524B9C" w:rsidP="000B0886">
            <w:pPr>
              <w:spacing w:after="0" w:line="240" w:lineRule="auto"/>
              <w:jc w:val="center"/>
              <w:rPr>
                <w:rFonts w:ascii="Trebuchet MS" w:eastAsia="Times New Roman" w:hAnsi="Trebuchet MS" w:cs="Calibri"/>
                <w:b/>
                <w:lang w:val="ro-RO"/>
              </w:rPr>
            </w:pPr>
          </w:p>
          <w:p w14:paraId="1BC4D301" w14:textId="77777777" w:rsidR="00524B9C" w:rsidRPr="001E3931" w:rsidRDefault="00524B9C" w:rsidP="000B0886">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2</w:t>
            </w:r>
            <w:r w:rsidR="00EE33E1" w:rsidRPr="001E3931">
              <w:rPr>
                <w:rFonts w:ascii="Trebuchet MS" w:eastAsia="Times New Roman" w:hAnsi="Trebuchet MS" w:cs="Calibri"/>
                <w:b/>
                <w:lang w:val="ro-RO"/>
              </w:rPr>
              <w:t xml:space="preserve"> p</w:t>
            </w:r>
          </w:p>
        </w:tc>
      </w:tr>
      <w:tr w:rsidR="00BC3936" w:rsidRPr="001E3931" w14:paraId="0ED743FD" w14:textId="77777777" w:rsidTr="00822C85">
        <w:trPr>
          <w:trHeight w:val="530"/>
        </w:trPr>
        <w:tc>
          <w:tcPr>
            <w:tcW w:w="540" w:type="dxa"/>
            <w:shd w:val="clear" w:color="auto" w:fill="auto"/>
            <w:vAlign w:val="center"/>
          </w:tcPr>
          <w:p w14:paraId="62EE17CD" w14:textId="77777777" w:rsidR="00BC3936" w:rsidRPr="001E3931" w:rsidRDefault="00BC3936" w:rsidP="000B0886">
            <w:pPr>
              <w:spacing w:after="0" w:line="240" w:lineRule="auto"/>
              <w:jc w:val="both"/>
              <w:rPr>
                <w:rFonts w:ascii="Trebuchet MS" w:eastAsia="Times New Roman" w:hAnsi="Trebuchet MS" w:cs="Calibri"/>
                <w:b/>
                <w:bCs/>
                <w:lang w:val="ro-RO"/>
              </w:rPr>
            </w:pPr>
          </w:p>
        </w:tc>
        <w:tc>
          <w:tcPr>
            <w:tcW w:w="12429" w:type="dxa"/>
            <w:gridSpan w:val="4"/>
            <w:shd w:val="clear" w:color="auto" w:fill="auto"/>
            <w:vAlign w:val="center"/>
          </w:tcPr>
          <w:p w14:paraId="6313EF7C" w14:textId="77777777" w:rsidR="00BC3936" w:rsidRPr="001E3931" w:rsidRDefault="00BC3936" w:rsidP="000B0886">
            <w:pPr>
              <w:spacing w:after="0" w:line="240" w:lineRule="auto"/>
              <w:rPr>
                <w:rFonts w:ascii="Trebuchet MS" w:eastAsia="Times New Roman" w:hAnsi="Trebuchet MS" w:cs="Calibri"/>
                <w:lang w:val="ro-RO"/>
              </w:rPr>
            </w:pPr>
            <w:r w:rsidRPr="001E3931">
              <w:rPr>
                <w:rFonts w:ascii="Trebuchet MS" w:eastAsia="Times New Roman" w:hAnsi="Trebuchet MS" w:cs="Calibri"/>
                <w:i/>
                <w:lang w:val="ro-RO"/>
              </w:rPr>
              <w:t>Punctajul acordat criteriilor de selecție 4.1 și 4.2 este cumulativ.</w:t>
            </w:r>
          </w:p>
        </w:tc>
      </w:tr>
      <w:tr w:rsidR="00F8455D" w:rsidRPr="001E3931" w14:paraId="090DDC3A" w14:textId="77777777" w:rsidTr="002C7D82">
        <w:trPr>
          <w:trHeight w:val="530"/>
        </w:trPr>
        <w:tc>
          <w:tcPr>
            <w:tcW w:w="540" w:type="dxa"/>
            <w:shd w:val="clear" w:color="auto" w:fill="FFE599" w:themeFill="accent4" w:themeFillTint="66"/>
            <w:vAlign w:val="center"/>
          </w:tcPr>
          <w:p w14:paraId="7357EF83" w14:textId="77777777" w:rsidR="00F8455D" w:rsidRPr="001E3931" w:rsidRDefault="00F8455D" w:rsidP="000B0886">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5</w:t>
            </w:r>
          </w:p>
        </w:tc>
        <w:tc>
          <w:tcPr>
            <w:tcW w:w="10619" w:type="dxa"/>
            <w:gridSpan w:val="3"/>
            <w:shd w:val="clear" w:color="auto" w:fill="FFE599" w:themeFill="accent4" w:themeFillTint="66"/>
            <w:vAlign w:val="center"/>
          </w:tcPr>
          <w:p w14:paraId="0F8C740C" w14:textId="77777777" w:rsidR="00F8455D" w:rsidRPr="001E3931" w:rsidRDefault="00F8455D"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bCs/>
                <w:lang w:val="ro-RO"/>
              </w:rPr>
              <w:t>Maturitatea solicitantului în sensul vechimii în desfășurarea activității și vechimea întreprinderii</w:t>
            </w:r>
          </w:p>
        </w:tc>
        <w:tc>
          <w:tcPr>
            <w:tcW w:w="1810" w:type="dxa"/>
            <w:shd w:val="clear" w:color="auto" w:fill="FFE599" w:themeFill="accent4" w:themeFillTint="66"/>
            <w:vAlign w:val="center"/>
          </w:tcPr>
          <w:p w14:paraId="1A4CA2CA" w14:textId="77777777" w:rsidR="00F8455D" w:rsidRPr="001E3931" w:rsidRDefault="00F8455D" w:rsidP="00F92FE9">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10 puncte</w:t>
            </w:r>
          </w:p>
        </w:tc>
      </w:tr>
      <w:tr w:rsidR="00F8455D" w:rsidRPr="001E3931" w14:paraId="4585D371" w14:textId="77777777" w:rsidTr="00FB67B6">
        <w:trPr>
          <w:trHeight w:val="800"/>
        </w:trPr>
        <w:tc>
          <w:tcPr>
            <w:tcW w:w="540" w:type="dxa"/>
            <w:vMerge w:val="restart"/>
            <w:shd w:val="clear" w:color="auto" w:fill="auto"/>
            <w:vAlign w:val="center"/>
          </w:tcPr>
          <w:p w14:paraId="73C6636D" w14:textId="77777777" w:rsidR="00F8455D" w:rsidRPr="001E3931" w:rsidRDefault="00F8455D" w:rsidP="000B0886">
            <w:pPr>
              <w:spacing w:after="0" w:line="240" w:lineRule="auto"/>
              <w:jc w:val="both"/>
              <w:rPr>
                <w:rFonts w:ascii="Trebuchet MS" w:eastAsia="Times New Roman" w:hAnsi="Trebuchet MS" w:cs="Calibri"/>
                <w:b/>
                <w:bCs/>
                <w:lang w:val="ro-RO"/>
              </w:rPr>
            </w:pPr>
          </w:p>
          <w:p w14:paraId="1CE13BF2" w14:textId="77777777" w:rsidR="00F8455D" w:rsidRPr="001E3931" w:rsidRDefault="00F8455D" w:rsidP="000B0886">
            <w:pPr>
              <w:spacing w:after="0" w:line="240" w:lineRule="auto"/>
              <w:jc w:val="both"/>
              <w:rPr>
                <w:rFonts w:ascii="Trebuchet MS" w:eastAsia="Times New Roman" w:hAnsi="Trebuchet MS" w:cs="Calibri"/>
                <w:b/>
                <w:bCs/>
                <w:lang w:val="ro-RO"/>
              </w:rPr>
            </w:pPr>
          </w:p>
          <w:p w14:paraId="07C56365" w14:textId="77777777" w:rsidR="00F8455D" w:rsidRPr="001E3931" w:rsidRDefault="00F8455D"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3A82E12C" w14:textId="77777777" w:rsidR="00F8455D" w:rsidRPr="001E3931" w:rsidRDefault="00BC3936"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5.1 </w:t>
            </w:r>
            <w:r w:rsidR="00F8455D" w:rsidRPr="001E3931">
              <w:rPr>
                <w:rFonts w:ascii="Trebuchet MS" w:eastAsia="Times New Roman" w:hAnsi="Trebuchet MS" w:cs="Calibri"/>
                <w:b/>
                <w:lang w:val="ro-RO"/>
              </w:rPr>
              <w:t>Proiecte depuse de solicitanții al căror raport dintre finan</w:t>
            </w:r>
            <w:r w:rsidR="003D0529" w:rsidRPr="001E3931">
              <w:rPr>
                <w:rFonts w:ascii="Trebuchet MS" w:eastAsia="Times New Roman" w:hAnsi="Trebuchet MS" w:cs="Calibri"/>
                <w:b/>
                <w:lang w:val="ro-RO"/>
              </w:rPr>
              <w:t>ț</w:t>
            </w:r>
            <w:r w:rsidR="00F8455D" w:rsidRPr="001E3931">
              <w:rPr>
                <w:rFonts w:ascii="Trebuchet MS" w:eastAsia="Times New Roman" w:hAnsi="Trebuchet MS" w:cs="Calibri"/>
                <w:b/>
                <w:lang w:val="ro-RO"/>
              </w:rPr>
              <w:t xml:space="preserve">area nerambursabilă si cifra de afaceri* este mai mic sau egal  cu 5, iar vechimea întreprinderii active** este de minimum 3 ani  </w:t>
            </w:r>
          </w:p>
        </w:tc>
        <w:tc>
          <w:tcPr>
            <w:tcW w:w="1810" w:type="dxa"/>
            <w:shd w:val="clear" w:color="auto" w:fill="auto"/>
            <w:vAlign w:val="center"/>
          </w:tcPr>
          <w:p w14:paraId="4A0539C3" w14:textId="77777777" w:rsidR="00F8455D" w:rsidRPr="001E3931" w:rsidRDefault="00F8455D" w:rsidP="000B0886">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w:t>
            </w:r>
            <w:r w:rsidR="00BC3936" w:rsidRPr="001E3931">
              <w:rPr>
                <w:rFonts w:ascii="Trebuchet MS" w:eastAsia="Times New Roman" w:hAnsi="Trebuchet MS" w:cs="Calibri"/>
                <w:b/>
                <w:lang w:val="ro-RO"/>
              </w:rPr>
              <w:t xml:space="preserve">imum </w:t>
            </w:r>
            <w:r w:rsidRPr="001E3931">
              <w:rPr>
                <w:rFonts w:ascii="Trebuchet MS" w:eastAsia="Times New Roman" w:hAnsi="Trebuchet MS" w:cs="Calibri"/>
                <w:b/>
                <w:lang w:val="ro-RO"/>
              </w:rPr>
              <w:t>10</w:t>
            </w:r>
          </w:p>
        </w:tc>
      </w:tr>
      <w:tr w:rsidR="00F8455D" w:rsidRPr="001E3931" w14:paraId="63476AAF" w14:textId="77777777" w:rsidTr="002C7D82">
        <w:trPr>
          <w:trHeight w:val="620"/>
        </w:trPr>
        <w:tc>
          <w:tcPr>
            <w:tcW w:w="540" w:type="dxa"/>
            <w:vMerge/>
            <w:shd w:val="clear" w:color="auto" w:fill="auto"/>
            <w:vAlign w:val="center"/>
          </w:tcPr>
          <w:p w14:paraId="3A0D7B94" w14:textId="77777777" w:rsidR="00F8455D" w:rsidRPr="001E3931" w:rsidRDefault="00F8455D"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324ABB54"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lang w:val="ro-RO"/>
              </w:rPr>
            </w:pPr>
            <w:r w:rsidRPr="001E3931">
              <w:rPr>
                <w:rFonts w:ascii="Trebuchet MS" w:eastAsia="Times New Roman" w:hAnsi="Trebuchet MS" w:cs="Calibri"/>
                <w:color w:val="000000"/>
                <w:lang w:val="ro-RO" w:eastAsia="ro-RO"/>
              </w:rPr>
              <w:t>a. în desfășurarea activității vizate prin proiect***,</w:t>
            </w:r>
          </w:p>
        </w:tc>
        <w:tc>
          <w:tcPr>
            <w:tcW w:w="1810" w:type="dxa"/>
            <w:shd w:val="clear" w:color="auto" w:fill="auto"/>
            <w:vAlign w:val="center"/>
          </w:tcPr>
          <w:p w14:paraId="780141D4"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6</w:t>
            </w:r>
            <w:r w:rsidR="00F92FE9" w:rsidRPr="001E3931">
              <w:rPr>
                <w:rFonts w:ascii="Trebuchet MS" w:eastAsia="Times New Roman" w:hAnsi="Trebuchet MS" w:cs="Calibri"/>
                <w:b/>
                <w:color w:val="000000"/>
                <w:lang w:val="ro-RO" w:eastAsia="ro-RO"/>
              </w:rPr>
              <w:t xml:space="preserve"> p</w:t>
            </w:r>
          </w:p>
        </w:tc>
      </w:tr>
      <w:tr w:rsidR="00F8455D" w:rsidRPr="001E3931" w14:paraId="761F171C" w14:textId="77777777" w:rsidTr="002C7D82">
        <w:trPr>
          <w:trHeight w:val="710"/>
        </w:trPr>
        <w:tc>
          <w:tcPr>
            <w:tcW w:w="540" w:type="dxa"/>
            <w:vMerge/>
            <w:shd w:val="clear" w:color="auto" w:fill="auto"/>
            <w:vAlign w:val="center"/>
          </w:tcPr>
          <w:p w14:paraId="45D4A167" w14:textId="77777777" w:rsidR="00F8455D" w:rsidRPr="001E3931" w:rsidRDefault="00F8455D"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0940C07E" w14:textId="77777777" w:rsidR="00FB67B6" w:rsidRPr="001E3931" w:rsidRDefault="00F8455D" w:rsidP="000B0886">
            <w:pPr>
              <w:autoSpaceDE w:val="0"/>
              <w:autoSpaceDN w:val="0"/>
              <w:adjustRightInd w:val="0"/>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b</w:t>
            </w:r>
            <w:r w:rsidR="00BC3936" w:rsidRPr="001E3931">
              <w:rPr>
                <w:rFonts w:ascii="Trebuchet MS" w:eastAsia="Times New Roman" w:hAnsi="Trebuchet MS" w:cs="Calibri"/>
                <w:lang w:val="ro-RO"/>
              </w:rPr>
              <w:t>.</w:t>
            </w:r>
            <w:r w:rsidRPr="001E3931">
              <w:rPr>
                <w:rFonts w:ascii="Trebuchet MS" w:eastAsia="Times New Roman" w:hAnsi="Trebuchet MS" w:cs="Calibri"/>
                <w:lang w:val="ro-RO"/>
              </w:rPr>
              <w:t xml:space="preserve">  în domeniul agroalimentar  </w:t>
            </w:r>
          </w:p>
        </w:tc>
        <w:tc>
          <w:tcPr>
            <w:tcW w:w="1810" w:type="dxa"/>
            <w:shd w:val="clear" w:color="auto" w:fill="auto"/>
            <w:vAlign w:val="center"/>
          </w:tcPr>
          <w:p w14:paraId="14254D9C"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4</w:t>
            </w:r>
            <w:r w:rsidR="00F92FE9" w:rsidRPr="001E3931">
              <w:rPr>
                <w:rFonts w:ascii="Trebuchet MS" w:eastAsia="Times New Roman" w:hAnsi="Trebuchet MS" w:cs="Calibri"/>
                <w:b/>
                <w:color w:val="000000"/>
                <w:lang w:val="ro-RO" w:eastAsia="ro-RO"/>
              </w:rPr>
              <w:t xml:space="preserve"> p</w:t>
            </w:r>
          </w:p>
        </w:tc>
      </w:tr>
      <w:tr w:rsidR="00F8455D" w:rsidRPr="001E3931" w14:paraId="1A793863" w14:textId="77777777" w:rsidTr="00FB67B6">
        <w:trPr>
          <w:trHeight w:val="3410"/>
        </w:trPr>
        <w:tc>
          <w:tcPr>
            <w:tcW w:w="540" w:type="dxa"/>
            <w:vMerge/>
            <w:shd w:val="clear" w:color="auto" w:fill="auto"/>
            <w:vAlign w:val="center"/>
          </w:tcPr>
          <w:p w14:paraId="21C68B47" w14:textId="77777777" w:rsidR="00F8455D" w:rsidRPr="001E3931" w:rsidRDefault="00F8455D"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58D9F13E" w14:textId="77777777" w:rsidR="00F8455D" w:rsidRPr="001E3931" w:rsidRDefault="00F8455D" w:rsidP="000B0886">
            <w:pPr>
              <w:spacing w:after="0" w:line="240" w:lineRule="auto"/>
              <w:jc w:val="both"/>
              <w:rPr>
                <w:rFonts w:ascii="Trebuchet MS" w:eastAsia="Times New Roman" w:hAnsi="Trebuchet MS" w:cs="Calibri"/>
                <w:i/>
                <w:lang w:val="ro-RO"/>
              </w:rPr>
            </w:pPr>
            <w:r w:rsidRPr="001E3931">
              <w:rPr>
                <w:rFonts w:ascii="Trebuchet MS" w:eastAsia="Times New Roman" w:hAnsi="Trebuchet MS" w:cs="Calibri"/>
                <w:i/>
                <w:lang w:val="ro-RO"/>
              </w:rPr>
              <w:t>Punctajul acordat la punctele a și b este cumulativ</w:t>
            </w:r>
          </w:p>
          <w:p w14:paraId="3C08B82E" w14:textId="77777777" w:rsidR="00F8455D" w:rsidRPr="001E3931" w:rsidRDefault="00F8455D" w:rsidP="000B0886">
            <w:pPr>
              <w:spacing w:after="0" w:line="240" w:lineRule="auto"/>
              <w:jc w:val="both"/>
              <w:rPr>
                <w:rFonts w:ascii="Trebuchet MS" w:eastAsia="Times New Roman" w:hAnsi="Trebuchet MS" w:cs="Calibri"/>
                <w:i/>
                <w:lang w:val="ro-RO"/>
              </w:rPr>
            </w:pPr>
            <w:r w:rsidRPr="001E3931">
              <w:rPr>
                <w:rFonts w:ascii="Trebuchet MS" w:eastAsia="Times New Roman" w:hAnsi="Trebuchet MS" w:cs="Calibri"/>
                <w:i/>
                <w:lang w:val="ro-RO"/>
              </w:rPr>
              <w:t>*se va lua în considerare cifra de afaceri din anul 2019 sau 2020;</w:t>
            </w:r>
          </w:p>
          <w:p w14:paraId="358EA2B0" w14:textId="77777777" w:rsidR="00524B9C" w:rsidRPr="001E3931" w:rsidRDefault="00524B9C" w:rsidP="000B0886">
            <w:pPr>
              <w:spacing w:after="0" w:line="240" w:lineRule="auto"/>
              <w:jc w:val="both"/>
              <w:rPr>
                <w:rFonts w:ascii="Trebuchet MS" w:eastAsia="Times New Roman" w:hAnsi="Trebuchet MS" w:cs="Calibri"/>
                <w:i/>
                <w:lang w:val="ro-RO"/>
              </w:rPr>
            </w:pPr>
          </w:p>
          <w:p w14:paraId="3C041BF2" w14:textId="79D20C18" w:rsidR="00F8455D" w:rsidRPr="001E3931" w:rsidRDefault="00F8455D" w:rsidP="000B0886">
            <w:pPr>
              <w:spacing w:after="0" w:line="240" w:lineRule="auto"/>
              <w:jc w:val="both"/>
              <w:rPr>
                <w:rFonts w:ascii="Trebuchet MS" w:eastAsia="Times New Roman" w:hAnsi="Trebuchet MS" w:cs="Calibri"/>
                <w:lang w:val="ro-RO"/>
              </w:rPr>
            </w:pPr>
            <w:r w:rsidRPr="001E3931">
              <w:rPr>
                <w:rFonts w:ascii="Trebuchet MS" w:eastAsia="Times New Roman" w:hAnsi="Trebuchet MS" w:cs="Calibri"/>
                <w:i/>
                <w:color w:val="000000" w:themeColor="text1"/>
                <w:lang w:val="ro-RO"/>
              </w:rPr>
              <w:t>**</w:t>
            </w:r>
            <w:r w:rsidRPr="001E3931">
              <w:rPr>
                <w:rFonts w:ascii="Trebuchet MS" w:eastAsia="Times New Roman" w:hAnsi="Trebuchet MS" w:cs="Calibri"/>
                <w:lang w:val="ro-RO"/>
              </w:rPr>
              <w:t>entitatea care, din punct de vedere economic, este activă în perioada de observare (u</w:t>
            </w:r>
            <w:r w:rsidR="00BC3936" w:rsidRPr="001E3931">
              <w:rPr>
                <w:rFonts w:ascii="Trebuchet MS" w:eastAsia="Times New Roman" w:hAnsi="Trebuchet MS" w:cs="Calibri"/>
                <w:lang w:val="ro-RO"/>
              </w:rPr>
              <w:t>l</w:t>
            </w:r>
            <w:r w:rsidRPr="001E3931">
              <w:rPr>
                <w:rFonts w:ascii="Trebuchet MS" w:eastAsia="Times New Roman" w:hAnsi="Trebuchet MS" w:cs="Calibri"/>
                <w:lang w:val="ro-RO"/>
              </w:rPr>
              <w:t xml:space="preserve">timii 3 ani înainte de depunerea cererii de finanțare), </w:t>
            </w:r>
            <w:r w:rsidRPr="001E3931">
              <w:rPr>
                <w:rFonts w:ascii="Trebuchet MS" w:eastAsia="Times New Roman" w:hAnsi="Trebuchet MS" w:cs="Calibri"/>
                <w:i/>
                <w:color w:val="000000" w:themeColor="text1"/>
                <w:lang w:val="ro-RO"/>
              </w:rPr>
              <w:t xml:space="preserve">realizează bunuri sau servicii, înregistrează cheltuieli respectiv are cifra de afaceri, venituri din comercializarea producției </w:t>
            </w:r>
            <w:proofErr w:type="spellStart"/>
            <w:r w:rsidRPr="001E3931">
              <w:rPr>
                <w:rFonts w:ascii="Trebuchet MS" w:eastAsia="Times New Roman" w:hAnsi="Trebuchet MS" w:cs="Calibri"/>
                <w:i/>
                <w:color w:val="000000" w:themeColor="text1"/>
                <w:lang w:val="ro-RO"/>
              </w:rPr>
              <w:t>membrilor</w:t>
            </w:r>
            <w:r w:rsidRPr="001E3931">
              <w:rPr>
                <w:rFonts w:ascii="Trebuchet MS" w:eastAsia="Times New Roman" w:hAnsi="Trebuchet MS" w:cs="Calibri"/>
                <w:color w:val="000000" w:themeColor="text1"/>
                <w:lang w:val="ro-RO"/>
              </w:rPr>
              <w:t>și</w:t>
            </w:r>
            <w:proofErr w:type="spellEnd"/>
            <w:r w:rsidRPr="001E3931">
              <w:rPr>
                <w:rFonts w:ascii="Trebuchet MS" w:eastAsia="Times New Roman" w:hAnsi="Trebuchet MS" w:cs="Calibri"/>
                <w:color w:val="000000" w:themeColor="text1"/>
                <w:lang w:val="ro-RO"/>
              </w:rPr>
              <w:t xml:space="preserve"> întocmește bilanț </w:t>
            </w:r>
            <w:r w:rsidRPr="001E3931">
              <w:rPr>
                <w:rFonts w:ascii="Trebuchet MS" w:eastAsia="Times New Roman" w:hAnsi="Trebuchet MS" w:cs="Calibri"/>
                <w:lang w:val="ro-RO"/>
              </w:rPr>
              <w:t>contabil. În cazul solic</w:t>
            </w:r>
            <w:r w:rsidR="00BC3936" w:rsidRPr="001E3931">
              <w:rPr>
                <w:rFonts w:ascii="Trebuchet MS" w:eastAsia="Times New Roman" w:hAnsi="Trebuchet MS" w:cs="Calibri"/>
                <w:lang w:val="ro-RO"/>
              </w:rPr>
              <w:t>itanților înființați în baza OUG</w:t>
            </w:r>
            <w:r w:rsidRPr="001E3931">
              <w:rPr>
                <w:rFonts w:ascii="Trebuchet MS" w:eastAsia="Times New Roman" w:hAnsi="Trebuchet MS" w:cs="Calibri"/>
                <w:lang w:val="ro-RO"/>
              </w:rPr>
              <w:t xml:space="preserve"> 44/2008 trebuie să prezinte Declarație privind veniturile realizate (ANAF) sau </w:t>
            </w:r>
            <w:r w:rsidRPr="001E3931">
              <w:rPr>
                <w:rFonts w:ascii="Trebuchet MS" w:eastAsia="Times New Roman" w:hAnsi="Trebuchet MS" w:cs="Calibri"/>
                <w:color w:val="000000" w:themeColor="text1"/>
                <w:lang w:val="ro-RO"/>
              </w:rPr>
              <w:t>Declarația privind veniturile din activitățile agricole impuse pe norme de venit (</w:t>
            </w:r>
            <w:r w:rsidRPr="001E3931">
              <w:rPr>
                <w:rFonts w:ascii="Trebuchet MS" w:eastAsia="Times New Roman" w:hAnsi="Trebuchet MS" w:cs="Calibri"/>
                <w:lang w:val="ro-RO"/>
              </w:rPr>
              <w:t xml:space="preserve">Declarația 221); </w:t>
            </w:r>
          </w:p>
          <w:p w14:paraId="04B0DCDF" w14:textId="77777777" w:rsidR="00F8455D" w:rsidRPr="001E3931" w:rsidRDefault="00F8455D" w:rsidP="000B0886">
            <w:pPr>
              <w:spacing w:after="0" w:line="240" w:lineRule="auto"/>
              <w:jc w:val="both"/>
              <w:rPr>
                <w:rFonts w:ascii="Trebuchet MS" w:eastAsia="Times New Roman" w:hAnsi="Trebuchet MS" w:cs="Calibri"/>
                <w:lang w:val="ro-RO"/>
              </w:rPr>
            </w:pPr>
          </w:p>
          <w:p w14:paraId="10161535" w14:textId="77777777" w:rsidR="00F8455D" w:rsidRPr="001E3931" w:rsidRDefault="00F8455D" w:rsidP="000B0886">
            <w:pPr>
              <w:spacing w:after="0" w:line="240" w:lineRule="auto"/>
              <w:jc w:val="both"/>
              <w:rPr>
                <w:rFonts w:ascii="Trebuchet MS" w:eastAsia="Times New Roman" w:hAnsi="Trebuchet MS" w:cs="Calibri"/>
                <w:lang w:val="ro-RO"/>
              </w:rPr>
            </w:pPr>
            <w:r w:rsidRPr="001E3931">
              <w:rPr>
                <w:rFonts w:ascii="Trebuchet MS" w:eastAsia="Times New Roman" w:hAnsi="Trebuchet MS" w:cs="Calibri"/>
                <w:b/>
                <w:lang w:val="ro-RO" w:eastAsia="ro-RO"/>
              </w:rPr>
              <w:t>***</w:t>
            </w:r>
            <w:r w:rsidRPr="001E3931">
              <w:rPr>
                <w:rFonts w:ascii="Trebuchet MS" w:eastAsia="Times New Roman" w:hAnsi="Trebuchet MS" w:cs="Calibri"/>
                <w:lang w:val="ro-RO"/>
              </w:rPr>
              <w:t>În cazul formelor asociative vechimea întreprinderii trebuie să fie în domeniul agroalimentar inclusiv activități conexe (servicii, comercializare),</w:t>
            </w:r>
            <w:r w:rsidR="009638E8" w:rsidRPr="001E3931">
              <w:rPr>
                <w:rFonts w:ascii="Trebuchet MS" w:eastAsia="Times New Roman" w:hAnsi="Trebuchet MS" w:cs="Calibri"/>
                <w:lang w:val="ro-RO"/>
              </w:rPr>
              <w:t xml:space="preserve">pentru obținerea </w:t>
            </w:r>
            <w:r w:rsidRPr="001E3931">
              <w:rPr>
                <w:rFonts w:ascii="Trebuchet MS" w:eastAsia="Times New Roman" w:hAnsi="Trebuchet MS" w:cs="Calibri"/>
                <w:lang w:val="ro-RO"/>
              </w:rPr>
              <w:t xml:space="preserve"> punctajul</w:t>
            </w:r>
            <w:r w:rsidR="009638E8" w:rsidRPr="001E3931">
              <w:rPr>
                <w:rFonts w:ascii="Trebuchet MS" w:eastAsia="Times New Roman" w:hAnsi="Trebuchet MS" w:cs="Calibri"/>
                <w:lang w:val="ro-RO"/>
              </w:rPr>
              <w:t>ui</w:t>
            </w:r>
            <w:r w:rsidRPr="001E3931">
              <w:rPr>
                <w:rFonts w:ascii="Trebuchet MS" w:eastAsia="Times New Roman" w:hAnsi="Trebuchet MS" w:cs="Calibri"/>
                <w:lang w:val="ro-RO"/>
              </w:rPr>
              <w:t xml:space="preserve"> maxim</w:t>
            </w:r>
            <w:r w:rsidR="009638E8" w:rsidRPr="001E3931">
              <w:rPr>
                <w:rFonts w:ascii="Trebuchet MS" w:eastAsia="Times New Roman" w:hAnsi="Trebuchet MS" w:cs="Calibri"/>
                <w:lang w:val="ro-RO"/>
              </w:rPr>
              <w:t>.</w:t>
            </w:r>
            <w:r w:rsidRPr="001E3931">
              <w:rPr>
                <w:rFonts w:ascii="Trebuchet MS" w:eastAsia="Times New Roman" w:hAnsi="Trebuchet MS" w:cs="Calibri"/>
                <w:lang w:val="ro-RO"/>
              </w:rPr>
              <w:t xml:space="preserve"> </w:t>
            </w:r>
          </w:p>
        </w:tc>
        <w:tc>
          <w:tcPr>
            <w:tcW w:w="1810" w:type="dxa"/>
            <w:shd w:val="clear" w:color="auto" w:fill="auto"/>
            <w:vAlign w:val="center"/>
          </w:tcPr>
          <w:p w14:paraId="3A383C97" w14:textId="77777777" w:rsidR="00F8455D" w:rsidRPr="001E3931" w:rsidRDefault="00F8455D" w:rsidP="000B0886">
            <w:pPr>
              <w:spacing w:after="0" w:line="240" w:lineRule="auto"/>
              <w:rPr>
                <w:rFonts w:ascii="Trebuchet MS" w:eastAsia="Times New Roman" w:hAnsi="Trebuchet MS" w:cs="Calibri"/>
                <w:lang w:val="ro-RO"/>
              </w:rPr>
            </w:pPr>
          </w:p>
        </w:tc>
      </w:tr>
      <w:tr w:rsidR="00F8455D" w:rsidRPr="001E3931" w14:paraId="7607F489" w14:textId="77777777" w:rsidTr="00822C85">
        <w:trPr>
          <w:trHeight w:val="800"/>
        </w:trPr>
        <w:tc>
          <w:tcPr>
            <w:tcW w:w="540" w:type="dxa"/>
            <w:shd w:val="clear" w:color="auto" w:fill="FFE599" w:themeFill="accent4" w:themeFillTint="66"/>
            <w:vAlign w:val="center"/>
          </w:tcPr>
          <w:p w14:paraId="3774E50A" w14:textId="77777777" w:rsidR="00F8455D" w:rsidRPr="001E3931" w:rsidRDefault="00F8455D" w:rsidP="000B0886">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6</w:t>
            </w:r>
          </w:p>
        </w:tc>
        <w:tc>
          <w:tcPr>
            <w:tcW w:w="10619" w:type="dxa"/>
            <w:gridSpan w:val="3"/>
            <w:shd w:val="clear" w:color="auto" w:fill="FFE599" w:themeFill="accent4" w:themeFillTint="66"/>
            <w:vAlign w:val="center"/>
          </w:tcPr>
          <w:p w14:paraId="1A837785"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bCs/>
                <w:lang w:val="ro-RO"/>
              </w:rPr>
              <w:t xml:space="preserve">Principiul accesului la finanțare </w:t>
            </w:r>
            <w:r w:rsidRPr="001E3931">
              <w:rPr>
                <w:rFonts w:ascii="Trebuchet MS" w:eastAsia="Times New Roman" w:hAnsi="Trebuchet MS" w:cs="Calibri"/>
                <w:b/>
                <w:lang w:val="ro-RO"/>
              </w:rPr>
              <w:t xml:space="preserve">în sensul </w:t>
            </w:r>
            <w:proofErr w:type="spellStart"/>
            <w:r w:rsidRPr="001E3931">
              <w:rPr>
                <w:rFonts w:ascii="Trebuchet MS" w:eastAsia="Times New Roman" w:hAnsi="Trebuchet MS" w:cs="Calibri"/>
                <w:b/>
                <w:lang w:val="ro-RO"/>
              </w:rPr>
              <w:t>prioritizării</w:t>
            </w:r>
            <w:proofErr w:type="spellEnd"/>
            <w:r w:rsidRPr="001E3931">
              <w:rPr>
                <w:rFonts w:ascii="Trebuchet MS" w:eastAsia="Times New Roman" w:hAnsi="Trebuchet MS" w:cs="Calibri"/>
                <w:b/>
                <w:lang w:val="ro-RO"/>
              </w:rPr>
              <w:t xml:space="preserve"> solicitanților care nu au beneficiat de finanțare în perioada de programare 2014 – 2020 prin PNDR </w:t>
            </w:r>
            <w:proofErr w:type="spellStart"/>
            <w:r w:rsidRPr="001E3931">
              <w:rPr>
                <w:rFonts w:ascii="Trebuchet MS" w:eastAsia="Times New Roman" w:hAnsi="Trebuchet MS" w:cs="Calibri"/>
                <w:b/>
                <w:lang w:val="ro-RO"/>
              </w:rPr>
              <w:t>sM</w:t>
            </w:r>
            <w:proofErr w:type="spellEnd"/>
            <w:r w:rsidRPr="001E3931">
              <w:rPr>
                <w:rFonts w:ascii="Trebuchet MS" w:eastAsia="Times New Roman" w:hAnsi="Trebuchet MS" w:cs="Calibri"/>
                <w:b/>
                <w:lang w:val="ro-RO"/>
              </w:rPr>
              <w:t xml:space="preserve"> 4.1 și măsura similară din 19.2</w:t>
            </w:r>
          </w:p>
        </w:tc>
        <w:tc>
          <w:tcPr>
            <w:tcW w:w="1810" w:type="dxa"/>
            <w:shd w:val="clear" w:color="auto" w:fill="FFE599" w:themeFill="accent4" w:themeFillTint="66"/>
            <w:vAlign w:val="center"/>
          </w:tcPr>
          <w:p w14:paraId="408CD659" w14:textId="77777777" w:rsidR="00F8455D" w:rsidRPr="001E3931" w:rsidRDefault="00F8455D" w:rsidP="000B0886">
            <w:pPr>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lang w:val="ro-RO"/>
              </w:rPr>
              <w:t>10 puncte</w:t>
            </w:r>
          </w:p>
        </w:tc>
      </w:tr>
      <w:tr w:rsidR="00F8455D" w:rsidRPr="001E3931" w14:paraId="4ACF60E0" w14:textId="77777777" w:rsidTr="002C7D82">
        <w:trPr>
          <w:trHeight w:val="800"/>
        </w:trPr>
        <w:tc>
          <w:tcPr>
            <w:tcW w:w="540" w:type="dxa"/>
            <w:shd w:val="clear" w:color="auto" w:fill="auto"/>
            <w:vAlign w:val="center"/>
          </w:tcPr>
          <w:p w14:paraId="2A3D34AA"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091A3235" w14:textId="77777777" w:rsidR="00F8455D" w:rsidRPr="001E3931" w:rsidRDefault="00BC3936" w:rsidP="000B0886">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6.1</w:t>
            </w:r>
            <w:r w:rsidRPr="001E3931">
              <w:rPr>
                <w:rFonts w:ascii="Trebuchet MS" w:eastAsia="Times New Roman" w:hAnsi="Trebuchet MS" w:cs="Calibri"/>
                <w:color w:val="000000"/>
                <w:lang w:val="ro-RO" w:eastAsia="ro-RO"/>
              </w:rPr>
              <w:t xml:space="preserve"> </w:t>
            </w:r>
            <w:r w:rsidR="00F8455D" w:rsidRPr="001E3931">
              <w:rPr>
                <w:rFonts w:ascii="Trebuchet MS" w:eastAsia="Times New Roman" w:hAnsi="Trebuchet MS" w:cs="Calibri"/>
                <w:color w:val="000000"/>
                <w:lang w:val="ro-RO" w:eastAsia="ro-RO"/>
              </w:rPr>
              <w:t xml:space="preserve">Solicitanții care nu au beneficiat de finanțare din fonduri europene pentru dezvoltarea activității eligibile prin </w:t>
            </w:r>
            <w:proofErr w:type="spellStart"/>
            <w:r w:rsidR="00F8455D" w:rsidRPr="001E3931">
              <w:rPr>
                <w:rFonts w:ascii="Trebuchet MS" w:eastAsia="Times New Roman" w:hAnsi="Trebuchet MS" w:cs="Calibri"/>
                <w:color w:val="000000"/>
                <w:lang w:val="ro-RO" w:eastAsia="ro-RO"/>
              </w:rPr>
              <w:t>sM</w:t>
            </w:r>
            <w:proofErr w:type="spellEnd"/>
            <w:r w:rsidR="00F8455D" w:rsidRPr="001E3931">
              <w:rPr>
                <w:rFonts w:ascii="Trebuchet MS" w:eastAsia="Times New Roman" w:hAnsi="Trebuchet MS" w:cs="Calibri"/>
                <w:color w:val="000000"/>
                <w:lang w:val="ro-RO" w:eastAsia="ro-RO"/>
              </w:rPr>
              <w:t xml:space="preserve"> 4.1 și a celor simi</w:t>
            </w:r>
            <w:r w:rsidR="003D0529" w:rsidRPr="001E3931">
              <w:rPr>
                <w:rFonts w:ascii="Trebuchet MS" w:eastAsia="Times New Roman" w:hAnsi="Trebuchet MS" w:cs="Calibri"/>
                <w:color w:val="000000"/>
                <w:lang w:val="ro-RO" w:eastAsia="ro-RO"/>
              </w:rPr>
              <w:t xml:space="preserve">lare eligibile prin </w:t>
            </w:r>
            <w:proofErr w:type="spellStart"/>
            <w:r w:rsidR="003D0529" w:rsidRPr="001E3931">
              <w:rPr>
                <w:rFonts w:ascii="Trebuchet MS" w:eastAsia="Times New Roman" w:hAnsi="Trebuchet MS" w:cs="Calibri"/>
                <w:color w:val="000000"/>
                <w:lang w:val="ro-RO" w:eastAsia="ro-RO"/>
              </w:rPr>
              <w:t>sM</w:t>
            </w:r>
            <w:proofErr w:type="spellEnd"/>
            <w:r w:rsidR="003D0529" w:rsidRPr="001E3931">
              <w:rPr>
                <w:rFonts w:ascii="Trebuchet MS" w:eastAsia="Times New Roman" w:hAnsi="Trebuchet MS" w:cs="Calibri"/>
                <w:color w:val="000000"/>
                <w:lang w:val="ro-RO" w:eastAsia="ro-RO"/>
              </w:rPr>
              <w:t xml:space="preserve"> 19.2</w:t>
            </w:r>
          </w:p>
        </w:tc>
        <w:tc>
          <w:tcPr>
            <w:tcW w:w="1810" w:type="dxa"/>
            <w:shd w:val="clear" w:color="auto" w:fill="auto"/>
            <w:vAlign w:val="center"/>
          </w:tcPr>
          <w:p w14:paraId="4D04C391" w14:textId="77777777" w:rsidR="00F8455D" w:rsidRPr="001E3931" w:rsidRDefault="00F8455D" w:rsidP="000B0886">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color w:val="000000"/>
                <w:lang w:val="ro-RO" w:eastAsia="ro-RO"/>
              </w:rPr>
              <w:t>10</w:t>
            </w:r>
            <w:r w:rsidR="00F92FE9" w:rsidRPr="001E3931">
              <w:rPr>
                <w:rFonts w:ascii="Trebuchet MS" w:eastAsia="Times New Roman" w:hAnsi="Trebuchet MS" w:cs="Calibri"/>
                <w:b/>
                <w:color w:val="000000"/>
                <w:lang w:val="ro-RO" w:eastAsia="ro-RO"/>
              </w:rPr>
              <w:t xml:space="preserve"> p</w:t>
            </w:r>
          </w:p>
        </w:tc>
      </w:tr>
      <w:tr w:rsidR="00F8455D" w:rsidRPr="001E3931" w14:paraId="0D35BB12" w14:textId="77777777" w:rsidTr="000B0886">
        <w:trPr>
          <w:trHeight w:val="674"/>
        </w:trPr>
        <w:tc>
          <w:tcPr>
            <w:tcW w:w="540" w:type="dxa"/>
            <w:shd w:val="clear" w:color="auto" w:fill="FFE599" w:themeFill="accent4" w:themeFillTint="66"/>
            <w:vAlign w:val="center"/>
          </w:tcPr>
          <w:p w14:paraId="10C44AFE" w14:textId="77777777" w:rsidR="00F8455D" w:rsidRPr="001E3931" w:rsidRDefault="00F8455D"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7</w:t>
            </w:r>
          </w:p>
        </w:tc>
        <w:tc>
          <w:tcPr>
            <w:tcW w:w="10619" w:type="dxa"/>
            <w:gridSpan w:val="3"/>
            <w:shd w:val="clear" w:color="auto" w:fill="FFE599" w:themeFill="accent4" w:themeFillTint="66"/>
            <w:vAlign w:val="center"/>
          </w:tcPr>
          <w:p w14:paraId="557DAF0A" w14:textId="77777777" w:rsidR="00F8455D" w:rsidRPr="001E3931" w:rsidRDefault="00F8455D"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Principiul nivelului de calificare în domeniul agricol al managerului </w:t>
            </w:r>
            <w:r w:rsidR="003D0529" w:rsidRPr="001E3931">
              <w:rPr>
                <w:rFonts w:ascii="Trebuchet MS" w:eastAsia="Times New Roman" w:hAnsi="Trebuchet MS" w:cs="Calibri"/>
                <w:b/>
                <w:lang w:val="ro-RO"/>
              </w:rPr>
              <w:t>exploatației</w:t>
            </w:r>
            <w:r w:rsidRPr="001E3931">
              <w:rPr>
                <w:rFonts w:ascii="Trebuchet MS" w:eastAsia="Times New Roman" w:hAnsi="Trebuchet MS" w:cs="Calibri"/>
                <w:b/>
                <w:lang w:val="ro-RO"/>
              </w:rPr>
              <w:t xml:space="preserve"> agricole;</w:t>
            </w:r>
          </w:p>
        </w:tc>
        <w:tc>
          <w:tcPr>
            <w:tcW w:w="1810" w:type="dxa"/>
            <w:shd w:val="clear" w:color="auto" w:fill="FFE599" w:themeFill="accent4" w:themeFillTint="66"/>
            <w:vAlign w:val="center"/>
          </w:tcPr>
          <w:p w14:paraId="51B0F862"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lang w:val="ro-RO"/>
              </w:rPr>
              <w:t>Maximum 12 puncte</w:t>
            </w:r>
          </w:p>
        </w:tc>
      </w:tr>
      <w:tr w:rsidR="00F8455D" w:rsidRPr="001E3931" w14:paraId="56914B26" w14:textId="77777777" w:rsidTr="000B0886">
        <w:trPr>
          <w:trHeight w:val="557"/>
        </w:trPr>
        <w:tc>
          <w:tcPr>
            <w:tcW w:w="540" w:type="dxa"/>
            <w:vMerge w:val="restart"/>
            <w:shd w:val="clear" w:color="auto" w:fill="auto"/>
            <w:vAlign w:val="center"/>
          </w:tcPr>
          <w:p w14:paraId="6156517E" w14:textId="77777777" w:rsidR="00F8455D" w:rsidRPr="001E3931" w:rsidRDefault="00F8455D" w:rsidP="000B0886">
            <w:pPr>
              <w:spacing w:after="0" w:line="240" w:lineRule="auto"/>
              <w:jc w:val="both"/>
              <w:rPr>
                <w:rFonts w:ascii="Trebuchet MS" w:eastAsia="Times New Roman" w:hAnsi="Trebuchet MS" w:cs="Calibri"/>
                <w:b/>
                <w:bCs/>
                <w:lang w:val="ro-RO"/>
              </w:rPr>
            </w:pPr>
          </w:p>
        </w:tc>
        <w:tc>
          <w:tcPr>
            <w:tcW w:w="10619" w:type="dxa"/>
            <w:gridSpan w:val="3"/>
            <w:shd w:val="clear" w:color="auto" w:fill="auto"/>
            <w:vAlign w:val="center"/>
          </w:tcPr>
          <w:p w14:paraId="47813234"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7.1.</w:t>
            </w:r>
            <w:r w:rsidRPr="001E3931">
              <w:rPr>
                <w:rFonts w:ascii="Trebuchet MS" w:eastAsia="Times New Roman" w:hAnsi="Trebuchet MS" w:cs="Calibri"/>
                <w:color w:val="000000"/>
                <w:lang w:val="ro-RO" w:eastAsia="ro-RO"/>
              </w:rPr>
              <w:t xml:space="preserve"> studii superioare </w:t>
            </w:r>
          </w:p>
        </w:tc>
        <w:tc>
          <w:tcPr>
            <w:tcW w:w="1810" w:type="dxa"/>
            <w:shd w:val="clear" w:color="auto" w:fill="auto"/>
            <w:vAlign w:val="center"/>
          </w:tcPr>
          <w:p w14:paraId="426FD027"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12</w:t>
            </w:r>
            <w:r w:rsidR="00F92FE9" w:rsidRPr="001E3931">
              <w:rPr>
                <w:rFonts w:ascii="Trebuchet MS" w:eastAsia="Times New Roman" w:hAnsi="Trebuchet MS" w:cs="Calibri"/>
                <w:b/>
                <w:color w:val="000000"/>
                <w:lang w:val="ro-RO" w:eastAsia="ro-RO"/>
              </w:rPr>
              <w:t xml:space="preserve"> p</w:t>
            </w:r>
          </w:p>
        </w:tc>
      </w:tr>
      <w:tr w:rsidR="00F8455D" w:rsidRPr="001E3931" w14:paraId="5860A359" w14:textId="77777777" w:rsidTr="002C7D82">
        <w:trPr>
          <w:trHeight w:val="548"/>
        </w:trPr>
        <w:tc>
          <w:tcPr>
            <w:tcW w:w="540" w:type="dxa"/>
            <w:vMerge/>
            <w:shd w:val="clear" w:color="auto" w:fill="auto"/>
            <w:vAlign w:val="center"/>
          </w:tcPr>
          <w:p w14:paraId="1EFCC89F"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62A9511A"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7.2</w:t>
            </w:r>
            <w:r w:rsidRPr="001E3931">
              <w:rPr>
                <w:rFonts w:ascii="Trebuchet MS" w:eastAsia="Times New Roman" w:hAnsi="Trebuchet MS" w:cs="Calibri"/>
                <w:color w:val="000000"/>
                <w:lang w:val="ro-RO" w:eastAsia="ro-RO"/>
              </w:rPr>
              <w:t xml:space="preserve"> studii superioare an terminal sau studii superioare absolvite fără diplomă de licență </w:t>
            </w:r>
          </w:p>
        </w:tc>
        <w:tc>
          <w:tcPr>
            <w:tcW w:w="1810" w:type="dxa"/>
            <w:shd w:val="clear" w:color="auto" w:fill="auto"/>
            <w:vAlign w:val="center"/>
          </w:tcPr>
          <w:p w14:paraId="14994E61"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8</w:t>
            </w:r>
            <w:r w:rsidR="00F92FE9" w:rsidRPr="001E3931">
              <w:rPr>
                <w:rFonts w:ascii="Trebuchet MS" w:eastAsia="Times New Roman" w:hAnsi="Trebuchet MS" w:cs="Calibri"/>
                <w:b/>
                <w:color w:val="000000"/>
                <w:lang w:val="ro-RO" w:eastAsia="ro-RO"/>
              </w:rPr>
              <w:t xml:space="preserve"> p</w:t>
            </w:r>
          </w:p>
        </w:tc>
      </w:tr>
      <w:tr w:rsidR="00F8455D" w:rsidRPr="001E3931" w14:paraId="3C0E7B05" w14:textId="77777777" w:rsidTr="002C7D82">
        <w:trPr>
          <w:trHeight w:val="548"/>
        </w:trPr>
        <w:tc>
          <w:tcPr>
            <w:tcW w:w="540" w:type="dxa"/>
            <w:vMerge/>
            <w:shd w:val="clear" w:color="auto" w:fill="auto"/>
            <w:vAlign w:val="center"/>
          </w:tcPr>
          <w:p w14:paraId="0E676B72"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3091AD49"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7.3</w:t>
            </w:r>
            <w:r w:rsidRPr="001E3931">
              <w:rPr>
                <w:rFonts w:ascii="Trebuchet MS" w:eastAsia="Times New Roman" w:hAnsi="Trebuchet MS" w:cs="Calibri"/>
                <w:color w:val="000000"/>
                <w:lang w:val="ro-RO" w:eastAsia="ro-RO"/>
              </w:rPr>
              <w:t xml:space="preserve"> studii liceale, sau postliceale </w:t>
            </w:r>
            <w:r w:rsidRPr="001E3931">
              <w:rPr>
                <w:rFonts w:ascii="Trebuchet MS" w:eastAsia="Times New Roman" w:hAnsi="Trebuchet MS" w:cs="Calibri"/>
                <w:lang w:val="ro-RO" w:eastAsia="ro-RO"/>
              </w:rPr>
              <w:t xml:space="preserve">sau învățământ terțiar </w:t>
            </w:r>
            <w:proofErr w:type="spellStart"/>
            <w:r w:rsidRPr="001E3931">
              <w:rPr>
                <w:rFonts w:ascii="Trebuchet MS" w:eastAsia="Times New Roman" w:hAnsi="Trebuchet MS" w:cs="Calibri"/>
                <w:lang w:val="ro-RO" w:eastAsia="ro-RO"/>
              </w:rPr>
              <w:t>nonuniversitar</w:t>
            </w:r>
            <w:proofErr w:type="spellEnd"/>
            <w:r w:rsidRPr="001E3931">
              <w:rPr>
                <w:rFonts w:ascii="Trebuchet MS" w:eastAsia="Times New Roman" w:hAnsi="Trebuchet MS" w:cs="Calibri"/>
                <w:lang w:val="ro-RO" w:eastAsia="ro-RO"/>
              </w:rPr>
              <w:t xml:space="preserve"> </w:t>
            </w:r>
            <w:r w:rsidRPr="001E3931">
              <w:rPr>
                <w:rFonts w:ascii="Trebuchet MS" w:eastAsia="Times New Roman" w:hAnsi="Trebuchet MS" w:cs="Calibri"/>
                <w:color w:val="000000"/>
                <w:lang w:val="ro-RO" w:eastAsia="ro-RO"/>
              </w:rPr>
              <w:t xml:space="preserve">sau școli profesionale </w:t>
            </w:r>
          </w:p>
        </w:tc>
        <w:tc>
          <w:tcPr>
            <w:tcW w:w="1810" w:type="dxa"/>
            <w:shd w:val="clear" w:color="auto" w:fill="auto"/>
            <w:vAlign w:val="center"/>
          </w:tcPr>
          <w:p w14:paraId="5FB19E30"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6</w:t>
            </w:r>
            <w:r w:rsidR="00F92FE9" w:rsidRPr="001E3931">
              <w:rPr>
                <w:rFonts w:ascii="Trebuchet MS" w:eastAsia="Times New Roman" w:hAnsi="Trebuchet MS" w:cs="Calibri"/>
                <w:b/>
                <w:color w:val="000000"/>
                <w:lang w:val="ro-RO" w:eastAsia="ro-RO"/>
              </w:rPr>
              <w:t xml:space="preserve"> p</w:t>
            </w:r>
          </w:p>
        </w:tc>
      </w:tr>
      <w:tr w:rsidR="00F8455D" w:rsidRPr="001E3931" w14:paraId="293AA459" w14:textId="77777777" w:rsidTr="002C7D82">
        <w:trPr>
          <w:trHeight w:val="692"/>
        </w:trPr>
        <w:tc>
          <w:tcPr>
            <w:tcW w:w="540" w:type="dxa"/>
            <w:vMerge/>
            <w:shd w:val="clear" w:color="auto" w:fill="auto"/>
            <w:vAlign w:val="center"/>
          </w:tcPr>
          <w:p w14:paraId="129231A8"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2429" w:type="dxa"/>
            <w:gridSpan w:val="4"/>
            <w:shd w:val="clear" w:color="auto" w:fill="auto"/>
            <w:vAlign w:val="center"/>
          </w:tcPr>
          <w:p w14:paraId="0D87AE69" w14:textId="77777777" w:rsidR="00F8455D" w:rsidRPr="001E3931" w:rsidRDefault="00F8455D" w:rsidP="000B0886">
            <w:pPr>
              <w:widowControl w:val="0"/>
              <w:autoSpaceDE w:val="0"/>
              <w:autoSpaceDN w:val="0"/>
              <w:spacing w:after="0" w:line="240" w:lineRule="auto"/>
              <w:jc w:val="both"/>
              <w:rPr>
                <w:rFonts w:ascii="Trebuchet MS" w:eastAsia="Calibri" w:hAnsi="Trebuchet MS" w:cs="Calibri"/>
                <w:i/>
                <w:lang w:val="ro-RO"/>
              </w:rPr>
            </w:pPr>
            <w:r w:rsidRPr="001E3931">
              <w:rPr>
                <w:rFonts w:ascii="Trebuchet MS" w:eastAsia="Calibri" w:hAnsi="Trebuchet MS" w:cs="Calibri"/>
                <w:i/>
                <w:lang w:val="ro-RO"/>
              </w:rPr>
              <w:t>Pentru a primi punctaj studiile</w:t>
            </w:r>
            <w:r w:rsidRPr="001E3931">
              <w:rPr>
                <w:rFonts w:ascii="Trebuchet MS" w:eastAsia="Calibri" w:hAnsi="Trebuchet MS" w:cs="Calibri"/>
                <w:i/>
                <w:spacing w:val="56"/>
                <w:lang w:val="ro-RO"/>
              </w:rPr>
              <w:t xml:space="preserve"> </w:t>
            </w:r>
            <w:r w:rsidRPr="001E3931">
              <w:rPr>
                <w:rFonts w:ascii="Trebuchet MS" w:eastAsia="Calibri" w:hAnsi="Trebuchet MS" w:cs="Calibri"/>
                <w:i/>
                <w:lang w:val="ro-RO"/>
              </w:rPr>
              <w:t>trebuie</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să</w:t>
            </w:r>
            <w:r w:rsidRPr="001E3931">
              <w:rPr>
                <w:rFonts w:ascii="Trebuchet MS" w:eastAsia="Calibri" w:hAnsi="Trebuchet MS" w:cs="Calibri"/>
                <w:i/>
                <w:spacing w:val="57"/>
                <w:lang w:val="ro-RO"/>
              </w:rPr>
              <w:t xml:space="preserve"> </w:t>
            </w:r>
            <w:r w:rsidRPr="001E3931">
              <w:rPr>
                <w:rFonts w:ascii="Trebuchet MS" w:eastAsia="Calibri" w:hAnsi="Trebuchet MS" w:cs="Calibri"/>
                <w:i/>
                <w:lang w:val="ro-RO"/>
              </w:rPr>
              <w:t>fie</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în</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acord</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cu ram</w:t>
            </w:r>
            <w:r w:rsidR="003D0529" w:rsidRPr="001E3931">
              <w:rPr>
                <w:rFonts w:ascii="Trebuchet MS" w:eastAsia="Calibri" w:hAnsi="Trebuchet MS" w:cs="Calibri"/>
                <w:i/>
                <w:lang w:val="ro-RO"/>
              </w:rPr>
              <w:t>ura agricolă vizată în proiect.</w:t>
            </w:r>
          </w:p>
        </w:tc>
      </w:tr>
      <w:tr w:rsidR="00F8455D" w:rsidRPr="001E3931" w14:paraId="5C8A313B" w14:textId="77777777" w:rsidTr="002C7D82">
        <w:trPr>
          <w:trHeight w:val="962"/>
        </w:trPr>
        <w:tc>
          <w:tcPr>
            <w:tcW w:w="540" w:type="dxa"/>
            <w:shd w:val="clear" w:color="auto" w:fill="FFE599" w:themeFill="accent4" w:themeFillTint="66"/>
            <w:vAlign w:val="center"/>
          </w:tcPr>
          <w:p w14:paraId="49BFB8A2" w14:textId="77777777" w:rsidR="00F8455D" w:rsidRPr="001E3931" w:rsidRDefault="00F8455D"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8</w:t>
            </w:r>
          </w:p>
        </w:tc>
        <w:tc>
          <w:tcPr>
            <w:tcW w:w="10619" w:type="dxa"/>
            <w:gridSpan w:val="3"/>
            <w:shd w:val="clear" w:color="auto" w:fill="FFE599" w:themeFill="accent4" w:themeFillTint="66"/>
            <w:vAlign w:val="center"/>
          </w:tcPr>
          <w:p w14:paraId="5B1AF192" w14:textId="77777777" w:rsidR="00F8455D" w:rsidRPr="001E3931" w:rsidRDefault="00F8455D"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Principiul produsului cu înaltă valoare adăugată (ex. produse care participă la scheme de calitate recunoscu</w:t>
            </w:r>
            <w:r w:rsidR="003D0529" w:rsidRPr="001E3931">
              <w:rPr>
                <w:rFonts w:ascii="Trebuchet MS" w:eastAsia="Times New Roman" w:hAnsi="Trebuchet MS" w:cs="Calibri"/>
                <w:b/>
                <w:lang w:val="ro-RO"/>
              </w:rPr>
              <w:t>te la nivel național, european)</w:t>
            </w:r>
          </w:p>
        </w:tc>
        <w:tc>
          <w:tcPr>
            <w:tcW w:w="1810" w:type="dxa"/>
            <w:shd w:val="clear" w:color="auto" w:fill="FFE599" w:themeFill="accent4" w:themeFillTint="66"/>
            <w:vAlign w:val="center"/>
          </w:tcPr>
          <w:p w14:paraId="33B25C42"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lang w:val="ro-RO"/>
              </w:rPr>
              <w:t>Maximum 10 puncte</w:t>
            </w:r>
          </w:p>
        </w:tc>
      </w:tr>
      <w:tr w:rsidR="00BC3936" w:rsidRPr="001E3931" w14:paraId="00094A38" w14:textId="77777777" w:rsidTr="002C7D82">
        <w:trPr>
          <w:trHeight w:val="1898"/>
        </w:trPr>
        <w:tc>
          <w:tcPr>
            <w:tcW w:w="540" w:type="dxa"/>
            <w:vMerge w:val="restart"/>
            <w:shd w:val="clear" w:color="auto" w:fill="auto"/>
            <w:vAlign w:val="center"/>
          </w:tcPr>
          <w:p w14:paraId="3C8F9BCB" w14:textId="77777777" w:rsidR="00BC3936" w:rsidRPr="001E3931" w:rsidRDefault="00BC3936"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6C58A225" w14:textId="77777777" w:rsidR="00BC3936" w:rsidRPr="001E3931" w:rsidRDefault="00BC3936" w:rsidP="000B0886">
            <w:pPr>
              <w:autoSpaceDE w:val="0"/>
              <w:autoSpaceDN w:val="0"/>
              <w:adjustRightInd w:val="0"/>
              <w:spacing w:after="0" w:line="240" w:lineRule="auto"/>
              <w:jc w:val="both"/>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8.1 Proiecte care își propun investiții destinate obținerii produselor ecologice;</w:t>
            </w:r>
          </w:p>
          <w:p w14:paraId="1F5158C2" w14:textId="77777777" w:rsidR="00BC3936" w:rsidRPr="001E3931" w:rsidRDefault="00BC3936" w:rsidP="000B0886">
            <w:pPr>
              <w:autoSpaceDE w:val="0"/>
              <w:autoSpaceDN w:val="0"/>
              <w:adjustRightInd w:val="0"/>
              <w:spacing w:after="0" w:line="240" w:lineRule="auto"/>
              <w:jc w:val="both"/>
              <w:rPr>
                <w:rFonts w:ascii="Trebuchet MS" w:eastAsia="Times New Roman" w:hAnsi="Trebuchet MS" w:cs="Calibri"/>
                <w:b/>
                <w:bCs/>
                <w:lang w:val="ro-RO" w:eastAsia="ro-RO"/>
              </w:rPr>
            </w:pPr>
            <w:r w:rsidRPr="001E3931">
              <w:rPr>
                <w:rFonts w:ascii="Trebuchet MS" w:eastAsia="Times New Roman" w:hAnsi="Trebuchet MS" w:cs="Calibri"/>
                <w:bCs/>
                <w:lang w:val="ro-RO" w:eastAsia="ro-RO"/>
              </w:rPr>
              <w:t xml:space="preserve">Se vor puncta proiectele care își propun investiții destinate exclusiv agriculturii ecologice </w:t>
            </w:r>
            <w:r w:rsidR="005E1285" w:rsidRPr="001E3931">
              <w:rPr>
                <w:rFonts w:ascii="Trebuchet MS" w:eastAsia="Times New Roman" w:hAnsi="Trebuchet MS" w:cs="Calibri"/>
                <w:bCs/>
                <w:lang w:val="ro-RO" w:eastAsia="ro-RO"/>
              </w:rPr>
              <w:t>(</w:t>
            </w:r>
            <w:r w:rsidR="00161EE2" w:rsidRPr="001E3931">
              <w:rPr>
                <w:rFonts w:ascii="Trebuchet MS" w:eastAsia="Times New Roman" w:hAnsi="Trebuchet MS" w:cs="Calibri"/>
                <w:bCs/>
                <w:color w:val="000000"/>
                <w:lang w:val="ro-RO" w:eastAsia="ro-RO"/>
              </w:rPr>
              <w:t xml:space="preserve">suprafețe </w:t>
            </w:r>
            <w:r w:rsidR="00161EE2" w:rsidRPr="001E3931">
              <w:rPr>
                <w:rFonts w:ascii="Trebuchet MS" w:eastAsia="Times New Roman" w:hAnsi="Trebuchet MS" w:cs="Calibri"/>
                <w:bCs/>
                <w:lang w:val="ro-RO" w:eastAsia="ro-RO"/>
              </w:rPr>
              <w:t xml:space="preserve">certificate sau aflate în conversie) </w:t>
            </w:r>
            <w:r w:rsidRPr="001E3931">
              <w:rPr>
                <w:rFonts w:ascii="Trebuchet MS" w:eastAsia="Times New Roman" w:hAnsi="Trebuchet MS" w:cs="Calibri"/>
                <w:bCs/>
                <w:lang w:val="ro-RO" w:eastAsia="ro-RO"/>
              </w:rPr>
              <w:t>în cazul exploatațiilor individuale</w:t>
            </w:r>
            <w:r w:rsidRPr="001E3931">
              <w:rPr>
                <w:rFonts w:ascii="Trebuchet MS" w:eastAsia="Times New Roman" w:hAnsi="Trebuchet MS" w:cs="Calibri"/>
                <w:b/>
                <w:bCs/>
                <w:lang w:val="ro-RO" w:eastAsia="ro-RO"/>
              </w:rPr>
              <w:t>.</w:t>
            </w:r>
          </w:p>
          <w:p w14:paraId="0EC6D2F0" w14:textId="77777777" w:rsidR="00BC3936" w:rsidRPr="001E3931" w:rsidRDefault="00BC3936" w:rsidP="000B0886">
            <w:pPr>
              <w:autoSpaceDE w:val="0"/>
              <w:autoSpaceDN w:val="0"/>
              <w:adjustRightInd w:val="0"/>
              <w:spacing w:after="0" w:line="240" w:lineRule="auto"/>
              <w:jc w:val="both"/>
              <w:rPr>
                <w:rFonts w:ascii="Trebuchet MS" w:eastAsia="Times New Roman" w:hAnsi="Trebuchet MS" w:cs="Calibri"/>
                <w:b/>
                <w:bCs/>
                <w:color w:val="000000"/>
                <w:lang w:val="ro-RO" w:eastAsia="ro-RO"/>
              </w:rPr>
            </w:pPr>
          </w:p>
          <w:p w14:paraId="7C96E719" w14:textId="77777777" w:rsidR="005E1285" w:rsidRPr="001E3931" w:rsidRDefault="00BC3936" w:rsidP="000B0886">
            <w:pPr>
              <w:autoSpaceDE w:val="0"/>
              <w:autoSpaceDN w:val="0"/>
              <w:adjustRightInd w:val="0"/>
              <w:spacing w:after="0" w:line="240" w:lineRule="auto"/>
              <w:jc w:val="both"/>
              <w:rPr>
                <w:rFonts w:ascii="Trebuchet MS" w:eastAsia="Times New Roman" w:hAnsi="Trebuchet MS" w:cs="Calibri"/>
                <w:b/>
                <w:bCs/>
                <w:i/>
                <w:color w:val="000000"/>
                <w:lang w:val="ro-RO" w:eastAsia="ro-RO"/>
              </w:rPr>
            </w:pPr>
            <w:r w:rsidRPr="001E3931">
              <w:rPr>
                <w:rFonts w:ascii="Trebuchet MS" w:eastAsia="Times New Roman" w:hAnsi="Trebuchet MS" w:cs="Calibri"/>
                <w:bCs/>
                <w:color w:val="000000"/>
                <w:lang w:val="ro-RO" w:eastAsia="ro-RO"/>
              </w:rPr>
              <w:t xml:space="preserve">În cazul </w:t>
            </w:r>
            <w:r w:rsidRPr="001E3931">
              <w:rPr>
                <w:rFonts w:ascii="Trebuchet MS" w:eastAsia="Times New Roman" w:hAnsi="Trebuchet MS" w:cs="Calibri"/>
                <w:b/>
                <w:bCs/>
                <w:color w:val="000000"/>
                <w:lang w:val="ro-RO" w:eastAsia="ro-RO"/>
              </w:rPr>
              <w:t>formelor asociative</w:t>
            </w:r>
            <w:r w:rsidRPr="001E3931">
              <w:rPr>
                <w:rFonts w:ascii="Trebuchet MS" w:eastAsia="Times New Roman" w:hAnsi="Trebuchet MS" w:cs="Calibri"/>
                <w:bCs/>
                <w:color w:val="000000"/>
                <w:lang w:val="ro-RO" w:eastAsia="ro-RO"/>
              </w:rPr>
              <w:t>, se aplică proporțional în funcție de suprafețele membrilor</w:t>
            </w:r>
            <w:r w:rsidR="00FF1A65">
              <w:rPr>
                <w:rFonts w:ascii="Trebuchet MS" w:eastAsia="Times New Roman" w:hAnsi="Trebuchet MS" w:cs="Calibri"/>
                <w:bCs/>
                <w:color w:val="000000"/>
                <w:lang w:val="ro-RO" w:eastAsia="ro-RO"/>
              </w:rPr>
              <w:t xml:space="preserve"> (în cazul cooperativelor proporțional </w:t>
            </w:r>
            <w:r w:rsidR="00FF1A65" w:rsidRPr="001E3931">
              <w:rPr>
                <w:rFonts w:ascii="Trebuchet MS" w:eastAsia="Times New Roman" w:hAnsi="Trebuchet MS" w:cs="Calibri"/>
                <w:bCs/>
                <w:color w:val="000000"/>
                <w:lang w:val="ro-RO" w:eastAsia="ro-RO"/>
              </w:rPr>
              <w:t>în funcție de suprafețele membrilor</w:t>
            </w:r>
            <w:r w:rsidR="00FF1A65">
              <w:rPr>
                <w:rFonts w:ascii="Trebuchet MS" w:eastAsia="Times New Roman" w:hAnsi="Trebuchet MS" w:cs="Calibri"/>
                <w:bCs/>
                <w:color w:val="000000"/>
                <w:lang w:val="ro-RO" w:eastAsia="ro-RO"/>
              </w:rPr>
              <w:t xml:space="preserve"> acționari)</w:t>
            </w:r>
            <w:r w:rsidRPr="001E3931">
              <w:rPr>
                <w:rFonts w:ascii="Trebuchet MS" w:eastAsia="Times New Roman" w:hAnsi="Trebuchet MS" w:cs="Calibri"/>
                <w:bCs/>
                <w:color w:val="000000"/>
                <w:lang w:val="ro-RO" w:eastAsia="ro-RO"/>
              </w:rPr>
              <w:t>, certificate în agricultura ecologică sau afla</w:t>
            </w:r>
            <w:r w:rsidR="00161EE2" w:rsidRPr="001E3931">
              <w:rPr>
                <w:rFonts w:ascii="Trebuchet MS" w:eastAsia="Times New Roman" w:hAnsi="Trebuchet MS" w:cs="Calibri"/>
                <w:bCs/>
                <w:color w:val="000000"/>
                <w:lang w:val="ro-RO" w:eastAsia="ro-RO"/>
              </w:rPr>
              <w:t>te</w:t>
            </w:r>
            <w:r w:rsidRPr="001E3931">
              <w:rPr>
                <w:rFonts w:ascii="Trebuchet MS" w:eastAsia="Times New Roman" w:hAnsi="Trebuchet MS" w:cs="Calibri"/>
                <w:bCs/>
                <w:color w:val="000000"/>
                <w:lang w:val="ro-RO" w:eastAsia="ro-RO"/>
              </w:rPr>
              <w:t xml:space="preserve"> în conversie pentru culturile care fac obiectul proiectului</w:t>
            </w:r>
            <w:r w:rsidRPr="001E3931">
              <w:rPr>
                <w:rFonts w:ascii="Trebuchet MS" w:eastAsia="Times New Roman" w:hAnsi="Trebuchet MS" w:cs="Calibri"/>
                <w:b/>
                <w:bCs/>
                <w:i/>
                <w:color w:val="000000"/>
                <w:lang w:val="ro-RO" w:eastAsia="ro-RO"/>
              </w:rPr>
              <w:t>.</w:t>
            </w:r>
          </w:p>
        </w:tc>
        <w:tc>
          <w:tcPr>
            <w:tcW w:w="1810" w:type="dxa"/>
            <w:shd w:val="clear" w:color="auto" w:fill="auto"/>
            <w:vAlign w:val="center"/>
          </w:tcPr>
          <w:p w14:paraId="442CA6D6" w14:textId="77777777" w:rsidR="00BC3936" w:rsidRPr="001E3931" w:rsidRDefault="00BC3936"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5</w:t>
            </w:r>
            <w:r w:rsidR="00F92FE9" w:rsidRPr="001E3931">
              <w:rPr>
                <w:rFonts w:ascii="Trebuchet MS" w:eastAsia="Times New Roman" w:hAnsi="Trebuchet MS" w:cs="Calibri"/>
                <w:b/>
                <w:color w:val="000000"/>
                <w:lang w:val="ro-RO" w:eastAsia="ro-RO"/>
              </w:rPr>
              <w:t xml:space="preserve"> p</w:t>
            </w:r>
          </w:p>
        </w:tc>
      </w:tr>
      <w:tr w:rsidR="00BC3936" w:rsidRPr="001E3931" w14:paraId="14B01099" w14:textId="77777777" w:rsidTr="002C7D82">
        <w:trPr>
          <w:trHeight w:val="1052"/>
        </w:trPr>
        <w:tc>
          <w:tcPr>
            <w:tcW w:w="540" w:type="dxa"/>
            <w:vMerge/>
            <w:shd w:val="clear" w:color="auto" w:fill="auto"/>
            <w:vAlign w:val="center"/>
          </w:tcPr>
          <w:p w14:paraId="7F70FE16" w14:textId="77777777" w:rsidR="00BC3936" w:rsidRPr="001E3931" w:rsidRDefault="00BC3936"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2CD09798" w14:textId="26CD282E" w:rsidR="00BC3936" w:rsidRPr="001E3931" w:rsidRDefault="00BC3936" w:rsidP="005F74FF">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8.2 Proiecte care promovează investiții destinate produselor care participă la sisteme din domeniul calității produselor agricole și alimentare recunoscute la nivel european, inclusiv investiții destinate produselor alimentare care utilizează mențiunea de calitate facultativă ”produs montan”</w:t>
            </w:r>
            <w:r w:rsidR="005F74FF">
              <w:rPr>
                <w:rFonts w:ascii="Trebuchet MS" w:eastAsia="Times New Roman" w:hAnsi="Trebuchet MS" w:cs="Calibri"/>
                <w:b/>
                <w:color w:val="000000"/>
                <w:lang w:val="ro-RO"/>
              </w:rPr>
              <w:t xml:space="preserve">. </w:t>
            </w:r>
            <w:r w:rsidR="0012163A">
              <w:rPr>
                <w:rFonts w:ascii="Trebuchet MS" w:eastAsia="Times New Roman" w:hAnsi="Trebuchet MS" w:cs="Calibri"/>
                <w:b/>
                <w:lang w:val="ro-RO"/>
              </w:rPr>
              <w:t xml:space="preserve">Vor beneficia de punctaj doar produsele montane din </w:t>
            </w:r>
            <w:r w:rsidR="005F74FF">
              <w:rPr>
                <w:rFonts w:ascii="Trebuchet MS" w:eastAsia="Times New Roman" w:hAnsi="Trebuchet MS" w:cs="Calibri"/>
                <w:b/>
                <w:lang w:val="ro-RO"/>
              </w:rPr>
              <w:t>zona montană definită</w:t>
            </w:r>
            <w:r w:rsidR="0012163A">
              <w:rPr>
                <w:rFonts w:ascii="Trebuchet MS" w:eastAsia="Times New Roman" w:hAnsi="Trebuchet MS" w:cs="Calibri"/>
                <w:b/>
                <w:lang w:val="ro-RO"/>
              </w:rPr>
              <w:t xml:space="preserve"> de PNDR.</w:t>
            </w:r>
          </w:p>
        </w:tc>
        <w:tc>
          <w:tcPr>
            <w:tcW w:w="1810" w:type="dxa"/>
            <w:shd w:val="clear" w:color="auto" w:fill="auto"/>
            <w:vAlign w:val="center"/>
          </w:tcPr>
          <w:p w14:paraId="59545E3C" w14:textId="77777777" w:rsidR="00BC3936" w:rsidRPr="001E3931" w:rsidRDefault="00BC3936"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5</w:t>
            </w:r>
            <w:r w:rsidR="00F92FE9" w:rsidRPr="001E3931">
              <w:rPr>
                <w:rFonts w:ascii="Trebuchet MS" w:eastAsia="Times New Roman" w:hAnsi="Trebuchet MS" w:cs="Calibri"/>
                <w:b/>
                <w:color w:val="000000"/>
                <w:lang w:val="ro-RO" w:eastAsia="ro-RO"/>
              </w:rPr>
              <w:t xml:space="preserve"> p</w:t>
            </w:r>
          </w:p>
        </w:tc>
      </w:tr>
      <w:tr w:rsidR="00BC3936" w:rsidRPr="001E3931" w14:paraId="2DE3CE21" w14:textId="77777777" w:rsidTr="002C7D82">
        <w:trPr>
          <w:trHeight w:val="710"/>
        </w:trPr>
        <w:tc>
          <w:tcPr>
            <w:tcW w:w="540" w:type="dxa"/>
            <w:vMerge/>
            <w:shd w:val="clear" w:color="auto" w:fill="auto"/>
            <w:vAlign w:val="center"/>
          </w:tcPr>
          <w:p w14:paraId="4179672B" w14:textId="77777777" w:rsidR="00BC3936" w:rsidRPr="001E3931" w:rsidRDefault="00BC3936"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6977AF31" w14:textId="77777777" w:rsidR="00BC3936" w:rsidRPr="001E3931" w:rsidRDefault="00BC3936"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i/>
                <w:color w:val="000000"/>
                <w:lang w:val="ro-RO" w:eastAsia="ro-RO"/>
              </w:rPr>
              <w:t>Punctajul aferent criteriilor 8.1 si 8.2 este cumulativ.</w:t>
            </w:r>
          </w:p>
        </w:tc>
        <w:tc>
          <w:tcPr>
            <w:tcW w:w="1810" w:type="dxa"/>
            <w:shd w:val="clear" w:color="auto" w:fill="auto"/>
            <w:vAlign w:val="center"/>
          </w:tcPr>
          <w:p w14:paraId="2F88CB16" w14:textId="77777777" w:rsidR="00BC3936" w:rsidRPr="001E3931" w:rsidRDefault="00BC3936"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p>
        </w:tc>
      </w:tr>
      <w:tr w:rsidR="00F8455D" w:rsidRPr="001E3931" w14:paraId="6D34EADC" w14:textId="77777777" w:rsidTr="00822C85">
        <w:trPr>
          <w:trHeight w:val="827"/>
        </w:trPr>
        <w:tc>
          <w:tcPr>
            <w:tcW w:w="540" w:type="dxa"/>
            <w:shd w:val="clear" w:color="auto" w:fill="FFE599" w:themeFill="accent4" w:themeFillTint="66"/>
            <w:vAlign w:val="center"/>
          </w:tcPr>
          <w:p w14:paraId="1767983D" w14:textId="77777777" w:rsidR="00F8455D" w:rsidRPr="001E3931" w:rsidRDefault="00F8455D"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9</w:t>
            </w:r>
          </w:p>
        </w:tc>
        <w:tc>
          <w:tcPr>
            <w:tcW w:w="10613" w:type="dxa"/>
            <w:gridSpan w:val="2"/>
            <w:shd w:val="clear" w:color="auto" w:fill="FFE599" w:themeFill="accent4" w:themeFillTint="66"/>
            <w:vAlign w:val="center"/>
          </w:tcPr>
          <w:p w14:paraId="7C48243D" w14:textId="77777777" w:rsidR="00F8455D" w:rsidRPr="001E3931" w:rsidRDefault="00F8455D" w:rsidP="000B0886">
            <w:pPr>
              <w:autoSpaceDE w:val="0"/>
              <w:autoSpaceDN w:val="0"/>
              <w:adjustRightInd w:val="0"/>
              <w:spacing w:after="0" w:line="240" w:lineRule="auto"/>
              <w:jc w:val="both"/>
              <w:rPr>
                <w:rFonts w:ascii="Trebuchet MS" w:eastAsia="Times New Roman" w:hAnsi="Trebuchet MS" w:cs="Calibri"/>
                <w:b/>
                <w:bCs/>
                <w:lang w:val="ro-RO" w:eastAsia="ro-RO"/>
              </w:rPr>
            </w:pPr>
            <w:r w:rsidRPr="001E3931">
              <w:rPr>
                <w:rFonts w:ascii="Trebuchet MS" w:eastAsia="Times New Roman" w:hAnsi="Trebuchet MS" w:cs="Calibri"/>
                <w:b/>
                <w:lang w:val="ro-RO"/>
              </w:rPr>
              <w:t xml:space="preserve">Principiul economiei de apă pentru proiectele care prevăd investiții de modernizare a sistemelor de irigații la nivel de fermă, prin </w:t>
            </w:r>
            <w:proofErr w:type="spellStart"/>
            <w:r w:rsidRPr="001E3931">
              <w:rPr>
                <w:rFonts w:ascii="Trebuchet MS" w:eastAsia="Times New Roman" w:hAnsi="Trebuchet MS" w:cs="Calibri"/>
                <w:b/>
                <w:lang w:val="ro-RO"/>
              </w:rPr>
              <w:t>prioritizarea</w:t>
            </w:r>
            <w:proofErr w:type="spellEnd"/>
            <w:r w:rsidRPr="001E3931">
              <w:rPr>
                <w:rFonts w:ascii="Trebuchet MS" w:eastAsia="Times New Roman" w:hAnsi="Trebuchet MS" w:cs="Calibri"/>
                <w:b/>
                <w:lang w:val="ro-RO"/>
              </w:rPr>
              <w:t xml:space="preserve"> investițiilor care conduc la economii cât mai mari de apă</w:t>
            </w:r>
          </w:p>
        </w:tc>
        <w:tc>
          <w:tcPr>
            <w:tcW w:w="1816" w:type="dxa"/>
            <w:gridSpan w:val="2"/>
            <w:shd w:val="clear" w:color="auto" w:fill="FFE599" w:themeFill="accent4" w:themeFillTint="66"/>
            <w:vAlign w:val="center"/>
          </w:tcPr>
          <w:p w14:paraId="76A32E52"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bCs/>
                <w:lang w:val="ro-RO" w:eastAsia="ro-RO"/>
              </w:rPr>
            </w:pPr>
            <w:r w:rsidRPr="001E3931">
              <w:rPr>
                <w:rFonts w:ascii="Trebuchet MS" w:eastAsia="Times New Roman" w:hAnsi="Trebuchet MS" w:cs="Calibri"/>
                <w:b/>
                <w:bCs/>
                <w:lang w:val="ro-RO" w:eastAsia="ro-RO"/>
              </w:rPr>
              <w:t>Maximum 3 puncte</w:t>
            </w:r>
          </w:p>
        </w:tc>
      </w:tr>
      <w:tr w:rsidR="00F8455D" w:rsidRPr="001E3931" w14:paraId="12C79C25" w14:textId="77777777" w:rsidTr="000B0886">
        <w:trPr>
          <w:trHeight w:val="823"/>
        </w:trPr>
        <w:tc>
          <w:tcPr>
            <w:tcW w:w="540" w:type="dxa"/>
            <w:vMerge w:val="restart"/>
            <w:shd w:val="clear" w:color="auto" w:fill="auto"/>
            <w:vAlign w:val="center"/>
          </w:tcPr>
          <w:p w14:paraId="2222E97E"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2429" w:type="dxa"/>
            <w:gridSpan w:val="4"/>
            <w:shd w:val="clear" w:color="auto" w:fill="auto"/>
            <w:vAlign w:val="center"/>
          </w:tcPr>
          <w:p w14:paraId="30644C15" w14:textId="77777777" w:rsidR="00F8455D" w:rsidRPr="001E3931" w:rsidRDefault="00BC3936" w:rsidP="000B0886">
            <w:pPr>
              <w:autoSpaceDE w:val="0"/>
              <w:autoSpaceDN w:val="0"/>
              <w:adjustRightInd w:val="0"/>
              <w:spacing w:after="0" w:line="240" w:lineRule="auto"/>
              <w:jc w:val="both"/>
              <w:rPr>
                <w:rFonts w:ascii="Trebuchet MS" w:eastAsia="Times New Roman" w:hAnsi="Trebuchet MS" w:cs="Calibri"/>
                <w:b/>
                <w:bCs/>
                <w:lang w:val="ro-RO" w:eastAsia="ro-RO"/>
              </w:rPr>
            </w:pPr>
            <w:r w:rsidRPr="001E3931">
              <w:rPr>
                <w:rFonts w:ascii="Trebuchet MS" w:eastAsia="Times New Roman" w:hAnsi="Trebuchet MS" w:cs="Calibri"/>
                <w:b/>
                <w:bCs/>
                <w:lang w:val="ro-RO" w:eastAsia="ro-RO"/>
              </w:rPr>
              <w:t xml:space="preserve">9.1 </w:t>
            </w:r>
            <w:r w:rsidR="00F8455D" w:rsidRPr="001E3931">
              <w:rPr>
                <w:rFonts w:ascii="Trebuchet MS" w:eastAsia="Times New Roman" w:hAnsi="Trebuchet MS" w:cs="Calibri"/>
                <w:b/>
                <w:bCs/>
                <w:lang w:val="ro-RO" w:eastAsia="ro-RO"/>
              </w:rPr>
              <w:t xml:space="preserve">Proiectele care prevăd investiții de modernizare a sistemelor de irigații la nivel de fermă asigură în urma unei </w:t>
            </w:r>
            <w:r w:rsidRPr="001E3931">
              <w:rPr>
                <w:rFonts w:ascii="Trebuchet MS" w:eastAsia="Times New Roman" w:hAnsi="Trebuchet MS" w:cs="Calibri"/>
                <w:b/>
                <w:bCs/>
                <w:lang w:val="ro-RO" w:eastAsia="ro-RO"/>
              </w:rPr>
              <w:t>evaluări</w:t>
            </w:r>
            <w:r w:rsidR="00F8455D" w:rsidRPr="001E3931">
              <w:rPr>
                <w:rFonts w:ascii="Trebuchet MS" w:eastAsia="Times New Roman" w:hAnsi="Trebuchet MS" w:cs="Calibri"/>
                <w:b/>
                <w:bCs/>
                <w:lang w:val="ro-RO" w:eastAsia="ro-RO"/>
              </w:rPr>
              <w:t xml:space="preserve"> ex-ant</w:t>
            </w:r>
            <w:r w:rsidR="00845686" w:rsidRPr="001E3931">
              <w:rPr>
                <w:rFonts w:ascii="Trebuchet MS" w:eastAsia="Times New Roman" w:hAnsi="Trebuchet MS" w:cs="Calibri"/>
                <w:b/>
                <w:bCs/>
                <w:lang w:val="ro-RO" w:eastAsia="ro-RO"/>
              </w:rPr>
              <w:t xml:space="preserve">e posibile economii de apă de: </w:t>
            </w:r>
          </w:p>
        </w:tc>
      </w:tr>
      <w:tr w:rsidR="00F8455D" w:rsidRPr="001E3931" w14:paraId="6B7F15FC" w14:textId="77777777" w:rsidTr="000B0886">
        <w:trPr>
          <w:trHeight w:val="494"/>
        </w:trPr>
        <w:tc>
          <w:tcPr>
            <w:tcW w:w="540" w:type="dxa"/>
            <w:vMerge/>
            <w:shd w:val="clear" w:color="auto" w:fill="auto"/>
            <w:vAlign w:val="center"/>
          </w:tcPr>
          <w:p w14:paraId="0EBDFB1B"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2956EF1C" w14:textId="77777777" w:rsidR="00F8455D" w:rsidRPr="001E3931" w:rsidRDefault="003D0529" w:rsidP="000B0886">
            <w:pPr>
              <w:autoSpaceDE w:val="0"/>
              <w:autoSpaceDN w:val="0"/>
              <w:adjustRightInd w:val="0"/>
              <w:spacing w:after="0" w:line="240" w:lineRule="auto"/>
              <w:ind w:left="720"/>
              <w:jc w:val="both"/>
              <w:rPr>
                <w:rFonts w:ascii="Trebuchet MS" w:eastAsia="Times New Roman" w:hAnsi="Trebuchet MS" w:cs="Calibri"/>
                <w:color w:val="000000"/>
                <w:lang w:val="ro-RO" w:eastAsia="ro-RO"/>
              </w:rPr>
            </w:pPr>
            <w:r w:rsidRPr="001E3931">
              <w:rPr>
                <w:rFonts w:ascii="Trebuchet MS" w:eastAsia="Times New Roman" w:hAnsi="Trebuchet MS" w:cs="Calibri"/>
                <w:color w:val="000000"/>
                <w:lang w:val="ro-RO" w:eastAsia="ro-RO"/>
              </w:rPr>
              <w:t xml:space="preserve">a) peste 15% </w:t>
            </w:r>
          </w:p>
        </w:tc>
        <w:tc>
          <w:tcPr>
            <w:tcW w:w="1810" w:type="dxa"/>
            <w:shd w:val="clear" w:color="auto" w:fill="auto"/>
            <w:vAlign w:val="center"/>
          </w:tcPr>
          <w:p w14:paraId="071FD6C6"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3</w:t>
            </w:r>
            <w:r w:rsidR="00F92FE9" w:rsidRPr="001E3931">
              <w:rPr>
                <w:rFonts w:ascii="Trebuchet MS" w:eastAsia="Times New Roman" w:hAnsi="Trebuchet MS" w:cs="Calibri"/>
                <w:b/>
                <w:color w:val="000000"/>
                <w:lang w:val="ro-RO" w:eastAsia="ro-RO"/>
              </w:rPr>
              <w:t xml:space="preserve"> p</w:t>
            </w:r>
          </w:p>
        </w:tc>
      </w:tr>
      <w:tr w:rsidR="00F8455D" w:rsidRPr="001E3931" w14:paraId="070348F8" w14:textId="77777777" w:rsidTr="00822C85">
        <w:trPr>
          <w:trHeight w:val="332"/>
        </w:trPr>
        <w:tc>
          <w:tcPr>
            <w:tcW w:w="540" w:type="dxa"/>
            <w:vMerge/>
            <w:shd w:val="clear" w:color="auto" w:fill="auto"/>
            <w:vAlign w:val="center"/>
          </w:tcPr>
          <w:p w14:paraId="057B5D43"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0619" w:type="dxa"/>
            <w:gridSpan w:val="3"/>
            <w:shd w:val="clear" w:color="auto" w:fill="auto"/>
            <w:vAlign w:val="center"/>
          </w:tcPr>
          <w:p w14:paraId="68B5786D" w14:textId="77777777" w:rsidR="00F8455D" w:rsidRPr="001E3931" w:rsidRDefault="00524B9C" w:rsidP="000B0886">
            <w:pPr>
              <w:autoSpaceDE w:val="0"/>
              <w:autoSpaceDN w:val="0"/>
              <w:adjustRightInd w:val="0"/>
              <w:spacing w:after="0" w:line="240" w:lineRule="auto"/>
              <w:ind w:left="720"/>
              <w:jc w:val="both"/>
              <w:rPr>
                <w:rFonts w:ascii="Trebuchet MS" w:eastAsia="Times New Roman" w:hAnsi="Trebuchet MS" w:cs="Calibri"/>
                <w:color w:val="000000"/>
                <w:lang w:val="ro-RO" w:eastAsia="ro-RO"/>
              </w:rPr>
            </w:pPr>
            <w:r w:rsidRPr="001E3931">
              <w:rPr>
                <w:rFonts w:ascii="Trebuchet MS" w:eastAsia="Times New Roman" w:hAnsi="Trebuchet MS" w:cs="Calibri"/>
                <w:color w:val="000000"/>
                <w:lang w:val="ro-RO" w:eastAsia="ro-RO"/>
              </w:rPr>
              <w:t xml:space="preserve">b) &gt;10% – ≤15% </w:t>
            </w:r>
          </w:p>
        </w:tc>
        <w:tc>
          <w:tcPr>
            <w:tcW w:w="1810" w:type="dxa"/>
            <w:shd w:val="clear" w:color="auto" w:fill="auto"/>
            <w:vAlign w:val="center"/>
          </w:tcPr>
          <w:p w14:paraId="14D9EA6E" w14:textId="77777777"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2</w:t>
            </w:r>
            <w:r w:rsidR="00F92FE9" w:rsidRPr="001E3931">
              <w:rPr>
                <w:rFonts w:ascii="Trebuchet MS" w:eastAsia="Times New Roman" w:hAnsi="Trebuchet MS" w:cs="Calibri"/>
                <w:b/>
                <w:color w:val="000000"/>
                <w:lang w:val="ro-RO" w:eastAsia="ro-RO"/>
              </w:rPr>
              <w:t xml:space="preserve"> p</w:t>
            </w:r>
          </w:p>
        </w:tc>
      </w:tr>
      <w:tr w:rsidR="00F8455D" w:rsidRPr="001E3931" w14:paraId="02C71276" w14:textId="77777777" w:rsidTr="00822C85">
        <w:trPr>
          <w:trHeight w:val="773"/>
        </w:trPr>
        <w:tc>
          <w:tcPr>
            <w:tcW w:w="540" w:type="dxa"/>
            <w:shd w:val="clear" w:color="auto" w:fill="auto"/>
            <w:vAlign w:val="center"/>
          </w:tcPr>
          <w:p w14:paraId="2412FEC1" w14:textId="77777777" w:rsidR="00F8455D" w:rsidRPr="001E3931" w:rsidRDefault="00F8455D" w:rsidP="000B0886">
            <w:pPr>
              <w:spacing w:after="0" w:line="240" w:lineRule="auto"/>
              <w:jc w:val="both"/>
              <w:rPr>
                <w:rFonts w:ascii="Trebuchet MS" w:eastAsia="Times New Roman" w:hAnsi="Trebuchet MS" w:cs="Calibri"/>
                <w:b/>
                <w:lang w:val="ro-RO"/>
              </w:rPr>
            </w:pPr>
          </w:p>
        </w:tc>
        <w:tc>
          <w:tcPr>
            <w:tcW w:w="12429" w:type="dxa"/>
            <w:gridSpan w:val="4"/>
            <w:shd w:val="clear" w:color="auto" w:fill="auto"/>
            <w:vAlign w:val="center"/>
          </w:tcPr>
          <w:p w14:paraId="07C3EF7C" w14:textId="147D68D3" w:rsidR="00F8455D" w:rsidRPr="001E3931" w:rsidRDefault="00F8455D" w:rsidP="000B0886">
            <w:pPr>
              <w:autoSpaceDE w:val="0"/>
              <w:autoSpaceDN w:val="0"/>
              <w:adjustRightInd w:val="0"/>
              <w:spacing w:after="0" w:line="240" w:lineRule="auto"/>
              <w:jc w:val="center"/>
              <w:rPr>
                <w:rFonts w:ascii="Trebuchet MS" w:eastAsia="Times New Roman" w:hAnsi="Trebuchet MS" w:cs="Calibri"/>
                <w:b/>
                <w:color w:val="000000"/>
                <w:lang w:val="ro-RO" w:eastAsia="ro-RO"/>
              </w:rPr>
            </w:pPr>
          </w:p>
        </w:tc>
      </w:tr>
      <w:tr w:rsidR="00745D04" w:rsidRPr="001E3931" w14:paraId="26215DBF" w14:textId="77777777" w:rsidTr="00745D04">
        <w:trPr>
          <w:trHeight w:val="773"/>
        </w:trPr>
        <w:tc>
          <w:tcPr>
            <w:tcW w:w="540" w:type="dxa"/>
            <w:shd w:val="clear" w:color="auto" w:fill="A8D08D" w:themeFill="accent6" w:themeFillTint="99"/>
            <w:vAlign w:val="center"/>
          </w:tcPr>
          <w:p w14:paraId="2A1BE500" w14:textId="77777777" w:rsidR="00745D04" w:rsidRPr="001E3931" w:rsidRDefault="00745D04" w:rsidP="000B0886">
            <w:pPr>
              <w:spacing w:after="0" w:line="240" w:lineRule="auto"/>
              <w:jc w:val="both"/>
              <w:rPr>
                <w:rFonts w:ascii="Trebuchet MS" w:eastAsia="Times New Roman" w:hAnsi="Trebuchet MS" w:cs="Calibri"/>
                <w:b/>
                <w:lang w:val="ro-RO"/>
              </w:rPr>
            </w:pPr>
          </w:p>
        </w:tc>
        <w:tc>
          <w:tcPr>
            <w:tcW w:w="10619" w:type="dxa"/>
            <w:gridSpan w:val="3"/>
            <w:shd w:val="clear" w:color="auto" w:fill="A8D08D" w:themeFill="accent6" w:themeFillTint="99"/>
            <w:vAlign w:val="center"/>
          </w:tcPr>
          <w:p w14:paraId="0B2D0A52" w14:textId="77777777" w:rsidR="00745D04" w:rsidRPr="001E3931" w:rsidRDefault="00745D04" w:rsidP="00745D04">
            <w:pPr>
              <w:autoSpaceDE w:val="0"/>
              <w:autoSpaceDN w:val="0"/>
              <w:adjustRightInd w:val="0"/>
              <w:spacing w:after="0" w:line="240" w:lineRule="auto"/>
              <w:rPr>
                <w:rFonts w:ascii="Trebuchet MS" w:eastAsia="Times New Roman" w:hAnsi="Trebuchet MS" w:cs="Calibri"/>
                <w:b/>
                <w:lang w:val="ro-RO" w:eastAsia="ro-RO"/>
              </w:rPr>
            </w:pPr>
            <w:r w:rsidRPr="001E3931">
              <w:rPr>
                <w:rFonts w:ascii="Trebuchet MS" w:eastAsia="Times New Roman" w:hAnsi="Trebuchet MS" w:cs="Calibri"/>
                <w:b/>
                <w:lang w:val="ro-RO" w:eastAsia="ro-RO"/>
              </w:rPr>
              <w:t>TOTAL</w:t>
            </w:r>
          </w:p>
        </w:tc>
        <w:tc>
          <w:tcPr>
            <w:tcW w:w="1810" w:type="dxa"/>
            <w:shd w:val="clear" w:color="auto" w:fill="A8D08D" w:themeFill="accent6" w:themeFillTint="99"/>
            <w:vAlign w:val="center"/>
          </w:tcPr>
          <w:p w14:paraId="59F1A3AF" w14:textId="77777777" w:rsidR="00745D04" w:rsidRPr="001E3931" w:rsidRDefault="00745D04" w:rsidP="000B0886">
            <w:pPr>
              <w:autoSpaceDE w:val="0"/>
              <w:autoSpaceDN w:val="0"/>
              <w:adjustRightInd w:val="0"/>
              <w:spacing w:after="0" w:line="240" w:lineRule="auto"/>
              <w:jc w:val="center"/>
              <w:rPr>
                <w:rFonts w:ascii="Trebuchet MS" w:eastAsia="Times New Roman" w:hAnsi="Trebuchet MS" w:cs="Calibri"/>
                <w:b/>
                <w:lang w:val="ro-RO" w:eastAsia="ro-RO"/>
              </w:rPr>
            </w:pPr>
            <w:r w:rsidRPr="001E3931">
              <w:rPr>
                <w:rFonts w:ascii="Trebuchet MS" w:eastAsia="Times New Roman" w:hAnsi="Trebuchet MS" w:cs="Calibri"/>
                <w:b/>
                <w:lang w:val="ro-RO" w:eastAsia="ro-RO"/>
              </w:rPr>
              <w:t>100</w:t>
            </w:r>
          </w:p>
        </w:tc>
      </w:tr>
    </w:tbl>
    <w:p w14:paraId="691634D0" w14:textId="77777777" w:rsidR="00A13CFD" w:rsidRPr="001E3931" w:rsidRDefault="00A13CFD" w:rsidP="009D7D97">
      <w:pPr>
        <w:shd w:val="clear" w:color="auto" w:fill="FFFFFF"/>
        <w:spacing w:after="0" w:line="240" w:lineRule="auto"/>
        <w:jc w:val="both"/>
        <w:rPr>
          <w:rFonts w:ascii="Trebuchet MS" w:eastAsia="Times New Roman" w:hAnsi="Trebuchet MS" w:cs="Times New Roman"/>
          <w:b/>
          <w:noProof/>
          <w:lang w:val="ro-RO"/>
        </w:rPr>
      </w:pPr>
    </w:p>
    <w:p w14:paraId="13F4F3E5" w14:textId="77777777" w:rsidR="00822C85" w:rsidRPr="001E3931" w:rsidRDefault="00822C85" w:rsidP="009D7D97">
      <w:pPr>
        <w:shd w:val="clear" w:color="auto" w:fill="FFFFFF"/>
        <w:spacing w:after="0" w:line="240" w:lineRule="auto"/>
        <w:jc w:val="both"/>
        <w:rPr>
          <w:rFonts w:ascii="Trebuchet MS" w:hAnsi="Trebuchet MS"/>
          <w:b/>
          <w:lang w:val="ro-RO"/>
        </w:rPr>
      </w:pPr>
    </w:p>
    <w:p w14:paraId="373D53FC" w14:textId="77777777" w:rsidR="00A13CFD" w:rsidRPr="001E3931" w:rsidRDefault="00060858" w:rsidP="009D7D97">
      <w:pPr>
        <w:shd w:val="clear" w:color="auto" w:fill="FFFFFF"/>
        <w:spacing w:after="0" w:line="240" w:lineRule="auto"/>
        <w:jc w:val="both"/>
        <w:rPr>
          <w:rFonts w:ascii="Trebuchet MS" w:hAnsi="Trebuchet MS"/>
          <w:b/>
          <w:lang w:val="ro-RO"/>
        </w:rPr>
      </w:pPr>
      <w:r w:rsidRPr="001E3931">
        <w:rPr>
          <w:rFonts w:ascii="Trebuchet MS" w:hAnsi="Trebuchet MS"/>
          <w:b/>
          <w:lang w:val="ro-RO"/>
        </w:rPr>
        <w:t>P 4.1.7 - Legume (inclusiv în spații protejate) și cartofi (producție primară, condiționare și marketing) – înființare, extindere, modernizare</w:t>
      </w:r>
    </w:p>
    <w:p w14:paraId="46CBC270" w14:textId="77777777" w:rsidR="00060858" w:rsidRPr="001E3931" w:rsidRDefault="00060858" w:rsidP="009D7D97">
      <w:pPr>
        <w:shd w:val="clear" w:color="auto" w:fill="FFFFFF"/>
        <w:spacing w:after="0" w:line="240" w:lineRule="auto"/>
        <w:jc w:val="both"/>
        <w:rPr>
          <w:rFonts w:ascii="Trebuchet MS" w:hAnsi="Trebuchet MS"/>
          <w:b/>
          <w:lang w:val="ro-RO"/>
        </w:rPr>
      </w:pPr>
    </w:p>
    <w:p w14:paraId="11EF1F01" w14:textId="77777777" w:rsidR="00060858" w:rsidRPr="001E3931" w:rsidRDefault="00060858" w:rsidP="00060858">
      <w:pPr>
        <w:pStyle w:val="ListParagraph"/>
        <w:numPr>
          <w:ilvl w:val="0"/>
          <w:numId w:val="15"/>
        </w:numPr>
        <w:shd w:val="clear" w:color="auto" w:fill="FFFFFF"/>
        <w:jc w:val="both"/>
        <w:rPr>
          <w:rFonts w:ascii="Trebuchet MS" w:hAnsi="Trebuchet MS"/>
          <w:b/>
          <w:sz w:val="22"/>
          <w:szCs w:val="22"/>
          <w:lang w:val="ro-RO"/>
        </w:rPr>
      </w:pPr>
      <w:r w:rsidRPr="001E3931">
        <w:rPr>
          <w:rFonts w:ascii="Trebuchet MS" w:hAnsi="Trebuchet MS"/>
          <w:b/>
          <w:sz w:val="22"/>
          <w:szCs w:val="22"/>
          <w:lang w:val="ro-RO"/>
        </w:rPr>
        <w:t>Punctaj minim – 15 punctaje</w:t>
      </w:r>
    </w:p>
    <w:p w14:paraId="1D851473" w14:textId="77777777" w:rsidR="00060858" w:rsidRPr="001E3931" w:rsidRDefault="00060858" w:rsidP="00060858">
      <w:pPr>
        <w:pStyle w:val="ListParagraph"/>
        <w:numPr>
          <w:ilvl w:val="0"/>
          <w:numId w:val="15"/>
        </w:numPr>
        <w:shd w:val="clear" w:color="auto" w:fill="FFFFFF"/>
        <w:jc w:val="both"/>
        <w:rPr>
          <w:rFonts w:ascii="Trebuchet MS" w:hAnsi="Trebuchet MS"/>
          <w:b/>
          <w:sz w:val="22"/>
          <w:szCs w:val="22"/>
          <w:lang w:val="ro-RO"/>
        </w:rPr>
      </w:pPr>
      <w:r w:rsidRPr="001E3931">
        <w:rPr>
          <w:rFonts w:ascii="Trebuchet MS" w:hAnsi="Trebuchet MS"/>
          <w:b/>
          <w:sz w:val="22"/>
          <w:szCs w:val="22"/>
          <w:lang w:val="ro-RO"/>
        </w:rPr>
        <w:t xml:space="preserve">Alocare </w:t>
      </w:r>
      <w:r w:rsidR="00AE4D70" w:rsidRPr="001E3931">
        <w:rPr>
          <w:rFonts w:ascii="Trebuchet MS" w:hAnsi="Trebuchet MS" w:cs="Calibri"/>
          <w:b/>
          <w:sz w:val="22"/>
          <w:szCs w:val="22"/>
          <w:lang w:val="ro-RO"/>
        </w:rPr>
        <w:t>tranziție</w:t>
      </w:r>
      <w:r w:rsidR="00AE4D70" w:rsidRPr="001E3931">
        <w:rPr>
          <w:rFonts w:ascii="Trebuchet MS" w:hAnsi="Trebuchet MS"/>
          <w:b/>
          <w:sz w:val="22"/>
          <w:szCs w:val="22"/>
          <w:lang w:val="ro-RO"/>
        </w:rPr>
        <w:t xml:space="preserve"> </w:t>
      </w:r>
      <w:r w:rsidRPr="001E3931">
        <w:rPr>
          <w:rFonts w:ascii="Trebuchet MS" w:hAnsi="Trebuchet MS"/>
          <w:b/>
          <w:sz w:val="22"/>
          <w:szCs w:val="22"/>
          <w:lang w:val="ro-RO"/>
        </w:rPr>
        <w:t xml:space="preserve">- </w:t>
      </w:r>
      <w:r w:rsidRPr="001E3931">
        <w:rPr>
          <w:rFonts w:ascii="Trebuchet MS" w:hAnsi="Trebuchet MS"/>
          <w:b/>
          <w:color w:val="000000"/>
          <w:sz w:val="22"/>
          <w:szCs w:val="22"/>
          <w:lang w:val="ro-RO"/>
        </w:rPr>
        <w:t>100 mil. euro</w:t>
      </w:r>
    </w:p>
    <w:p w14:paraId="156E4444" w14:textId="77777777" w:rsidR="00060858" w:rsidRPr="001E3931" w:rsidRDefault="00060858" w:rsidP="009D7D97">
      <w:pPr>
        <w:shd w:val="clear" w:color="auto" w:fill="FFFFFF"/>
        <w:spacing w:after="0" w:line="240" w:lineRule="auto"/>
        <w:jc w:val="both"/>
        <w:rPr>
          <w:rFonts w:ascii="Trebuchet MS" w:eastAsia="Times New Roman" w:hAnsi="Trebuchet MS" w:cs="Times New Roman"/>
          <w:b/>
          <w:noProof/>
          <w:lang w:val="ro-RO"/>
        </w:rPr>
      </w:pPr>
    </w:p>
    <w:p w14:paraId="109D21E7" w14:textId="77777777" w:rsidR="009D7D97" w:rsidRPr="001E3931" w:rsidRDefault="009D7D97" w:rsidP="009D7D97">
      <w:pPr>
        <w:shd w:val="clear" w:color="auto" w:fill="FFFFFF"/>
        <w:spacing w:after="0" w:line="240" w:lineRule="auto"/>
        <w:jc w:val="both"/>
        <w:rPr>
          <w:rFonts w:ascii="Trebuchet MS" w:eastAsia="Times New Roman" w:hAnsi="Trebuchet MS" w:cs="Times New Roman"/>
          <w:b/>
          <w:noProof/>
          <w:lang w:val="ro-RO"/>
        </w:rPr>
      </w:pPr>
    </w:p>
    <w:tbl>
      <w:tblPr>
        <w:tblpPr w:leftFromText="180" w:rightFromText="180" w:vertAnchor="text" w:tblpY="1"/>
        <w:tblOverlap w:val="never"/>
        <w:tblW w:w="1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9885"/>
        <w:gridCol w:w="2366"/>
      </w:tblGrid>
      <w:tr w:rsidR="00524B9C" w:rsidRPr="001E3931" w14:paraId="2BE077F2" w14:textId="77777777" w:rsidTr="009D7D97">
        <w:trPr>
          <w:trHeight w:val="645"/>
        </w:trPr>
        <w:tc>
          <w:tcPr>
            <w:tcW w:w="12696" w:type="dxa"/>
            <w:gridSpan w:val="3"/>
            <w:shd w:val="clear" w:color="auto" w:fill="A8D08D" w:themeFill="accent6" w:themeFillTint="99"/>
            <w:vAlign w:val="center"/>
          </w:tcPr>
          <w:p w14:paraId="772A4686" w14:textId="77777777" w:rsidR="00524B9C" w:rsidRPr="001E3931" w:rsidRDefault="00524B9C" w:rsidP="009D7D97">
            <w:pPr>
              <w:spacing w:after="0" w:line="240" w:lineRule="auto"/>
              <w:rPr>
                <w:rFonts w:ascii="Trebuchet MS" w:eastAsia="Times New Roman" w:hAnsi="Trebuchet MS" w:cs="Calibri"/>
                <w:b/>
                <w:lang w:val="ro-RO"/>
              </w:rPr>
            </w:pPr>
            <w:r w:rsidRPr="001E3931">
              <w:rPr>
                <w:rFonts w:ascii="Trebuchet MS" w:eastAsia="Times New Roman" w:hAnsi="Trebuchet MS" w:cs="Calibri"/>
                <w:b/>
                <w:lang w:val="ro-RO"/>
              </w:rPr>
              <w:t>P 4.1.8 Condiționare, procesare și marketing-legume și cartofi- modernizarea exploatației</w:t>
            </w:r>
          </w:p>
        </w:tc>
      </w:tr>
      <w:tr w:rsidR="00524B9C" w:rsidRPr="001E3931" w14:paraId="0019938A" w14:textId="77777777" w:rsidTr="002C7D82">
        <w:trPr>
          <w:trHeight w:val="593"/>
        </w:trPr>
        <w:tc>
          <w:tcPr>
            <w:tcW w:w="445" w:type="dxa"/>
            <w:shd w:val="clear" w:color="auto" w:fill="FFE599" w:themeFill="accent4" w:themeFillTint="66"/>
            <w:vAlign w:val="center"/>
          </w:tcPr>
          <w:p w14:paraId="5D663CBA" w14:textId="77777777" w:rsidR="00524B9C" w:rsidRPr="001E3931" w:rsidRDefault="00524B9C"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1</w:t>
            </w:r>
          </w:p>
        </w:tc>
        <w:tc>
          <w:tcPr>
            <w:tcW w:w="9885" w:type="dxa"/>
            <w:shd w:val="clear" w:color="auto" w:fill="FFE599" w:themeFill="accent4" w:themeFillTint="66"/>
            <w:vAlign w:val="center"/>
          </w:tcPr>
          <w:p w14:paraId="3634A627" w14:textId="77777777" w:rsidR="00524B9C" w:rsidRPr="001E3931" w:rsidRDefault="00524B9C" w:rsidP="009D7D97">
            <w:pPr>
              <w:autoSpaceDE w:val="0"/>
              <w:autoSpaceDN w:val="0"/>
              <w:adjustRightInd w:val="0"/>
              <w:spacing w:after="0" w:line="240" w:lineRule="auto"/>
              <w:jc w:val="both"/>
              <w:rPr>
                <w:rFonts w:ascii="Trebuchet MS" w:eastAsia="Times New Roman" w:hAnsi="Trebuchet MS" w:cs="Calibri"/>
                <w:b/>
                <w:bCs/>
                <w:color w:val="000000"/>
                <w:lang w:val="ro-RO" w:eastAsia="ro-RO"/>
              </w:rPr>
            </w:pPr>
            <w:r w:rsidRPr="001E3931">
              <w:rPr>
                <w:rFonts w:ascii="Trebuchet MS" w:eastAsia="Times New Roman" w:hAnsi="Trebuchet MS" w:cs="Calibri"/>
                <w:b/>
                <w:lang w:val="ro-RO"/>
              </w:rPr>
              <w:t>Principiul dimensiunii exploatației care vizează exploatațiile de familie si de dimensiuni medii;</w:t>
            </w:r>
          </w:p>
        </w:tc>
        <w:tc>
          <w:tcPr>
            <w:tcW w:w="2366" w:type="dxa"/>
            <w:shd w:val="clear" w:color="auto" w:fill="FFE599" w:themeFill="accent4" w:themeFillTint="66"/>
            <w:vAlign w:val="center"/>
          </w:tcPr>
          <w:p w14:paraId="1CD7064E" w14:textId="77777777" w:rsidR="00524B9C" w:rsidRPr="001E3931" w:rsidRDefault="00524B9C"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bCs/>
                <w:lang w:val="ro-RO" w:eastAsia="ro-RO"/>
              </w:rPr>
              <w:t>Maximum 15 puncte</w:t>
            </w:r>
          </w:p>
        </w:tc>
      </w:tr>
      <w:tr w:rsidR="00524B9C" w:rsidRPr="001E3931" w14:paraId="3B634B34" w14:textId="77777777" w:rsidTr="002C7D82">
        <w:trPr>
          <w:trHeight w:val="530"/>
        </w:trPr>
        <w:tc>
          <w:tcPr>
            <w:tcW w:w="445" w:type="dxa"/>
            <w:vMerge w:val="restart"/>
            <w:shd w:val="clear" w:color="auto" w:fill="auto"/>
            <w:vAlign w:val="center"/>
          </w:tcPr>
          <w:p w14:paraId="703DC742" w14:textId="77777777" w:rsidR="00524B9C" w:rsidRPr="001E3931" w:rsidRDefault="00524B9C"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0D121CAD" w14:textId="77777777" w:rsidR="00524B9C" w:rsidRPr="001E3931" w:rsidRDefault="00524B9C"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bCs/>
                <w:color w:val="000000"/>
                <w:lang w:val="ro-RO" w:eastAsia="ro-RO"/>
              </w:rPr>
              <w:t>1.1</w:t>
            </w:r>
            <w:r w:rsidRPr="001E3931">
              <w:rPr>
                <w:rFonts w:ascii="Trebuchet MS" w:eastAsia="Times New Roman" w:hAnsi="Trebuchet MS" w:cs="Calibri"/>
                <w:color w:val="000000"/>
                <w:lang w:val="ro-RO" w:eastAsia="ro-RO"/>
              </w:rPr>
              <w:t>. fermă de familie (</w:t>
            </w:r>
            <w:r w:rsidRPr="001E3931">
              <w:rPr>
                <w:rFonts w:ascii="Trebuchet MS" w:hAnsi="Trebuchet MS" w:cs="Arial"/>
                <w:color w:val="202122"/>
                <w:shd w:val="clear" w:color="auto" w:fill="F9F9F9"/>
                <w:lang w:val="ro-RO"/>
              </w:rPr>
              <w:t> </w:t>
            </w:r>
            <w:r w:rsidR="00CC05FE" w:rsidRPr="001E3931">
              <w:rPr>
                <w:rFonts w:ascii="Trebuchet MS" w:hAnsi="Trebuchet MS" w:cs="Arial"/>
                <w:color w:val="202122"/>
                <w:shd w:val="clear" w:color="auto" w:fill="F9F9F9"/>
                <w:lang w:val="ro-RO"/>
              </w:rPr>
              <w:t>≥</w:t>
            </w:r>
            <w:r w:rsidR="000B0886" w:rsidRPr="001E3931">
              <w:rPr>
                <w:rFonts w:ascii="Trebuchet MS" w:eastAsia="Times New Roman" w:hAnsi="Trebuchet MS" w:cs="Calibri"/>
                <w:color w:val="000000"/>
                <w:lang w:val="ro-RO" w:eastAsia="ro-RO"/>
              </w:rPr>
              <w:t>8.000-100.000 euro SO)</w:t>
            </w:r>
          </w:p>
        </w:tc>
        <w:tc>
          <w:tcPr>
            <w:tcW w:w="2366" w:type="dxa"/>
            <w:shd w:val="clear" w:color="auto" w:fill="auto"/>
            <w:vAlign w:val="center"/>
          </w:tcPr>
          <w:p w14:paraId="0AE2D71E" w14:textId="77777777" w:rsidR="00524B9C" w:rsidRPr="001E3931" w:rsidRDefault="00524B9C"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15</w:t>
            </w:r>
            <w:r w:rsidR="00F92FE9" w:rsidRPr="001E3931">
              <w:rPr>
                <w:rFonts w:ascii="Trebuchet MS" w:eastAsia="Times New Roman" w:hAnsi="Trebuchet MS" w:cs="Calibri"/>
                <w:b/>
                <w:color w:val="000000"/>
                <w:lang w:val="ro-RO" w:eastAsia="ro-RO"/>
              </w:rPr>
              <w:t xml:space="preserve"> p </w:t>
            </w:r>
          </w:p>
        </w:tc>
      </w:tr>
      <w:tr w:rsidR="00524B9C" w:rsidRPr="001E3931" w14:paraId="2C4FB460" w14:textId="77777777" w:rsidTr="00F92FE9">
        <w:trPr>
          <w:trHeight w:val="500"/>
        </w:trPr>
        <w:tc>
          <w:tcPr>
            <w:tcW w:w="445" w:type="dxa"/>
            <w:vMerge/>
            <w:shd w:val="clear" w:color="auto" w:fill="auto"/>
            <w:vAlign w:val="center"/>
          </w:tcPr>
          <w:p w14:paraId="6B48D14C" w14:textId="77777777" w:rsidR="00524B9C" w:rsidRPr="001E3931" w:rsidRDefault="00524B9C"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63922E6B" w14:textId="77777777" w:rsidR="00524B9C" w:rsidRPr="001E3931" w:rsidRDefault="00524B9C"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bCs/>
                <w:color w:val="000000"/>
                <w:lang w:val="ro-RO" w:eastAsia="ro-RO"/>
              </w:rPr>
              <w:t xml:space="preserve">1.2. </w:t>
            </w:r>
            <w:r w:rsidRPr="001E3931">
              <w:rPr>
                <w:rFonts w:ascii="Trebuchet MS" w:hAnsi="Trebuchet MS" w:cs="Arial"/>
                <w:color w:val="202122"/>
                <w:shd w:val="clear" w:color="auto" w:fill="F9F9F9"/>
                <w:lang w:val="ro-RO"/>
              </w:rPr>
              <w:t> ≥</w:t>
            </w:r>
            <w:r w:rsidR="000B0886" w:rsidRPr="001E3931">
              <w:rPr>
                <w:rFonts w:ascii="Trebuchet MS" w:eastAsia="Times New Roman" w:hAnsi="Trebuchet MS" w:cs="Calibri"/>
                <w:color w:val="000000"/>
                <w:lang w:val="ro-RO" w:eastAsia="ro-RO"/>
              </w:rPr>
              <w:t xml:space="preserve">12.000 – ≤100.000 </w:t>
            </w:r>
          </w:p>
        </w:tc>
        <w:tc>
          <w:tcPr>
            <w:tcW w:w="2366" w:type="dxa"/>
            <w:shd w:val="clear" w:color="auto" w:fill="auto"/>
            <w:vAlign w:val="center"/>
          </w:tcPr>
          <w:p w14:paraId="7A0BA897" w14:textId="77777777" w:rsidR="00524B9C" w:rsidRPr="001E3931" w:rsidRDefault="00524B9C"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10</w:t>
            </w:r>
            <w:r w:rsidR="00F92FE9" w:rsidRPr="001E3931">
              <w:rPr>
                <w:rFonts w:ascii="Trebuchet MS" w:eastAsia="Times New Roman" w:hAnsi="Trebuchet MS" w:cs="Calibri"/>
                <w:b/>
                <w:color w:val="000000"/>
                <w:lang w:val="ro-RO" w:eastAsia="ro-RO"/>
              </w:rPr>
              <w:t xml:space="preserve"> p</w:t>
            </w:r>
          </w:p>
        </w:tc>
      </w:tr>
      <w:tr w:rsidR="00524B9C" w:rsidRPr="001E3931" w14:paraId="5B3A0611" w14:textId="77777777" w:rsidTr="009D7D97">
        <w:trPr>
          <w:trHeight w:val="405"/>
        </w:trPr>
        <w:tc>
          <w:tcPr>
            <w:tcW w:w="445" w:type="dxa"/>
            <w:vMerge/>
            <w:shd w:val="clear" w:color="auto" w:fill="auto"/>
            <w:vAlign w:val="center"/>
          </w:tcPr>
          <w:p w14:paraId="08C782BF" w14:textId="77777777" w:rsidR="00524B9C" w:rsidRPr="001E3931" w:rsidRDefault="00524B9C"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68EF91E1" w14:textId="77777777" w:rsidR="00524B9C" w:rsidRPr="001E3931" w:rsidRDefault="00524B9C" w:rsidP="000B0886">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1.3</w:t>
            </w:r>
            <w:r w:rsidRPr="001E3931">
              <w:rPr>
                <w:rFonts w:ascii="Trebuchet MS" w:eastAsia="Times New Roman" w:hAnsi="Trebuchet MS" w:cs="Calibri"/>
                <w:lang w:val="ro-RO"/>
              </w:rPr>
              <w:t xml:space="preserve">. &gt;100.000 – ≤ 250.000 </w:t>
            </w:r>
          </w:p>
        </w:tc>
        <w:tc>
          <w:tcPr>
            <w:tcW w:w="2366" w:type="dxa"/>
            <w:shd w:val="clear" w:color="auto" w:fill="auto"/>
            <w:vAlign w:val="center"/>
          </w:tcPr>
          <w:p w14:paraId="49BC634B" w14:textId="77777777" w:rsidR="00524B9C" w:rsidRPr="001E3931" w:rsidRDefault="00524B9C"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8</w:t>
            </w:r>
            <w:r w:rsidR="00F92FE9" w:rsidRPr="001E3931">
              <w:rPr>
                <w:rFonts w:ascii="Trebuchet MS" w:eastAsia="Times New Roman" w:hAnsi="Trebuchet MS" w:cs="Calibri"/>
                <w:b/>
                <w:color w:val="000000"/>
                <w:lang w:val="ro-RO" w:eastAsia="ro-RO"/>
              </w:rPr>
              <w:t xml:space="preserve"> p</w:t>
            </w:r>
          </w:p>
        </w:tc>
      </w:tr>
      <w:tr w:rsidR="00524B9C" w:rsidRPr="001E3931" w14:paraId="3C8D2C56" w14:textId="77777777" w:rsidTr="002C7D82">
        <w:trPr>
          <w:trHeight w:val="593"/>
        </w:trPr>
        <w:tc>
          <w:tcPr>
            <w:tcW w:w="445" w:type="dxa"/>
            <w:vMerge/>
            <w:shd w:val="clear" w:color="auto" w:fill="auto"/>
            <w:vAlign w:val="center"/>
          </w:tcPr>
          <w:p w14:paraId="5C07A180" w14:textId="77777777" w:rsidR="00524B9C" w:rsidRPr="001E3931" w:rsidRDefault="00524B9C" w:rsidP="009D7D97">
            <w:pPr>
              <w:spacing w:after="0" w:line="240" w:lineRule="auto"/>
              <w:jc w:val="both"/>
              <w:rPr>
                <w:rFonts w:ascii="Trebuchet MS" w:eastAsia="Times New Roman" w:hAnsi="Trebuchet MS" w:cs="Calibri"/>
                <w:b/>
                <w:lang w:val="ro-RO"/>
              </w:rPr>
            </w:pPr>
          </w:p>
        </w:tc>
        <w:tc>
          <w:tcPr>
            <w:tcW w:w="12251" w:type="dxa"/>
            <w:gridSpan w:val="2"/>
            <w:shd w:val="clear" w:color="auto" w:fill="auto"/>
            <w:vAlign w:val="center"/>
          </w:tcPr>
          <w:p w14:paraId="2BCB97D9" w14:textId="77777777" w:rsidR="00524B9C" w:rsidRPr="001E3931" w:rsidRDefault="00524B9C" w:rsidP="009D7D97">
            <w:pPr>
              <w:autoSpaceDE w:val="0"/>
              <w:autoSpaceDN w:val="0"/>
              <w:adjustRightInd w:val="0"/>
              <w:spacing w:after="0" w:line="240" w:lineRule="auto"/>
              <w:jc w:val="both"/>
              <w:rPr>
                <w:rFonts w:ascii="Trebuchet MS" w:eastAsia="Times New Roman" w:hAnsi="Trebuchet MS" w:cs="Calibri"/>
                <w:color w:val="000000"/>
                <w:lang w:val="ro-RO"/>
              </w:rPr>
            </w:pPr>
            <w:r w:rsidRPr="001E3931">
              <w:rPr>
                <w:rFonts w:ascii="Trebuchet MS" w:eastAsia="Times New Roman" w:hAnsi="Trebuchet MS" w:cs="Calibri"/>
                <w:color w:val="000000"/>
                <w:lang w:val="ro-RO"/>
              </w:rPr>
              <w:t xml:space="preserve">În cazul formelor asociative, punctajul se va acorda proporțional, în funcție de numărul de membri </w:t>
            </w:r>
            <w:r w:rsidR="00FF1A65">
              <w:rPr>
                <w:rFonts w:ascii="Trebuchet MS" w:eastAsia="Times New Roman" w:hAnsi="Trebuchet MS" w:cs="Calibri"/>
                <w:color w:val="000000"/>
                <w:lang w:val="ro-RO"/>
              </w:rPr>
              <w:t xml:space="preserve">(în cazul cooperativelor în funcție de numărul membrilor acționari) </w:t>
            </w:r>
            <w:r w:rsidRPr="001E3931">
              <w:rPr>
                <w:rFonts w:ascii="Trebuchet MS" w:eastAsia="Times New Roman" w:hAnsi="Trebuchet MS" w:cs="Calibri"/>
                <w:color w:val="000000"/>
                <w:lang w:val="ro-RO"/>
              </w:rPr>
              <w:t>care se încadrează în fiecare categorie de mai</w:t>
            </w:r>
            <w:r w:rsidR="000B0886" w:rsidRPr="001E3931">
              <w:rPr>
                <w:rFonts w:ascii="Trebuchet MS" w:eastAsia="Times New Roman" w:hAnsi="Trebuchet MS" w:cs="Calibri"/>
                <w:color w:val="000000"/>
                <w:lang w:val="ro-RO"/>
              </w:rPr>
              <w:t xml:space="preserve"> sus.</w:t>
            </w:r>
          </w:p>
        </w:tc>
      </w:tr>
      <w:tr w:rsidR="00524B9C" w:rsidRPr="001E3931" w14:paraId="717ED870" w14:textId="77777777" w:rsidTr="00822C85">
        <w:trPr>
          <w:trHeight w:val="698"/>
        </w:trPr>
        <w:tc>
          <w:tcPr>
            <w:tcW w:w="445" w:type="dxa"/>
            <w:shd w:val="clear" w:color="auto" w:fill="FFE599" w:themeFill="accent4" w:themeFillTint="66"/>
            <w:vAlign w:val="center"/>
          </w:tcPr>
          <w:p w14:paraId="0EEAA42E" w14:textId="77777777" w:rsidR="00524B9C" w:rsidRPr="001E3931" w:rsidRDefault="00524B9C"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2</w:t>
            </w:r>
          </w:p>
        </w:tc>
        <w:tc>
          <w:tcPr>
            <w:tcW w:w="9885" w:type="dxa"/>
            <w:shd w:val="clear" w:color="auto" w:fill="FFE599" w:themeFill="accent4" w:themeFillTint="66"/>
            <w:vAlign w:val="center"/>
          </w:tcPr>
          <w:p w14:paraId="5AA93062" w14:textId="77777777" w:rsidR="00524B9C" w:rsidRPr="001E3931" w:rsidRDefault="00524B9C"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r w:rsidRPr="001E3931">
              <w:rPr>
                <w:rFonts w:ascii="Trebuchet MS" w:eastAsia="Times New Roman" w:hAnsi="Trebuchet MS" w:cs="Calibri"/>
                <w:b/>
                <w:lang w:val="ro-RO"/>
              </w:rPr>
              <w:t>Principiul potențialului agricol al zonei care vizează zonele cu potențial determinate în baza studiilor de specialitate;</w:t>
            </w:r>
          </w:p>
        </w:tc>
        <w:tc>
          <w:tcPr>
            <w:tcW w:w="2366" w:type="dxa"/>
            <w:shd w:val="clear" w:color="auto" w:fill="FFE599" w:themeFill="accent4" w:themeFillTint="66"/>
            <w:vAlign w:val="center"/>
          </w:tcPr>
          <w:p w14:paraId="27B1F7DE" w14:textId="77777777" w:rsidR="00524B9C" w:rsidRPr="001E3931" w:rsidRDefault="00524B9C"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bCs/>
                <w:lang w:val="ro-RO" w:eastAsia="ro-RO"/>
              </w:rPr>
              <w:t>Maximum 6 puncte</w:t>
            </w:r>
          </w:p>
        </w:tc>
      </w:tr>
      <w:tr w:rsidR="00524B9C" w:rsidRPr="001E3931" w14:paraId="1BB96196" w14:textId="77777777" w:rsidTr="002C7D82">
        <w:trPr>
          <w:trHeight w:val="548"/>
        </w:trPr>
        <w:tc>
          <w:tcPr>
            <w:tcW w:w="445" w:type="dxa"/>
            <w:vMerge w:val="restart"/>
            <w:shd w:val="clear" w:color="auto" w:fill="auto"/>
            <w:vAlign w:val="center"/>
          </w:tcPr>
          <w:p w14:paraId="2A4223E5" w14:textId="77777777" w:rsidR="00524B9C" w:rsidRPr="001E3931" w:rsidRDefault="00524B9C"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4667CE8D" w14:textId="77777777" w:rsidR="00524B9C" w:rsidRPr="001E3931" w:rsidRDefault="00524B9C"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2.1</w:t>
            </w:r>
            <w:r w:rsidRPr="001E3931">
              <w:rPr>
                <w:rFonts w:ascii="Trebuchet MS" w:eastAsia="Times New Roman" w:hAnsi="Trebuchet MS" w:cs="Calibri"/>
                <w:color w:val="000000"/>
                <w:lang w:val="ro-RO" w:eastAsia="ro-RO"/>
              </w:rPr>
              <w:t xml:space="preserve"> Proiectul este implementat într-o zonă cu potențial agricol ridicat (conform studiului ICPA);</w:t>
            </w:r>
          </w:p>
        </w:tc>
        <w:tc>
          <w:tcPr>
            <w:tcW w:w="2366" w:type="dxa"/>
            <w:shd w:val="clear" w:color="auto" w:fill="auto"/>
            <w:vAlign w:val="center"/>
          </w:tcPr>
          <w:p w14:paraId="176BC035" w14:textId="77777777" w:rsidR="00524B9C" w:rsidRPr="001E3931" w:rsidRDefault="00524B9C"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6</w:t>
            </w:r>
            <w:r w:rsidR="00F92FE9" w:rsidRPr="001E3931">
              <w:rPr>
                <w:rFonts w:ascii="Trebuchet MS" w:eastAsia="Times New Roman" w:hAnsi="Trebuchet MS" w:cs="Calibri"/>
                <w:b/>
                <w:color w:val="000000"/>
                <w:lang w:val="ro-RO" w:eastAsia="ro-RO"/>
              </w:rPr>
              <w:t xml:space="preserve"> p</w:t>
            </w:r>
          </w:p>
        </w:tc>
      </w:tr>
      <w:tr w:rsidR="00524B9C" w:rsidRPr="001E3931" w14:paraId="40B372DE" w14:textId="77777777" w:rsidTr="00F92FE9">
        <w:trPr>
          <w:trHeight w:val="527"/>
        </w:trPr>
        <w:tc>
          <w:tcPr>
            <w:tcW w:w="445" w:type="dxa"/>
            <w:vMerge/>
            <w:shd w:val="clear" w:color="auto" w:fill="auto"/>
            <w:vAlign w:val="center"/>
          </w:tcPr>
          <w:p w14:paraId="31E1710A" w14:textId="77777777" w:rsidR="00524B9C" w:rsidRPr="001E3931" w:rsidRDefault="00524B9C"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30BA534B" w14:textId="77777777" w:rsidR="00524B9C" w:rsidRPr="001E3931" w:rsidRDefault="00524B9C"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2.2</w:t>
            </w:r>
            <w:r w:rsidRPr="001E3931">
              <w:rPr>
                <w:rFonts w:ascii="Trebuchet MS" w:eastAsia="Times New Roman" w:hAnsi="Trebuchet MS" w:cs="Calibri"/>
                <w:color w:val="000000"/>
                <w:lang w:val="ro-RO" w:eastAsia="ro-RO"/>
              </w:rPr>
              <w:t xml:space="preserve"> Proiectul este implementat într-o zonă cu potențial agricol mediu (conform studiului ICPA).</w:t>
            </w:r>
          </w:p>
        </w:tc>
        <w:tc>
          <w:tcPr>
            <w:tcW w:w="2366" w:type="dxa"/>
            <w:shd w:val="clear" w:color="auto" w:fill="auto"/>
            <w:vAlign w:val="center"/>
          </w:tcPr>
          <w:p w14:paraId="771A22BC" w14:textId="77777777" w:rsidR="00524B9C" w:rsidRPr="001E3931" w:rsidRDefault="00524B9C"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3</w:t>
            </w:r>
            <w:r w:rsidR="00F92FE9" w:rsidRPr="001E3931">
              <w:rPr>
                <w:rFonts w:ascii="Trebuchet MS" w:eastAsia="Times New Roman" w:hAnsi="Trebuchet MS" w:cs="Calibri"/>
                <w:b/>
                <w:color w:val="000000"/>
                <w:lang w:val="ro-RO" w:eastAsia="ro-RO"/>
              </w:rPr>
              <w:t xml:space="preserve"> p</w:t>
            </w:r>
          </w:p>
        </w:tc>
      </w:tr>
      <w:tr w:rsidR="00524B9C" w:rsidRPr="001E3931" w14:paraId="78385C26" w14:textId="77777777" w:rsidTr="00C8098B">
        <w:trPr>
          <w:trHeight w:val="440"/>
        </w:trPr>
        <w:tc>
          <w:tcPr>
            <w:tcW w:w="445" w:type="dxa"/>
            <w:vMerge/>
            <w:shd w:val="clear" w:color="auto" w:fill="auto"/>
            <w:vAlign w:val="center"/>
          </w:tcPr>
          <w:p w14:paraId="3F4A9021" w14:textId="77777777" w:rsidR="00524B9C" w:rsidRPr="001E3931" w:rsidRDefault="00524B9C" w:rsidP="009D7D97">
            <w:pPr>
              <w:spacing w:after="0" w:line="240" w:lineRule="auto"/>
              <w:jc w:val="both"/>
              <w:rPr>
                <w:rFonts w:ascii="Trebuchet MS" w:eastAsia="Times New Roman" w:hAnsi="Trebuchet MS" w:cs="Calibri"/>
                <w:b/>
                <w:lang w:val="ro-RO"/>
              </w:rPr>
            </w:pPr>
          </w:p>
        </w:tc>
        <w:tc>
          <w:tcPr>
            <w:tcW w:w="12251" w:type="dxa"/>
            <w:gridSpan w:val="2"/>
            <w:shd w:val="clear" w:color="auto" w:fill="auto"/>
            <w:vAlign w:val="center"/>
          </w:tcPr>
          <w:p w14:paraId="2A8827E4" w14:textId="77777777" w:rsidR="00524B9C" w:rsidRPr="001E3931" w:rsidRDefault="00524B9C" w:rsidP="009D7D97">
            <w:pPr>
              <w:spacing w:after="0" w:line="240" w:lineRule="auto"/>
              <w:rPr>
                <w:rFonts w:ascii="Trebuchet MS" w:eastAsia="Times New Roman" w:hAnsi="Trebuchet MS" w:cs="Calibri"/>
                <w:b/>
                <w:noProof/>
                <w:lang w:val="ro-RO"/>
              </w:rPr>
            </w:pPr>
            <w:r w:rsidRPr="001E3931">
              <w:rPr>
                <w:rFonts w:ascii="Trebuchet MS" w:eastAsia="Times New Roman" w:hAnsi="Trebuchet MS" w:cs="Calibri"/>
                <w:b/>
                <w:noProof/>
                <w:lang w:val="ro-RO"/>
              </w:rPr>
              <w:t>Încadrarea în tipul de potențial (ridicat sau mediu) se va face conform Anexei nr.5.</w:t>
            </w:r>
          </w:p>
          <w:p w14:paraId="446F30DE" w14:textId="77777777" w:rsidR="00524B9C" w:rsidRPr="001E3931" w:rsidRDefault="00524B9C" w:rsidP="009D7D97">
            <w:pPr>
              <w:spacing w:after="0" w:line="240" w:lineRule="auto"/>
              <w:rPr>
                <w:rFonts w:ascii="Trebuchet MS" w:eastAsia="Times New Roman" w:hAnsi="Trebuchet MS" w:cs="Calibri"/>
                <w:b/>
                <w:noProof/>
                <w:sz w:val="16"/>
                <w:szCs w:val="16"/>
                <w:lang w:val="ro-RO"/>
              </w:rPr>
            </w:pPr>
          </w:p>
          <w:p w14:paraId="78B282B8" w14:textId="77777777" w:rsidR="00524B9C" w:rsidRDefault="00524B9C"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 xml:space="preserve">Încadrarea se va realiza pe </w:t>
            </w:r>
            <w:r w:rsidRPr="001E3931">
              <w:rPr>
                <w:rFonts w:ascii="Trebuchet MS" w:eastAsia="Times New Roman" w:hAnsi="Trebuchet MS" w:cs="Calibri"/>
                <w:b/>
                <w:noProof/>
                <w:lang w:val="ro-RO"/>
              </w:rPr>
              <w:t>baza culturii dominante din punct de vedere al SO</w:t>
            </w:r>
            <w:r w:rsidRPr="001E3931">
              <w:rPr>
                <w:rFonts w:ascii="Trebuchet MS" w:eastAsia="Times New Roman" w:hAnsi="Trebuchet MS" w:cs="Calibri"/>
                <w:noProof/>
                <w:lang w:val="ro-RO"/>
              </w:rPr>
              <w:t xml:space="preserve"> (în total culturi deservite de investiția din proiect) și </w:t>
            </w:r>
            <w:r w:rsidRPr="001E3931">
              <w:rPr>
                <w:rFonts w:ascii="Trebuchet MS" w:eastAsia="Times New Roman" w:hAnsi="Trebuchet MS" w:cs="Calibri"/>
                <w:b/>
                <w:noProof/>
                <w:lang w:val="ro-RO"/>
              </w:rPr>
              <w:t>a localizarii celei mai mari suprafete</w:t>
            </w:r>
            <w:r w:rsidRPr="001E3931">
              <w:rPr>
                <w:rFonts w:ascii="Trebuchet MS" w:eastAsia="Times New Roman" w:hAnsi="Trebuchet MS" w:cs="Calibri"/>
                <w:noProof/>
                <w:lang w:val="ro-RO"/>
              </w:rPr>
              <w:t xml:space="preserve"> a acestei culturi în lista de UAT din Anexa 5. </w:t>
            </w:r>
          </w:p>
          <w:p w14:paraId="051EB147" w14:textId="77777777" w:rsidR="00C8098B" w:rsidRPr="001E3931" w:rsidRDefault="00C8098B" w:rsidP="009D7D97">
            <w:pPr>
              <w:spacing w:after="0" w:line="240" w:lineRule="auto"/>
              <w:jc w:val="both"/>
              <w:rPr>
                <w:rFonts w:ascii="Trebuchet MS" w:eastAsia="Times New Roman" w:hAnsi="Trebuchet MS" w:cs="Calibri"/>
                <w:noProof/>
                <w:lang w:val="ro-RO"/>
              </w:rPr>
            </w:pPr>
          </w:p>
          <w:p w14:paraId="0583A493" w14:textId="77777777" w:rsidR="00C8098B" w:rsidRDefault="00524B9C"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In cazul formelor asociative, cultura dominantă din punct de vedere al SO se stabilește prin cumularea de la membri</w:t>
            </w:r>
            <w:r w:rsidR="00FF1A65">
              <w:rPr>
                <w:rFonts w:ascii="Trebuchet MS" w:eastAsia="Times New Roman" w:hAnsi="Trebuchet MS" w:cs="Calibri"/>
                <w:noProof/>
                <w:lang w:val="ro-RO"/>
              </w:rPr>
              <w:t xml:space="preserve"> (în cazul cooperativelor de la membrii asociați)</w:t>
            </w:r>
            <w:r w:rsidRPr="001E3931">
              <w:rPr>
                <w:rFonts w:ascii="Trebuchet MS" w:eastAsia="Times New Roman" w:hAnsi="Trebuchet MS" w:cs="Calibri"/>
                <w:noProof/>
                <w:lang w:val="ro-RO"/>
              </w:rPr>
              <w:t xml:space="preserve"> deserviți de investiție. </w:t>
            </w:r>
          </w:p>
          <w:p w14:paraId="7C0C1F9C" w14:textId="77777777" w:rsidR="00C8098B" w:rsidRDefault="00C8098B" w:rsidP="009D7D97">
            <w:pPr>
              <w:spacing w:after="0" w:line="240" w:lineRule="auto"/>
              <w:jc w:val="both"/>
              <w:rPr>
                <w:rFonts w:ascii="Trebuchet MS" w:eastAsia="Times New Roman" w:hAnsi="Trebuchet MS" w:cs="Calibri"/>
                <w:noProof/>
                <w:lang w:val="ro-RO"/>
              </w:rPr>
            </w:pPr>
          </w:p>
          <w:p w14:paraId="734DD762" w14:textId="264D3C39" w:rsidR="00524B9C" w:rsidRDefault="00524B9C"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Încadrarea în UAT aferent potențialului agricol din Anexa 5 se face pe baza localizării celei mai mari suprafețe aferente culturii dominante.</w:t>
            </w:r>
          </w:p>
          <w:p w14:paraId="782599C1" w14:textId="77777777" w:rsidR="00C8098B" w:rsidRPr="001E3931" w:rsidRDefault="00C8098B" w:rsidP="009D7D97">
            <w:pPr>
              <w:spacing w:after="0" w:line="240" w:lineRule="auto"/>
              <w:jc w:val="both"/>
              <w:rPr>
                <w:rFonts w:ascii="Trebuchet MS" w:eastAsia="Times New Roman" w:hAnsi="Trebuchet MS" w:cs="Calibri"/>
                <w:noProof/>
                <w:lang w:val="ro-RO"/>
              </w:rPr>
            </w:pPr>
          </w:p>
          <w:p w14:paraId="141C630B" w14:textId="77777777" w:rsidR="00524B9C" w:rsidRDefault="00524B9C" w:rsidP="009D7D97">
            <w:pPr>
              <w:spacing w:after="0" w:line="240" w:lineRule="auto"/>
              <w:jc w:val="both"/>
              <w:rPr>
                <w:rFonts w:ascii="Trebuchet MS" w:eastAsia="Times New Roman" w:hAnsi="Trebuchet MS" w:cs="Calibri"/>
                <w:noProof/>
                <w:lang w:val="ro-RO"/>
              </w:rPr>
            </w:pPr>
            <w:r w:rsidRPr="001E3931">
              <w:rPr>
                <w:rFonts w:ascii="Trebuchet MS" w:eastAsia="Times New Roman" w:hAnsi="Trebuchet MS" w:cs="Calibri"/>
                <w:noProof/>
                <w:lang w:val="ro-RO"/>
              </w:rPr>
              <w:t>În toate situațiile cultura/culturile trebuie să existe la depunerea proiectului.</w:t>
            </w:r>
          </w:p>
          <w:p w14:paraId="0C4CC543" w14:textId="5B728636" w:rsidR="00C8098B" w:rsidRPr="001E3931" w:rsidRDefault="00C8098B" w:rsidP="00C8098B">
            <w:pPr>
              <w:spacing w:after="0" w:line="240" w:lineRule="auto"/>
              <w:jc w:val="both"/>
              <w:rPr>
                <w:rFonts w:ascii="Trebuchet MS" w:eastAsia="Times New Roman" w:hAnsi="Trebuchet MS" w:cs="Calibri"/>
                <w:noProof/>
                <w:lang w:val="ro-RO"/>
              </w:rPr>
            </w:pPr>
          </w:p>
        </w:tc>
      </w:tr>
      <w:tr w:rsidR="00524B9C" w:rsidRPr="001E3931" w14:paraId="64787E02" w14:textId="77777777" w:rsidTr="009D7D97">
        <w:trPr>
          <w:trHeight w:val="467"/>
        </w:trPr>
        <w:tc>
          <w:tcPr>
            <w:tcW w:w="445" w:type="dxa"/>
            <w:shd w:val="clear" w:color="auto" w:fill="FFE599" w:themeFill="accent4" w:themeFillTint="66"/>
            <w:vAlign w:val="center"/>
          </w:tcPr>
          <w:p w14:paraId="25342294" w14:textId="77777777" w:rsidR="00524B9C" w:rsidRPr="001E3931" w:rsidRDefault="00524B9C"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3</w:t>
            </w:r>
          </w:p>
        </w:tc>
        <w:tc>
          <w:tcPr>
            <w:tcW w:w="9885" w:type="dxa"/>
            <w:shd w:val="clear" w:color="auto" w:fill="FFE599" w:themeFill="accent4" w:themeFillTint="66"/>
            <w:vAlign w:val="center"/>
          </w:tcPr>
          <w:p w14:paraId="5C1F5C82" w14:textId="77777777" w:rsidR="00524B9C" w:rsidRPr="001E3931" w:rsidRDefault="00524B9C" w:rsidP="009D7D97">
            <w:pPr>
              <w:spacing w:after="0" w:line="240" w:lineRule="auto"/>
              <w:jc w:val="both"/>
              <w:rPr>
                <w:rFonts w:ascii="Trebuchet MS" w:eastAsia="Times New Roman" w:hAnsi="Trebuchet MS" w:cs="Calibri"/>
                <w:b/>
                <w:color w:val="FF0000"/>
                <w:lang w:val="ro-RO"/>
              </w:rPr>
            </w:pPr>
            <w:r w:rsidRPr="001E3931">
              <w:rPr>
                <w:rFonts w:ascii="Trebuchet MS" w:eastAsia="Times New Roman" w:hAnsi="Trebuchet MS" w:cs="Calibri"/>
                <w:b/>
                <w:lang w:val="ro-RO"/>
              </w:rPr>
              <w:t>Principiul asocierii fermierilor;</w:t>
            </w:r>
          </w:p>
        </w:tc>
        <w:tc>
          <w:tcPr>
            <w:tcW w:w="2366" w:type="dxa"/>
            <w:shd w:val="clear" w:color="auto" w:fill="FFE599" w:themeFill="accent4" w:themeFillTint="66"/>
            <w:vAlign w:val="center"/>
          </w:tcPr>
          <w:p w14:paraId="3A2CD1C6" w14:textId="77777777" w:rsidR="00524B9C" w:rsidRPr="001E3931" w:rsidRDefault="00524B9C" w:rsidP="000B0886">
            <w:pPr>
              <w:spacing w:after="0" w:line="240" w:lineRule="auto"/>
              <w:jc w:val="center"/>
              <w:rPr>
                <w:rFonts w:ascii="Trebuchet MS" w:eastAsia="Times New Roman" w:hAnsi="Trebuchet MS" w:cs="Calibri"/>
                <w:color w:val="000000"/>
                <w:lang w:val="ro-RO"/>
              </w:rPr>
            </w:pPr>
            <w:r w:rsidRPr="001E3931">
              <w:rPr>
                <w:rFonts w:ascii="Trebuchet MS" w:eastAsia="Times New Roman" w:hAnsi="Trebuchet MS" w:cs="Calibri"/>
                <w:b/>
                <w:bCs/>
                <w:lang w:val="ro-RO" w:eastAsia="ro-RO"/>
              </w:rPr>
              <w:t>Maximum 20 puncte</w:t>
            </w:r>
          </w:p>
        </w:tc>
      </w:tr>
      <w:tr w:rsidR="00524B9C" w:rsidRPr="001E3931" w14:paraId="323855C0" w14:textId="77777777" w:rsidTr="009D7D97">
        <w:trPr>
          <w:trHeight w:val="467"/>
        </w:trPr>
        <w:tc>
          <w:tcPr>
            <w:tcW w:w="445" w:type="dxa"/>
            <w:vMerge w:val="restart"/>
            <w:shd w:val="clear" w:color="auto" w:fill="auto"/>
            <w:vAlign w:val="center"/>
          </w:tcPr>
          <w:p w14:paraId="7D86EDD6" w14:textId="77777777" w:rsidR="00524B9C" w:rsidRPr="001E3931" w:rsidRDefault="00524B9C" w:rsidP="009D7D97">
            <w:pPr>
              <w:spacing w:after="0" w:line="240" w:lineRule="auto"/>
              <w:jc w:val="both"/>
              <w:rPr>
                <w:rFonts w:ascii="Trebuchet MS" w:eastAsia="Times New Roman" w:hAnsi="Trebuchet MS" w:cs="Calibri"/>
                <w:lang w:val="ro-RO"/>
              </w:rPr>
            </w:pPr>
          </w:p>
        </w:tc>
        <w:tc>
          <w:tcPr>
            <w:tcW w:w="9885" w:type="dxa"/>
            <w:shd w:val="clear" w:color="auto" w:fill="auto"/>
            <w:vAlign w:val="center"/>
          </w:tcPr>
          <w:p w14:paraId="3C5F2626" w14:textId="77777777" w:rsidR="00524B9C" w:rsidRPr="001E3931" w:rsidRDefault="00524B9C" w:rsidP="009D7D97">
            <w:pPr>
              <w:spacing w:after="0" w:line="240" w:lineRule="auto"/>
              <w:jc w:val="both"/>
              <w:rPr>
                <w:rFonts w:ascii="Trebuchet MS" w:eastAsia="Times New Roman" w:hAnsi="Trebuchet MS" w:cs="Calibri"/>
                <w:color w:val="000000"/>
                <w:lang w:val="ro-RO"/>
              </w:rPr>
            </w:pPr>
            <w:r w:rsidRPr="001E3931">
              <w:rPr>
                <w:rFonts w:ascii="Trebuchet MS" w:eastAsia="Times New Roman" w:hAnsi="Trebuchet MS" w:cs="Calibri"/>
                <w:b/>
                <w:color w:val="000000"/>
                <w:lang w:val="ro-RO" w:eastAsia="ro-RO"/>
              </w:rPr>
              <w:t>3.1</w:t>
            </w:r>
            <w:r w:rsidRPr="001E3931">
              <w:rPr>
                <w:rFonts w:ascii="Trebuchet MS" w:eastAsia="Times New Roman" w:hAnsi="Trebuchet MS" w:cs="Calibri"/>
                <w:color w:val="000000"/>
                <w:lang w:val="ro-RO" w:eastAsia="ro-RO"/>
              </w:rPr>
              <w:t xml:space="preserve"> Grupuri și organizații de producători sau cooperative;</w:t>
            </w:r>
          </w:p>
        </w:tc>
        <w:tc>
          <w:tcPr>
            <w:tcW w:w="2366" w:type="dxa"/>
            <w:shd w:val="clear" w:color="auto" w:fill="auto"/>
            <w:vAlign w:val="center"/>
          </w:tcPr>
          <w:p w14:paraId="29475FF0" w14:textId="77777777" w:rsidR="00524B9C" w:rsidRPr="001E3931" w:rsidRDefault="00524B9C" w:rsidP="000B0886">
            <w:pPr>
              <w:spacing w:after="0" w:line="240" w:lineRule="auto"/>
              <w:jc w:val="center"/>
              <w:rPr>
                <w:rFonts w:ascii="Trebuchet MS" w:eastAsia="Times New Roman" w:hAnsi="Trebuchet MS" w:cs="Calibri"/>
                <w:b/>
                <w:color w:val="000000"/>
                <w:lang w:val="ro-RO"/>
              </w:rPr>
            </w:pPr>
            <w:r w:rsidRPr="001E3931">
              <w:rPr>
                <w:rFonts w:ascii="Trebuchet MS" w:eastAsia="Times New Roman" w:hAnsi="Trebuchet MS" w:cs="Calibri"/>
                <w:b/>
                <w:color w:val="000000"/>
                <w:lang w:val="ro-RO"/>
              </w:rPr>
              <w:t>20</w:t>
            </w:r>
            <w:r w:rsidR="00F92FE9" w:rsidRPr="001E3931">
              <w:rPr>
                <w:rFonts w:ascii="Trebuchet MS" w:eastAsia="Times New Roman" w:hAnsi="Trebuchet MS" w:cs="Calibri"/>
                <w:b/>
                <w:color w:val="000000"/>
                <w:lang w:val="ro-RO"/>
              </w:rPr>
              <w:t xml:space="preserve"> p</w:t>
            </w:r>
          </w:p>
        </w:tc>
      </w:tr>
      <w:tr w:rsidR="00524B9C" w:rsidRPr="001E3931" w14:paraId="0EF312E7" w14:textId="77777777" w:rsidTr="000B0886">
        <w:trPr>
          <w:trHeight w:val="755"/>
        </w:trPr>
        <w:tc>
          <w:tcPr>
            <w:tcW w:w="445" w:type="dxa"/>
            <w:vMerge/>
            <w:shd w:val="clear" w:color="auto" w:fill="auto"/>
            <w:vAlign w:val="center"/>
          </w:tcPr>
          <w:p w14:paraId="363E7F3E" w14:textId="77777777" w:rsidR="00524B9C" w:rsidRPr="001E3931" w:rsidRDefault="00524B9C"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16A434DC" w14:textId="77777777" w:rsidR="00524B9C" w:rsidRPr="001E3931" w:rsidRDefault="00524B9C" w:rsidP="000B0886">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3.2</w:t>
            </w:r>
            <w:r w:rsidRPr="001E3931">
              <w:rPr>
                <w:rFonts w:ascii="Trebuchet MS" w:eastAsia="Times New Roman" w:hAnsi="Trebuchet MS" w:cs="Calibri"/>
                <w:color w:val="000000"/>
                <w:lang w:val="ro-RO" w:eastAsia="ro-RO"/>
              </w:rPr>
              <w:t xml:space="preserve"> Membru al unui grup de producători, al unei organizații de producători sau  membrul acționar</w:t>
            </w:r>
            <w:r w:rsidR="000B0886" w:rsidRPr="001E3931">
              <w:rPr>
                <w:rFonts w:ascii="Trebuchet MS" w:eastAsia="Times New Roman" w:hAnsi="Trebuchet MS" w:cs="Calibri"/>
                <w:color w:val="000000"/>
                <w:lang w:val="ro-RO" w:eastAsia="ro-RO"/>
              </w:rPr>
              <w:t xml:space="preserve"> al unei cooperative. </w:t>
            </w:r>
          </w:p>
        </w:tc>
        <w:tc>
          <w:tcPr>
            <w:tcW w:w="2366" w:type="dxa"/>
            <w:shd w:val="clear" w:color="auto" w:fill="auto"/>
            <w:vAlign w:val="center"/>
          </w:tcPr>
          <w:p w14:paraId="348C8C67" w14:textId="77777777" w:rsidR="00524B9C" w:rsidRPr="001E3931" w:rsidRDefault="00524B9C" w:rsidP="000B0886">
            <w:pPr>
              <w:spacing w:after="0" w:line="240" w:lineRule="auto"/>
              <w:jc w:val="center"/>
              <w:rPr>
                <w:rFonts w:ascii="Trebuchet MS" w:eastAsia="Times New Roman" w:hAnsi="Trebuchet MS" w:cs="Calibri"/>
                <w:b/>
                <w:color w:val="000000"/>
                <w:lang w:val="ro-RO"/>
              </w:rPr>
            </w:pPr>
            <w:r w:rsidRPr="001E3931">
              <w:rPr>
                <w:rFonts w:ascii="Trebuchet MS" w:eastAsia="Times New Roman" w:hAnsi="Trebuchet MS" w:cs="Calibri"/>
                <w:b/>
                <w:color w:val="000000"/>
                <w:lang w:val="ro-RO"/>
              </w:rPr>
              <w:t>10</w:t>
            </w:r>
            <w:r w:rsidR="00F92FE9" w:rsidRPr="001E3931">
              <w:rPr>
                <w:rFonts w:ascii="Trebuchet MS" w:eastAsia="Times New Roman" w:hAnsi="Trebuchet MS" w:cs="Calibri"/>
                <w:b/>
                <w:color w:val="000000"/>
                <w:lang w:val="ro-RO"/>
              </w:rPr>
              <w:t xml:space="preserve"> p</w:t>
            </w:r>
          </w:p>
        </w:tc>
      </w:tr>
      <w:tr w:rsidR="00524B9C" w:rsidRPr="001E3931" w14:paraId="4A252A2D" w14:textId="77777777" w:rsidTr="00F92FE9">
        <w:trPr>
          <w:trHeight w:val="782"/>
        </w:trPr>
        <w:tc>
          <w:tcPr>
            <w:tcW w:w="445" w:type="dxa"/>
            <w:vMerge/>
            <w:shd w:val="clear" w:color="auto" w:fill="auto"/>
            <w:vAlign w:val="center"/>
          </w:tcPr>
          <w:p w14:paraId="1E28E656" w14:textId="77777777" w:rsidR="00524B9C" w:rsidRPr="001E3931" w:rsidRDefault="00524B9C" w:rsidP="009D7D97">
            <w:pPr>
              <w:spacing w:after="0" w:line="240" w:lineRule="auto"/>
              <w:jc w:val="both"/>
              <w:rPr>
                <w:rFonts w:ascii="Trebuchet MS" w:eastAsia="Times New Roman" w:hAnsi="Trebuchet MS" w:cs="Calibri"/>
                <w:b/>
                <w:lang w:val="ro-RO"/>
              </w:rPr>
            </w:pPr>
          </w:p>
        </w:tc>
        <w:tc>
          <w:tcPr>
            <w:tcW w:w="12251" w:type="dxa"/>
            <w:gridSpan w:val="2"/>
            <w:shd w:val="clear" w:color="auto" w:fill="auto"/>
            <w:vAlign w:val="center"/>
          </w:tcPr>
          <w:p w14:paraId="2219307C" w14:textId="77777777" w:rsidR="00524B9C" w:rsidRPr="001E3931" w:rsidRDefault="00524B9C"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Investiția este realizată de un grup de producători sau  o organizație de producători sau o cooperativă sau de membrii lor (în cazul cooperativelor, membrii acționari).</w:t>
            </w:r>
          </w:p>
          <w:p w14:paraId="3B65C436" w14:textId="77777777" w:rsidR="00524B9C" w:rsidRPr="001E3931" w:rsidRDefault="00524B9C"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Solicitantul de la criteriul 3.2 va face dovada comercializării,</w:t>
            </w:r>
            <w:r w:rsidR="00F92FE9" w:rsidRPr="001E3931">
              <w:rPr>
                <w:rFonts w:ascii="Trebuchet MS" w:eastAsia="Times New Roman" w:hAnsi="Trebuchet MS" w:cs="Calibri"/>
                <w:lang w:val="ro-RO"/>
              </w:rPr>
              <w:t xml:space="preserve"> conform legislației naționale.</w:t>
            </w:r>
          </w:p>
        </w:tc>
      </w:tr>
      <w:tr w:rsidR="00524B9C" w:rsidRPr="001E3931" w14:paraId="1D6EF677" w14:textId="77777777" w:rsidTr="002C7D82">
        <w:trPr>
          <w:trHeight w:val="593"/>
        </w:trPr>
        <w:tc>
          <w:tcPr>
            <w:tcW w:w="445" w:type="dxa"/>
            <w:shd w:val="clear" w:color="auto" w:fill="FFE599" w:themeFill="accent4" w:themeFillTint="66"/>
            <w:vAlign w:val="center"/>
          </w:tcPr>
          <w:p w14:paraId="0ECFE308" w14:textId="77777777" w:rsidR="00524B9C" w:rsidRPr="001E3931" w:rsidRDefault="00524B9C" w:rsidP="009D7D97">
            <w:pPr>
              <w:spacing w:after="0" w:line="240" w:lineRule="auto"/>
              <w:rPr>
                <w:rFonts w:ascii="Trebuchet MS" w:eastAsia="Times New Roman" w:hAnsi="Trebuchet MS" w:cs="Calibri"/>
                <w:b/>
                <w:bCs/>
                <w:lang w:val="ro-RO"/>
              </w:rPr>
            </w:pPr>
            <w:r w:rsidRPr="001E3931">
              <w:rPr>
                <w:rFonts w:ascii="Trebuchet MS" w:eastAsia="Times New Roman" w:hAnsi="Trebuchet MS" w:cs="Calibri"/>
                <w:b/>
                <w:bCs/>
                <w:lang w:val="ro-RO"/>
              </w:rPr>
              <w:t>4.</w:t>
            </w:r>
          </w:p>
        </w:tc>
        <w:tc>
          <w:tcPr>
            <w:tcW w:w="9885" w:type="dxa"/>
            <w:shd w:val="clear" w:color="auto" w:fill="FFE599" w:themeFill="accent4" w:themeFillTint="66"/>
            <w:vAlign w:val="center"/>
          </w:tcPr>
          <w:p w14:paraId="584565D9" w14:textId="77777777" w:rsidR="00524B9C" w:rsidRPr="001E3931" w:rsidRDefault="00524B9C"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bCs/>
                <w:lang w:val="ro-RO"/>
              </w:rPr>
              <w:t>Maturitatea proiectului</w:t>
            </w:r>
            <w:r w:rsidRPr="001E3931">
              <w:rPr>
                <w:rFonts w:ascii="Trebuchet MS" w:eastAsia="Times New Roman" w:hAnsi="Trebuchet MS" w:cs="Calibri"/>
                <w:b/>
                <w:lang w:val="ro-RO"/>
              </w:rPr>
              <w:t xml:space="preserve"> în sensul documentației aduse la depunere</w:t>
            </w:r>
            <w:r w:rsidRPr="001E3931">
              <w:rPr>
                <w:rFonts w:ascii="Trebuchet MS" w:eastAsia="Times New Roman" w:hAnsi="Trebuchet MS" w:cs="Calibri"/>
                <w:b/>
                <w:bCs/>
                <w:lang w:val="ro-RO"/>
              </w:rPr>
              <w:t xml:space="preserve"> și a sustenabilității proiectului</w:t>
            </w:r>
            <w:r w:rsidRPr="001E3931">
              <w:rPr>
                <w:rFonts w:ascii="Trebuchet MS" w:eastAsia="Times New Roman" w:hAnsi="Trebuchet MS" w:cs="Calibri"/>
                <w:b/>
                <w:lang w:val="ro-RO"/>
              </w:rPr>
              <w:t xml:space="preserve"> din perspectiva aspectelor de mediu și managementul riscului</w:t>
            </w:r>
          </w:p>
        </w:tc>
        <w:tc>
          <w:tcPr>
            <w:tcW w:w="2366" w:type="dxa"/>
            <w:shd w:val="clear" w:color="auto" w:fill="FFE599" w:themeFill="accent4" w:themeFillTint="66"/>
            <w:vAlign w:val="center"/>
          </w:tcPr>
          <w:p w14:paraId="79611BA8" w14:textId="77777777" w:rsidR="00524B9C" w:rsidRPr="001E3931" w:rsidRDefault="00524B9C" w:rsidP="000B0886">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bCs/>
                <w:lang w:val="ro-RO" w:eastAsia="ro-RO"/>
              </w:rPr>
              <w:t>Maximum 12 puncte</w:t>
            </w:r>
          </w:p>
        </w:tc>
      </w:tr>
      <w:tr w:rsidR="00C54732" w:rsidRPr="001E3931" w14:paraId="1D2438AD" w14:textId="77777777" w:rsidTr="00F92FE9">
        <w:trPr>
          <w:trHeight w:val="548"/>
        </w:trPr>
        <w:tc>
          <w:tcPr>
            <w:tcW w:w="445" w:type="dxa"/>
            <w:vMerge w:val="restart"/>
            <w:shd w:val="clear" w:color="auto" w:fill="auto"/>
            <w:vAlign w:val="center"/>
          </w:tcPr>
          <w:p w14:paraId="44F20594" w14:textId="77777777" w:rsidR="00C54732" w:rsidRPr="001E3931" w:rsidRDefault="00C54732" w:rsidP="009D7D97">
            <w:pPr>
              <w:spacing w:after="0" w:line="240" w:lineRule="auto"/>
              <w:rPr>
                <w:rFonts w:ascii="Trebuchet MS" w:eastAsia="Times New Roman" w:hAnsi="Trebuchet MS" w:cs="Calibri"/>
                <w:lang w:val="ro-RO"/>
              </w:rPr>
            </w:pPr>
          </w:p>
        </w:tc>
        <w:tc>
          <w:tcPr>
            <w:tcW w:w="9885" w:type="dxa"/>
            <w:shd w:val="clear" w:color="auto" w:fill="auto"/>
            <w:vAlign w:val="center"/>
          </w:tcPr>
          <w:p w14:paraId="13CCCA26" w14:textId="77777777" w:rsidR="00C54732" w:rsidRPr="001E3931" w:rsidRDefault="00C54732"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b/>
                <w:color w:val="000000"/>
                <w:lang w:val="ro-RO" w:eastAsia="ro-RO"/>
              </w:rPr>
              <w:t>4.1.</w:t>
            </w:r>
            <w:r w:rsidRPr="001E3931">
              <w:rPr>
                <w:rFonts w:ascii="Trebuchet MS" w:hAnsi="Trebuchet MS" w:cs="Calibri"/>
                <w:b/>
                <w:i/>
                <w:lang w:val="ro-RO"/>
              </w:rPr>
              <w:t xml:space="preserve"> Proiecte însoțite la data depunerii Cererii de Finanțare de documentul emis de ANPM</w:t>
            </w:r>
          </w:p>
        </w:tc>
        <w:tc>
          <w:tcPr>
            <w:tcW w:w="2366" w:type="dxa"/>
            <w:shd w:val="clear" w:color="auto" w:fill="auto"/>
            <w:vAlign w:val="center"/>
          </w:tcPr>
          <w:p w14:paraId="3273BCF1" w14:textId="77777777" w:rsidR="00C54732" w:rsidRPr="001E3931" w:rsidRDefault="00C54732"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8</w:t>
            </w:r>
            <w:r w:rsidR="00F92FE9" w:rsidRPr="001E3931">
              <w:rPr>
                <w:rFonts w:ascii="Trebuchet MS" w:eastAsia="Times New Roman" w:hAnsi="Trebuchet MS" w:cs="Calibri"/>
                <w:b/>
                <w:lang w:val="ro-RO"/>
              </w:rPr>
              <w:t xml:space="preserve"> p</w:t>
            </w:r>
          </w:p>
        </w:tc>
      </w:tr>
      <w:tr w:rsidR="00C54732" w:rsidRPr="001E3931" w14:paraId="4CB44192" w14:textId="77777777" w:rsidTr="000B0886">
        <w:trPr>
          <w:trHeight w:val="431"/>
        </w:trPr>
        <w:tc>
          <w:tcPr>
            <w:tcW w:w="445" w:type="dxa"/>
            <w:vMerge/>
            <w:shd w:val="clear" w:color="auto" w:fill="auto"/>
            <w:vAlign w:val="center"/>
          </w:tcPr>
          <w:p w14:paraId="119F177F" w14:textId="77777777" w:rsidR="00C54732" w:rsidRPr="001E3931" w:rsidRDefault="00C54732" w:rsidP="009D7D97">
            <w:pPr>
              <w:spacing w:after="0" w:line="240" w:lineRule="auto"/>
              <w:rPr>
                <w:rFonts w:ascii="Trebuchet MS" w:eastAsia="Times New Roman" w:hAnsi="Trebuchet MS" w:cs="Calibri"/>
                <w:lang w:val="ro-RO"/>
              </w:rPr>
            </w:pPr>
          </w:p>
        </w:tc>
        <w:tc>
          <w:tcPr>
            <w:tcW w:w="9885" w:type="dxa"/>
            <w:shd w:val="clear" w:color="auto" w:fill="auto"/>
            <w:vAlign w:val="center"/>
          </w:tcPr>
          <w:p w14:paraId="1F552407" w14:textId="77777777" w:rsidR="00C54732" w:rsidRPr="001E3931" w:rsidRDefault="00C54732" w:rsidP="00F92FE9">
            <w:pPr>
              <w:spacing w:after="0" w:line="240" w:lineRule="auto"/>
              <w:ind w:firstLine="436"/>
              <w:rPr>
                <w:rFonts w:ascii="Trebuchet MS" w:eastAsia="Times New Roman" w:hAnsi="Trebuchet MS" w:cs="Calibri"/>
                <w:b/>
                <w:color w:val="000000" w:themeColor="text1"/>
                <w:lang w:val="ro-RO" w:eastAsia="ro-RO"/>
              </w:rPr>
            </w:pPr>
            <w:r w:rsidRPr="001E3931">
              <w:rPr>
                <w:rFonts w:ascii="Trebuchet MS" w:eastAsia="Times New Roman" w:hAnsi="Trebuchet MS" w:cs="Calibri"/>
                <w:b/>
                <w:color w:val="000000" w:themeColor="text1"/>
                <w:lang w:val="ro-RO" w:eastAsia="ro-RO"/>
              </w:rPr>
              <w:t xml:space="preserve">4.1.1 </w:t>
            </w:r>
            <w:r w:rsidRPr="001E3931">
              <w:rPr>
                <w:rFonts w:ascii="Trebuchet MS" w:eastAsia="Times New Roman" w:hAnsi="Trebuchet MS" w:cs="Calibri"/>
                <w:color w:val="000000" w:themeColor="text1"/>
                <w:lang w:val="ro-RO" w:eastAsia="ro-RO"/>
              </w:rPr>
              <w:t>Acordul de mediu</w:t>
            </w:r>
          </w:p>
        </w:tc>
        <w:tc>
          <w:tcPr>
            <w:tcW w:w="2366" w:type="dxa"/>
            <w:shd w:val="clear" w:color="auto" w:fill="auto"/>
            <w:vAlign w:val="center"/>
          </w:tcPr>
          <w:p w14:paraId="2053DF8F" w14:textId="77777777" w:rsidR="00C54732" w:rsidRPr="001E3931" w:rsidRDefault="00C54732" w:rsidP="009D7D97">
            <w:pPr>
              <w:spacing w:after="0" w:line="240" w:lineRule="auto"/>
              <w:jc w:val="center"/>
              <w:rPr>
                <w:rFonts w:ascii="Trebuchet MS" w:eastAsia="Times New Roman" w:hAnsi="Trebuchet MS" w:cs="Calibri"/>
                <w:b/>
                <w:color w:val="000000" w:themeColor="text1"/>
                <w:lang w:val="ro-RO"/>
              </w:rPr>
            </w:pPr>
            <w:r w:rsidRPr="001E3931">
              <w:rPr>
                <w:rFonts w:ascii="Trebuchet MS" w:eastAsia="Times New Roman" w:hAnsi="Trebuchet MS" w:cs="Calibri"/>
                <w:b/>
                <w:color w:val="000000" w:themeColor="text1"/>
                <w:lang w:val="ro-RO"/>
              </w:rPr>
              <w:t>8</w:t>
            </w:r>
            <w:r w:rsidR="00F92FE9" w:rsidRPr="001E3931">
              <w:rPr>
                <w:rFonts w:ascii="Trebuchet MS" w:eastAsia="Times New Roman" w:hAnsi="Trebuchet MS" w:cs="Calibri"/>
                <w:b/>
                <w:color w:val="000000" w:themeColor="text1"/>
                <w:lang w:val="ro-RO"/>
              </w:rPr>
              <w:t xml:space="preserve"> p</w:t>
            </w:r>
          </w:p>
        </w:tc>
      </w:tr>
      <w:tr w:rsidR="00C54732" w:rsidRPr="001E3931" w14:paraId="4895294D" w14:textId="77777777" w:rsidTr="000B0886">
        <w:trPr>
          <w:trHeight w:val="449"/>
        </w:trPr>
        <w:tc>
          <w:tcPr>
            <w:tcW w:w="445" w:type="dxa"/>
            <w:vMerge/>
            <w:shd w:val="clear" w:color="auto" w:fill="auto"/>
            <w:vAlign w:val="center"/>
          </w:tcPr>
          <w:p w14:paraId="3A4468F6" w14:textId="77777777" w:rsidR="00C54732" w:rsidRPr="001E3931" w:rsidRDefault="00C54732" w:rsidP="009D7D97">
            <w:pPr>
              <w:spacing w:after="0" w:line="240" w:lineRule="auto"/>
              <w:rPr>
                <w:rFonts w:ascii="Trebuchet MS" w:eastAsia="Times New Roman" w:hAnsi="Trebuchet MS" w:cs="Calibri"/>
                <w:lang w:val="ro-RO"/>
              </w:rPr>
            </w:pPr>
          </w:p>
        </w:tc>
        <w:tc>
          <w:tcPr>
            <w:tcW w:w="9885" w:type="dxa"/>
            <w:shd w:val="clear" w:color="auto" w:fill="auto"/>
            <w:vAlign w:val="center"/>
          </w:tcPr>
          <w:p w14:paraId="6D7B86EC" w14:textId="77777777" w:rsidR="00C54732" w:rsidRPr="001E3931" w:rsidRDefault="00C54732" w:rsidP="00F92FE9">
            <w:pPr>
              <w:spacing w:after="0" w:line="240" w:lineRule="auto"/>
              <w:ind w:firstLine="436"/>
              <w:rPr>
                <w:rFonts w:ascii="Trebuchet MS" w:eastAsia="Times New Roman" w:hAnsi="Trebuchet MS" w:cs="Calibri"/>
                <w:b/>
                <w:color w:val="000000" w:themeColor="text1"/>
                <w:lang w:val="ro-RO" w:eastAsia="ro-RO"/>
              </w:rPr>
            </w:pPr>
            <w:r w:rsidRPr="001E3931">
              <w:rPr>
                <w:rFonts w:ascii="Trebuchet MS" w:eastAsia="Times New Roman" w:hAnsi="Trebuchet MS" w:cs="Calibri"/>
                <w:b/>
                <w:color w:val="000000" w:themeColor="text1"/>
                <w:lang w:val="ro-RO" w:eastAsia="ro-RO"/>
              </w:rPr>
              <w:t xml:space="preserve">4.1.2 </w:t>
            </w:r>
            <w:r w:rsidRPr="001E3931">
              <w:rPr>
                <w:rFonts w:ascii="Trebuchet MS" w:eastAsia="Times New Roman" w:hAnsi="Trebuchet MS" w:cs="Calibri"/>
                <w:color w:val="000000" w:themeColor="text1"/>
                <w:lang w:val="ro-RO" w:eastAsia="ro-RO"/>
              </w:rPr>
              <w:t>Decizia etapei de încadrare</w:t>
            </w:r>
          </w:p>
        </w:tc>
        <w:tc>
          <w:tcPr>
            <w:tcW w:w="2366" w:type="dxa"/>
            <w:shd w:val="clear" w:color="auto" w:fill="auto"/>
            <w:vAlign w:val="center"/>
          </w:tcPr>
          <w:p w14:paraId="36F3F89B" w14:textId="77777777" w:rsidR="00C54732" w:rsidRPr="001E3931" w:rsidRDefault="00C54732" w:rsidP="009D7D97">
            <w:pPr>
              <w:spacing w:after="0" w:line="240" w:lineRule="auto"/>
              <w:jc w:val="center"/>
              <w:rPr>
                <w:rFonts w:ascii="Trebuchet MS" w:eastAsia="Times New Roman" w:hAnsi="Trebuchet MS" w:cs="Calibri"/>
                <w:b/>
                <w:color w:val="000000" w:themeColor="text1"/>
                <w:lang w:val="ro-RO"/>
              </w:rPr>
            </w:pPr>
            <w:r w:rsidRPr="001E3931">
              <w:rPr>
                <w:rFonts w:ascii="Trebuchet MS" w:eastAsia="Times New Roman" w:hAnsi="Trebuchet MS" w:cs="Calibri"/>
                <w:b/>
                <w:color w:val="000000" w:themeColor="text1"/>
                <w:lang w:val="ro-RO"/>
              </w:rPr>
              <w:t>6</w:t>
            </w:r>
            <w:r w:rsidR="00F92FE9" w:rsidRPr="001E3931">
              <w:rPr>
                <w:rFonts w:ascii="Trebuchet MS" w:eastAsia="Times New Roman" w:hAnsi="Trebuchet MS" w:cs="Calibri"/>
                <w:b/>
                <w:color w:val="000000" w:themeColor="text1"/>
                <w:lang w:val="ro-RO"/>
              </w:rPr>
              <w:t xml:space="preserve"> p</w:t>
            </w:r>
          </w:p>
        </w:tc>
      </w:tr>
      <w:tr w:rsidR="00C54732" w:rsidRPr="001E3931" w14:paraId="12C0ABB4" w14:textId="77777777" w:rsidTr="002C7D82">
        <w:trPr>
          <w:trHeight w:val="458"/>
        </w:trPr>
        <w:tc>
          <w:tcPr>
            <w:tcW w:w="445" w:type="dxa"/>
            <w:vMerge/>
            <w:shd w:val="clear" w:color="auto" w:fill="auto"/>
            <w:vAlign w:val="center"/>
          </w:tcPr>
          <w:p w14:paraId="1D5E4465" w14:textId="77777777" w:rsidR="00C54732" w:rsidRPr="001E3931" w:rsidRDefault="00C54732" w:rsidP="009D7D97">
            <w:pPr>
              <w:spacing w:after="0" w:line="240" w:lineRule="auto"/>
              <w:rPr>
                <w:rFonts w:ascii="Trebuchet MS" w:eastAsia="Times New Roman" w:hAnsi="Trebuchet MS" w:cs="Calibri"/>
                <w:lang w:val="ro-RO"/>
              </w:rPr>
            </w:pPr>
          </w:p>
        </w:tc>
        <w:tc>
          <w:tcPr>
            <w:tcW w:w="9885" w:type="dxa"/>
            <w:shd w:val="clear" w:color="auto" w:fill="auto"/>
            <w:vAlign w:val="center"/>
          </w:tcPr>
          <w:p w14:paraId="44728CDD" w14:textId="77777777" w:rsidR="00C54732" w:rsidRPr="001E3931" w:rsidRDefault="00C54732" w:rsidP="00F92FE9">
            <w:pPr>
              <w:spacing w:after="0" w:line="240" w:lineRule="auto"/>
              <w:ind w:firstLine="436"/>
              <w:rPr>
                <w:rFonts w:ascii="Trebuchet MS" w:eastAsia="Times New Roman" w:hAnsi="Trebuchet MS" w:cs="Calibri"/>
                <w:b/>
                <w:color w:val="000000" w:themeColor="text1"/>
                <w:lang w:val="ro-RO" w:eastAsia="ro-RO"/>
              </w:rPr>
            </w:pPr>
            <w:r w:rsidRPr="001E3931">
              <w:rPr>
                <w:rFonts w:ascii="Trebuchet MS" w:eastAsia="Times New Roman" w:hAnsi="Trebuchet MS" w:cs="Calibri"/>
                <w:b/>
                <w:color w:val="000000" w:themeColor="text1"/>
                <w:lang w:val="ro-RO" w:eastAsia="ro-RO"/>
              </w:rPr>
              <w:t xml:space="preserve">4.1.3 </w:t>
            </w:r>
            <w:r w:rsidRPr="001E3931">
              <w:rPr>
                <w:rFonts w:ascii="Trebuchet MS" w:eastAsia="Times New Roman" w:hAnsi="Trebuchet MS" w:cs="Calibri"/>
                <w:color w:val="000000" w:themeColor="text1"/>
                <w:lang w:val="ro-RO" w:eastAsia="ro-RO"/>
              </w:rPr>
              <w:t>Clasarea notificării</w:t>
            </w:r>
          </w:p>
        </w:tc>
        <w:tc>
          <w:tcPr>
            <w:tcW w:w="2366" w:type="dxa"/>
            <w:shd w:val="clear" w:color="auto" w:fill="auto"/>
            <w:vAlign w:val="center"/>
          </w:tcPr>
          <w:p w14:paraId="7992E0A2" w14:textId="77777777" w:rsidR="00C54732" w:rsidRPr="001E3931" w:rsidRDefault="00C54732" w:rsidP="009D7D97">
            <w:pPr>
              <w:spacing w:after="0" w:line="240" w:lineRule="auto"/>
              <w:jc w:val="center"/>
              <w:rPr>
                <w:rFonts w:ascii="Trebuchet MS" w:eastAsia="Times New Roman" w:hAnsi="Trebuchet MS" w:cs="Calibri"/>
                <w:b/>
                <w:color w:val="000000" w:themeColor="text1"/>
                <w:lang w:val="ro-RO"/>
              </w:rPr>
            </w:pPr>
            <w:r w:rsidRPr="001E3931">
              <w:rPr>
                <w:rFonts w:ascii="Trebuchet MS" w:eastAsia="Times New Roman" w:hAnsi="Trebuchet MS" w:cs="Calibri"/>
                <w:b/>
                <w:color w:val="000000" w:themeColor="text1"/>
                <w:lang w:val="ro-RO"/>
              </w:rPr>
              <w:t>4</w:t>
            </w:r>
            <w:r w:rsidR="00F92FE9" w:rsidRPr="001E3931">
              <w:rPr>
                <w:rFonts w:ascii="Trebuchet MS" w:eastAsia="Times New Roman" w:hAnsi="Trebuchet MS" w:cs="Calibri"/>
                <w:b/>
                <w:color w:val="000000" w:themeColor="text1"/>
                <w:lang w:val="ro-RO"/>
              </w:rPr>
              <w:t xml:space="preserve"> p</w:t>
            </w:r>
          </w:p>
        </w:tc>
      </w:tr>
      <w:tr w:rsidR="00C54732" w:rsidRPr="001E3931" w14:paraId="49D3CC35" w14:textId="77777777" w:rsidTr="00F92FE9">
        <w:trPr>
          <w:trHeight w:val="1070"/>
        </w:trPr>
        <w:tc>
          <w:tcPr>
            <w:tcW w:w="445" w:type="dxa"/>
            <w:vMerge/>
            <w:shd w:val="clear" w:color="auto" w:fill="auto"/>
            <w:vAlign w:val="center"/>
          </w:tcPr>
          <w:p w14:paraId="0487CDD2" w14:textId="77777777" w:rsidR="00C54732" w:rsidRPr="001E3931" w:rsidRDefault="00C54732" w:rsidP="009D7D97">
            <w:pPr>
              <w:spacing w:after="0" w:line="240" w:lineRule="auto"/>
              <w:rPr>
                <w:rFonts w:ascii="Trebuchet MS" w:eastAsia="Times New Roman" w:hAnsi="Trebuchet MS" w:cs="Calibri"/>
                <w:lang w:val="ro-RO"/>
              </w:rPr>
            </w:pPr>
          </w:p>
        </w:tc>
        <w:tc>
          <w:tcPr>
            <w:tcW w:w="9885" w:type="dxa"/>
            <w:shd w:val="clear" w:color="auto" w:fill="auto"/>
            <w:vAlign w:val="center"/>
          </w:tcPr>
          <w:p w14:paraId="68EF91F5" w14:textId="77777777" w:rsidR="00C54732" w:rsidRPr="001E3931" w:rsidRDefault="00C54732"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4.2 Proiecte care promovează investiții  ce permit aplicarea măsurilor de protecție a mediului, inclusiv scăderea consumului de energie și a emisiilor GES (producere și utilizare energie regenerabilă pentru consum propriu, îmbunătățirea eficienței energ</w:t>
            </w:r>
            <w:r w:rsidR="000B0886" w:rsidRPr="001E3931">
              <w:rPr>
                <w:rFonts w:ascii="Trebuchet MS" w:eastAsia="Times New Roman" w:hAnsi="Trebuchet MS" w:cs="Calibri"/>
                <w:b/>
                <w:lang w:val="ro-RO"/>
              </w:rPr>
              <w:t>etice) și managementul riscului</w:t>
            </w:r>
          </w:p>
        </w:tc>
        <w:tc>
          <w:tcPr>
            <w:tcW w:w="2366" w:type="dxa"/>
            <w:shd w:val="clear" w:color="auto" w:fill="auto"/>
            <w:vAlign w:val="center"/>
          </w:tcPr>
          <w:p w14:paraId="49BF4556" w14:textId="77777777" w:rsidR="00C54732" w:rsidRPr="001E3931" w:rsidRDefault="00C54732"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 4</w:t>
            </w:r>
            <w:r w:rsidR="00F92FE9" w:rsidRPr="001E3931">
              <w:rPr>
                <w:rFonts w:ascii="Trebuchet MS" w:eastAsia="Times New Roman" w:hAnsi="Trebuchet MS" w:cs="Calibri"/>
                <w:b/>
                <w:lang w:val="ro-RO"/>
              </w:rPr>
              <w:t xml:space="preserve"> p</w:t>
            </w:r>
          </w:p>
        </w:tc>
      </w:tr>
      <w:tr w:rsidR="00C54732" w:rsidRPr="001E3931" w14:paraId="40D5746F" w14:textId="77777777" w:rsidTr="002C7D82">
        <w:trPr>
          <w:trHeight w:val="593"/>
        </w:trPr>
        <w:tc>
          <w:tcPr>
            <w:tcW w:w="445" w:type="dxa"/>
            <w:vMerge/>
            <w:shd w:val="clear" w:color="auto" w:fill="auto"/>
            <w:vAlign w:val="center"/>
          </w:tcPr>
          <w:p w14:paraId="5D4DF088" w14:textId="77777777" w:rsidR="00C54732" w:rsidRPr="001E3931" w:rsidRDefault="00C54732" w:rsidP="009D7D97">
            <w:pPr>
              <w:spacing w:after="0" w:line="240" w:lineRule="auto"/>
              <w:rPr>
                <w:rFonts w:ascii="Trebuchet MS" w:eastAsia="Times New Roman" w:hAnsi="Trebuchet MS" w:cs="Calibri"/>
                <w:lang w:val="ro-RO"/>
              </w:rPr>
            </w:pPr>
          </w:p>
        </w:tc>
        <w:tc>
          <w:tcPr>
            <w:tcW w:w="9885" w:type="dxa"/>
            <w:shd w:val="clear" w:color="auto" w:fill="auto"/>
            <w:vAlign w:val="center"/>
          </w:tcPr>
          <w:p w14:paraId="12118519" w14:textId="77777777" w:rsidR="00C54732" w:rsidRPr="007D596D" w:rsidRDefault="00C54732" w:rsidP="00BD1BB5">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4.2.1 Producere și utilizare de energie regenerabilă pentru consum propriu și ef</w:t>
            </w:r>
            <w:r w:rsidR="000B0886" w:rsidRPr="001E3931">
              <w:rPr>
                <w:rFonts w:ascii="Trebuchet MS" w:eastAsia="Times New Roman" w:hAnsi="Trebuchet MS" w:cs="Calibri"/>
                <w:b/>
                <w:lang w:val="ro-RO"/>
              </w:rPr>
              <w:t>iciență energetică</w:t>
            </w:r>
            <w:r w:rsidR="007D596D">
              <w:rPr>
                <w:rFonts w:ascii="Trebuchet MS" w:eastAsia="Times New Roman" w:hAnsi="Trebuchet MS" w:cs="Calibri"/>
                <w:b/>
                <w:lang w:val="ro-RO"/>
              </w:rPr>
              <w:t>:</w:t>
            </w:r>
          </w:p>
        </w:tc>
        <w:tc>
          <w:tcPr>
            <w:tcW w:w="2366" w:type="dxa"/>
            <w:shd w:val="clear" w:color="auto" w:fill="auto"/>
            <w:vAlign w:val="center"/>
          </w:tcPr>
          <w:p w14:paraId="452BD4F1" w14:textId="77777777" w:rsidR="00C54732" w:rsidRPr="001E3931" w:rsidRDefault="00C54732" w:rsidP="009D7D97">
            <w:pPr>
              <w:spacing w:after="0" w:line="240" w:lineRule="auto"/>
              <w:jc w:val="center"/>
              <w:rPr>
                <w:rFonts w:ascii="Trebuchet MS" w:eastAsia="Times New Roman" w:hAnsi="Trebuchet MS" w:cs="Calibri"/>
                <w:b/>
                <w:lang w:val="ro-RO"/>
              </w:rPr>
            </w:pPr>
          </w:p>
          <w:p w14:paraId="3D94F89E" w14:textId="77777777" w:rsidR="00C54732" w:rsidRPr="001E3931" w:rsidRDefault="000B0886"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4</w:t>
            </w:r>
            <w:r w:rsidR="00F92FE9" w:rsidRPr="001E3931">
              <w:rPr>
                <w:rFonts w:ascii="Trebuchet MS" w:eastAsia="Times New Roman" w:hAnsi="Trebuchet MS" w:cs="Calibri"/>
                <w:b/>
                <w:lang w:val="ro-RO"/>
              </w:rPr>
              <w:t xml:space="preserve"> p</w:t>
            </w:r>
          </w:p>
          <w:p w14:paraId="1712A1CA" w14:textId="77777777" w:rsidR="00C54732" w:rsidRPr="001E3931" w:rsidRDefault="00C54732" w:rsidP="000B0886">
            <w:pPr>
              <w:spacing w:after="0" w:line="240" w:lineRule="auto"/>
              <w:rPr>
                <w:rFonts w:ascii="Trebuchet MS" w:eastAsia="Times New Roman" w:hAnsi="Trebuchet MS" w:cs="Calibri"/>
                <w:lang w:val="ro-RO"/>
              </w:rPr>
            </w:pPr>
          </w:p>
        </w:tc>
      </w:tr>
      <w:tr w:rsidR="000B0886" w:rsidRPr="001E3931" w14:paraId="3C950F4C" w14:textId="77777777" w:rsidTr="000B0886">
        <w:trPr>
          <w:trHeight w:val="404"/>
        </w:trPr>
        <w:tc>
          <w:tcPr>
            <w:tcW w:w="445" w:type="dxa"/>
            <w:vMerge/>
            <w:shd w:val="clear" w:color="auto" w:fill="auto"/>
            <w:vAlign w:val="center"/>
          </w:tcPr>
          <w:p w14:paraId="57E0AD0D" w14:textId="77777777" w:rsidR="000B0886" w:rsidRPr="001E3931" w:rsidRDefault="000B0886" w:rsidP="009D7D97">
            <w:pPr>
              <w:spacing w:after="0" w:line="240" w:lineRule="auto"/>
              <w:rPr>
                <w:rFonts w:ascii="Trebuchet MS" w:eastAsia="Times New Roman" w:hAnsi="Trebuchet MS" w:cs="Calibri"/>
                <w:lang w:val="ro-RO"/>
              </w:rPr>
            </w:pPr>
          </w:p>
        </w:tc>
        <w:tc>
          <w:tcPr>
            <w:tcW w:w="9885" w:type="dxa"/>
            <w:shd w:val="clear" w:color="auto" w:fill="auto"/>
            <w:vAlign w:val="center"/>
          </w:tcPr>
          <w:p w14:paraId="615BA6AF" w14:textId="77777777" w:rsidR="000B0886" w:rsidRPr="001E3931" w:rsidRDefault="000B0886" w:rsidP="000B0886">
            <w:pPr>
              <w:spacing w:after="0" w:line="240" w:lineRule="auto"/>
              <w:jc w:val="both"/>
              <w:rPr>
                <w:rFonts w:ascii="Trebuchet MS" w:eastAsia="Times New Roman" w:hAnsi="Trebuchet MS" w:cs="Calibri"/>
                <w:lang w:val="ro-RO"/>
              </w:rPr>
            </w:pPr>
            <w:r w:rsidRPr="001E3931">
              <w:rPr>
                <w:rFonts w:ascii="Trebuchet MS" w:eastAsia="Times New Roman" w:hAnsi="Trebuchet MS" w:cs="Calibri"/>
                <w:lang w:val="ro-RO"/>
              </w:rPr>
              <w:t>a. minim 10% din valoarea eligibilă a proiectului;</w:t>
            </w:r>
          </w:p>
        </w:tc>
        <w:tc>
          <w:tcPr>
            <w:tcW w:w="2366" w:type="dxa"/>
            <w:shd w:val="clear" w:color="auto" w:fill="auto"/>
            <w:vAlign w:val="center"/>
          </w:tcPr>
          <w:p w14:paraId="1416750C" w14:textId="77777777" w:rsidR="000B0886" w:rsidRPr="001E3931" w:rsidRDefault="000B0886" w:rsidP="000B0886">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4</w:t>
            </w:r>
            <w:r w:rsidR="00F92FE9" w:rsidRPr="001E3931">
              <w:rPr>
                <w:rFonts w:ascii="Trebuchet MS" w:eastAsia="Times New Roman" w:hAnsi="Trebuchet MS" w:cs="Calibri"/>
                <w:b/>
                <w:lang w:val="ro-RO"/>
              </w:rPr>
              <w:t xml:space="preserve"> p</w:t>
            </w:r>
          </w:p>
        </w:tc>
      </w:tr>
      <w:tr w:rsidR="000B0886" w:rsidRPr="001E3931" w14:paraId="1E5275A1" w14:textId="77777777" w:rsidTr="000B0886">
        <w:trPr>
          <w:trHeight w:val="449"/>
        </w:trPr>
        <w:tc>
          <w:tcPr>
            <w:tcW w:w="445" w:type="dxa"/>
            <w:vMerge/>
            <w:shd w:val="clear" w:color="auto" w:fill="auto"/>
            <w:vAlign w:val="center"/>
          </w:tcPr>
          <w:p w14:paraId="3D78AA74" w14:textId="77777777" w:rsidR="000B0886" w:rsidRPr="001E3931" w:rsidRDefault="000B0886" w:rsidP="009D7D97">
            <w:pPr>
              <w:spacing w:after="0" w:line="240" w:lineRule="auto"/>
              <w:rPr>
                <w:rFonts w:ascii="Trebuchet MS" w:eastAsia="Times New Roman" w:hAnsi="Trebuchet MS" w:cs="Calibri"/>
                <w:lang w:val="ro-RO"/>
              </w:rPr>
            </w:pPr>
          </w:p>
        </w:tc>
        <w:tc>
          <w:tcPr>
            <w:tcW w:w="9885" w:type="dxa"/>
            <w:shd w:val="clear" w:color="auto" w:fill="auto"/>
            <w:vAlign w:val="center"/>
          </w:tcPr>
          <w:p w14:paraId="593007CB" w14:textId="77777777" w:rsidR="000B0886" w:rsidRPr="001E3931" w:rsidRDefault="000B0886"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lang w:val="ro-RO"/>
              </w:rPr>
              <w:t>b. minim 5% din valoarea eligibilă a proiectului;</w:t>
            </w:r>
          </w:p>
        </w:tc>
        <w:tc>
          <w:tcPr>
            <w:tcW w:w="2366" w:type="dxa"/>
            <w:shd w:val="clear" w:color="auto" w:fill="auto"/>
            <w:vAlign w:val="center"/>
          </w:tcPr>
          <w:p w14:paraId="22A7E6EA" w14:textId="77777777" w:rsidR="000B0886" w:rsidRPr="001E3931" w:rsidRDefault="000B0886" w:rsidP="000B0886">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2</w:t>
            </w:r>
            <w:r w:rsidR="00F92FE9" w:rsidRPr="001E3931">
              <w:rPr>
                <w:rFonts w:ascii="Trebuchet MS" w:eastAsia="Times New Roman" w:hAnsi="Trebuchet MS" w:cs="Calibri"/>
                <w:b/>
                <w:lang w:val="ro-RO"/>
              </w:rPr>
              <w:t xml:space="preserve"> p</w:t>
            </w:r>
          </w:p>
        </w:tc>
      </w:tr>
      <w:tr w:rsidR="00C54732" w:rsidRPr="001E3931" w14:paraId="52E419FE" w14:textId="77777777" w:rsidTr="009D7D97">
        <w:tc>
          <w:tcPr>
            <w:tcW w:w="445" w:type="dxa"/>
            <w:vMerge/>
            <w:shd w:val="clear" w:color="auto" w:fill="auto"/>
            <w:vAlign w:val="center"/>
          </w:tcPr>
          <w:p w14:paraId="5C775410" w14:textId="77777777" w:rsidR="00C54732" w:rsidRPr="001E3931" w:rsidRDefault="00C54732" w:rsidP="009D7D97">
            <w:pPr>
              <w:spacing w:after="0" w:line="240" w:lineRule="auto"/>
              <w:rPr>
                <w:rFonts w:ascii="Trebuchet MS" w:eastAsia="Times New Roman" w:hAnsi="Trebuchet MS" w:cs="Calibri"/>
                <w:lang w:val="ro-RO"/>
              </w:rPr>
            </w:pPr>
          </w:p>
        </w:tc>
        <w:tc>
          <w:tcPr>
            <w:tcW w:w="9885" w:type="dxa"/>
            <w:shd w:val="clear" w:color="auto" w:fill="auto"/>
            <w:vAlign w:val="center"/>
          </w:tcPr>
          <w:p w14:paraId="68E0DAF4" w14:textId="77777777" w:rsidR="00C54732" w:rsidRPr="001E3931" w:rsidRDefault="00C54732" w:rsidP="009D7D97">
            <w:pPr>
              <w:spacing w:after="0" w:line="240" w:lineRule="auto"/>
              <w:jc w:val="both"/>
              <w:rPr>
                <w:rFonts w:ascii="Trebuchet MS" w:eastAsia="Times New Roman" w:hAnsi="Trebuchet MS" w:cs="Calibri"/>
                <w:b/>
                <w:shd w:val="clear" w:color="auto" w:fill="FBE4D5"/>
                <w:lang w:val="ro-RO"/>
              </w:rPr>
            </w:pPr>
            <w:r w:rsidRPr="001E3931">
              <w:rPr>
                <w:rFonts w:ascii="Trebuchet MS" w:eastAsia="Times New Roman" w:hAnsi="Trebuchet MS" w:cs="Calibri"/>
                <w:b/>
                <w:lang w:val="ro-RO"/>
              </w:rPr>
              <w:t>4</w:t>
            </w:r>
            <w:r w:rsidRPr="001E3931">
              <w:rPr>
                <w:rFonts w:ascii="Trebuchet MS" w:eastAsia="Times New Roman" w:hAnsi="Trebuchet MS" w:cs="Calibri"/>
                <w:b/>
                <w:color w:val="000000"/>
                <w:lang w:val="ro-RO"/>
              </w:rPr>
              <w:t>.2.2 Proiecte care promovează investiții  ce permit aplicarea măsurilor de managementul riscului</w:t>
            </w:r>
            <w:r w:rsidRPr="001E3931">
              <w:rPr>
                <w:rFonts w:ascii="Trebuchet MS" w:eastAsia="Times New Roman" w:hAnsi="Trebuchet MS" w:cs="Calibri"/>
                <w:b/>
                <w:shd w:val="clear" w:color="auto" w:fill="FBE4D5"/>
                <w:lang w:val="ro-RO"/>
              </w:rPr>
              <w:t xml:space="preserve">   </w:t>
            </w:r>
          </w:p>
        </w:tc>
        <w:tc>
          <w:tcPr>
            <w:tcW w:w="2366" w:type="dxa"/>
            <w:shd w:val="clear" w:color="auto" w:fill="auto"/>
            <w:vAlign w:val="center"/>
          </w:tcPr>
          <w:p w14:paraId="153CA71F" w14:textId="77777777" w:rsidR="00C54732" w:rsidRPr="001E3931" w:rsidRDefault="00C54732" w:rsidP="00F92FE9">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Nu se aplică</w:t>
            </w:r>
          </w:p>
        </w:tc>
      </w:tr>
      <w:tr w:rsidR="00C54732" w:rsidRPr="001E3931" w14:paraId="5BDD0283" w14:textId="77777777" w:rsidTr="000B0886">
        <w:trPr>
          <w:trHeight w:val="503"/>
        </w:trPr>
        <w:tc>
          <w:tcPr>
            <w:tcW w:w="445" w:type="dxa"/>
            <w:vMerge/>
            <w:shd w:val="clear" w:color="auto" w:fill="auto"/>
            <w:vAlign w:val="center"/>
          </w:tcPr>
          <w:p w14:paraId="13C5F4ED" w14:textId="77777777" w:rsidR="00C54732" w:rsidRPr="001E3931" w:rsidRDefault="00C54732" w:rsidP="009D7D97">
            <w:pPr>
              <w:spacing w:after="0" w:line="240" w:lineRule="auto"/>
              <w:rPr>
                <w:rFonts w:ascii="Trebuchet MS" w:eastAsia="Times New Roman" w:hAnsi="Trebuchet MS" w:cs="Calibri"/>
                <w:lang w:val="ro-RO"/>
              </w:rPr>
            </w:pPr>
          </w:p>
        </w:tc>
        <w:tc>
          <w:tcPr>
            <w:tcW w:w="12251" w:type="dxa"/>
            <w:gridSpan w:val="2"/>
            <w:shd w:val="clear" w:color="auto" w:fill="auto"/>
            <w:vAlign w:val="center"/>
          </w:tcPr>
          <w:p w14:paraId="2C51DECC" w14:textId="77777777" w:rsidR="00C54732" w:rsidRPr="001E3931" w:rsidRDefault="00C54732"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i/>
                <w:lang w:val="ro-RO"/>
              </w:rPr>
              <w:t>Punctajul aferent criteriilor de selecție 4.1 și 4.2.1 este cumulativ</w:t>
            </w:r>
            <w:r w:rsidR="00DF669E" w:rsidRPr="001E3931">
              <w:rPr>
                <w:rFonts w:ascii="Trebuchet MS" w:eastAsia="Times New Roman" w:hAnsi="Trebuchet MS" w:cs="Calibri"/>
                <w:i/>
                <w:lang w:val="ro-RO"/>
              </w:rPr>
              <w:t>.</w:t>
            </w:r>
          </w:p>
        </w:tc>
      </w:tr>
      <w:tr w:rsidR="00C54732" w:rsidRPr="001E3931" w14:paraId="3C7B6D12" w14:textId="77777777" w:rsidTr="002C7D82">
        <w:trPr>
          <w:trHeight w:val="593"/>
        </w:trPr>
        <w:tc>
          <w:tcPr>
            <w:tcW w:w="445" w:type="dxa"/>
            <w:shd w:val="clear" w:color="auto" w:fill="FFE599" w:themeFill="accent4" w:themeFillTint="66"/>
            <w:vAlign w:val="center"/>
          </w:tcPr>
          <w:p w14:paraId="48B64397" w14:textId="77777777" w:rsidR="00C54732" w:rsidRPr="001E3931" w:rsidRDefault="00C54732" w:rsidP="009D7D97">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5</w:t>
            </w:r>
          </w:p>
        </w:tc>
        <w:tc>
          <w:tcPr>
            <w:tcW w:w="9885" w:type="dxa"/>
            <w:shd w:val="clear" w:color="auto" w:fill="FFE599" w:themeFill="accent4" w:themeFillTint="66"/>
            <w:vAlign w:val="center"/>
          </w:tcPr>
          <w:p w14:paraId="134BD631" w14:textId="77777777" w:rsidR="00C54732" w:rsidRPr="001E3931" w:rsidRDefault="00C54732"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bCs/>
                <w:lang w:val="ro-RO"/>
              </w:rPr>
              <w:t>Maturitatea solicitantului în sensul vechimii în desfășurarea activității și vechimea întreprinderii</w:t>
            </w:r>
          </w:p>
        </w:tc>
        <w:tc>
          <w:tcPr>
            <w:tcW w:w="2366" w:type="dxa"/>
            <w:shd w:val="clear" w:color="auto" w:fill="FFE599" w:themeFill="accent4" w:themeFillTint="66"/>
            <w:vAlign w:val="center"/>
          </w:tcPr>
          <w:p w14:paraId="5F64E393" w14:textId="77777777" w:rsidR="00C54732" w:rsidRPr="001E3931" w:rsidRDefault="00C54732" w:rsidP="000B0886">
            <w:pPr>
              <w:spacing w:after="0" w:line="240" w:lineRule="auto"/>
              <w:jc w:val="center"/>
              <w:rPr>
                <w:rFonts w:ascii="Trebuchet MS" w:eastAsia="Times New Roman" w:hAnsi="Trebuchet MS" w:cs="Calibri"/>
                <w:b/>
                <w:color w:val="000000"/>
                <w:lang w:val="ro-RO"/>
              </w:rPr>
            </w:pPr>
            <w:r w:rsidRPr="001E3931">
              <w:rPr>
                <w:rFonts w:ascii="Trebuchet MS" w:eastAsia="Times New Roman" w:hAnsi="Trebuchet MS" w:cs="Calibri"/>
                <w:b/>
                <w:bCs/>
                <w:lang w:val="ro-RO" w:eastAsia="ro-RO"/>
              </w:rPr>
              <w:t>Maximum 10 puncte</w:t>
            </w:r>
          </w:p>
        </w:tc>
      </w:tr>
      <w:tr w:rsidR="00C54732" w:rsidRPr="001E3931" w14:paraId="704F551D" w14:textId="77777777" w:rsidTr="00F92FE9">
        <w:trPr>
          <w:trHeight w:val="728"/>
        </w:trPr>
        <w:tc>
          <w:tcPr>
            <w:tcW w:w="445" w:type="dxa"/>
            <w:vMerge w:val="restart"/>
            <w:shd w:val="clear" w:color="auto" w:fill="auto"/>
            <w:vAlign w:val="center"/>
          </w:tcPr>
          <w:p w14:paraId="6614303E" w14:textId="77777777" w:rsidR="00C54732" w:rsidRPr="001E3931" w:rsidRDefault="00C54732" w:rsidP="009D7D97">
            <w:pPr>
              <w:spacing w:after="0" w:line="240" w:lineRule="auto"/>
              <w:jc w:val="both"/>
              <w:rPr>
                <w:rFonts w:ascii="Trebuchet MS" w:eastAsia="Times New Roman" w:hAnsi="Trebuchet MS" w:cs="Calibri"/>
                <w:b/>
                <w:bCs/>
                <w:lang w:val="ro-RO"/>
              </w:rPr>
            </w:pPr>
          </w:p>
          <w:p w14:paraId="2F8B9929" w14:textId="77777777" w:rsidR="00C54732" w:rsidRPr="001E3931" w:rsidRDefault="00C54732" w:rsidP="009D7D97">
            <w:pPr>
              <w:spacing w:after="0" w:line="240" w:lineRule="auto"/>
              <w:jc w:val="both"/>
              <w:rPr>
                <w:rFonts w:ascii="Trebuchet MS" w:eastAsia="Times New Roman" w:hAnsi="Trebuchet MS" w:cs="Calibri"/>
                <w:b/>
                <w:bCs/>
                <w:lang w:val="ro-RO"/>
              </w:rPr>
            </w:pPr>
          </w:p>
          <w:p w14:paraId="197F7D2F" w14:textId="77777777" w:rsidR="00C54732" w:rsidRPr="001E3931" w:rsidRDefault="00C54732" w:rsidP="009D7D97">
            <w:pPr>
              <w:spacing w:after="0" w:line="240" w:lineRule="auto"/>
              <w:jc w:val="both"/>
              <w:rPr>
                <w:rFonts w:ascii="Trebuchet MS" w:eastAsia="Times New Roman" w:hAnsi="Trebuchet MS" w:cs="Calibri"/>
                <w:b/>
                <w:bCs/>
                <w:lang w:val="ro-RO"/>
              </w:rPr>
            </w:pPr>
          </w:p>
          <w:p w14:paraId="4AF22BE5" w14:textId="77777777" w:rsidR="00C54732" w:rsidRPr="001E3931" w:rsidRDefault="00C54732" w:rsidP="009D7D97">
            <w:pPr>
              <w:spacing w:after="0" w:line="240" w:lineRule="auto"/>
              <w:jc w:val="both"/>
              <w:rPr>
                <w:rFonts w:ascii="Trebuchet MS" w:eastAsia="Times New Roman" w:hAnsi="Trebuchet MS" w:cs="Calibri"/>
                <w:b/>
                <w:bCs/>
                <w:lang w:val="ro-RO"/>
              </w:rPr>
            </w:pPr>
          </w:p>
        </w:tc>
        <w:tc>
          <w:tcPr>
            <w:tcW w:w="9885" w:type="dxa"/>
            <w:shd w:val="clear" w:color="auto" w:fill="auto"/>
            <w:vAlign w:val="center"/>
          </w:tcPr>
          <w:p w14:paraId="478AD665" w14:textId="77777777" w:rsidR="00C54732" w:rsidRPr="001E3931" w:rsidRDefault="00293E41"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color w:val="000000"/>
                <w:lang w:val="ro-RO"/>
              </w:rPr>
              <w:lastRenderedPageBreak/>
              <w:t xml:space="preserve">5.1 </w:t>
            </w:r>
            <w:r w:rsidR="00C54732" w:rsidRPr="001E3931">
              <w:rPr>
                <w:rFonts w:ascii="Trebuchet MS" w:eastAsia="Times New Roman" w:hAnsi="Trebuchet MS" w:cs="Calibri"/>
                <w:b/>
                <w:color w:val="000000"/>
                <w:lang w:val="ro-RO"/>
              </w:rPr>
              <w:t xml:space="preserve">Proiecte depuse de solicitanții al căror  raport </w:t>
            </w:r>
            <w:r w:rsidR="00C54732" w:rsidRPr="001E3931">
              <w:rPr>
                <w:rFonts w:ascii="Trebuchet MS" w:eastAsia="Times New Roman" w:hAnsi="Trebuchet MS" w:cs="Calibri"/>
                <w:b/>
                <w:bCs/>
                <w:lang w:val="ro-RO"/>
              </w:rPr>
              <w:t>dintre finanțarea nerambursabilă si cifra de afaceri*  este mai mic sau egal  cu 5,</w:t>
            </w:r>
            <w:r w:rsidR="00C54732" w:rsidRPr="001E3931">
              <w:rPr>
                <w:rFonts w:ascii="Trebuchet MS" w:eastAsia="Times New Roman" w:hAnsi="Trebuchet MS" w:cs="Calibri"/>
                <w:b/>
                <w:color w:val="000000"/>
                <w:lang w:val="ro-RO"/>
              </w:rPr>
              <w:t xml:space="preserve"> iar vechimea întreprinderii active** este de minim 3 ani  </w:t>
            </w:r>
          </w:p>
        </w:tc>
        <w:tc>
          <w:tcPr>
            <w:tcW w:w="2366" w:type="dxa"/>
            <w:shd w:val="clear" w:color="auto" w:fill="auto"/>
            <w:vAlign w:val="center"/>
          </w:tcPr>
          <w:p w14:paraId="344FB13E" w14:textId="77777777" w:rsidR="00C54732" w:rsidRPr="001E3931" w:rsidRDefault="000B0886"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Maximum</w:t>
            </w:r>
            <w:r w:rsidR="00C54732" w:rsidRPr="001E3931">
              <w:rPr>
                <w:rFonts w:ascii="Trebuchet MS" w:eastAsia="Times New Roman" w:hAnsi="Trebuchet MS" w:cs="Calibri"/>
                <w:b/>
                <w:lang w:val="ro-RO"/>
              </w:rPr>
              <w:t xml:space="preserve"> 10</w:t>
            </w:r>
            <w:r w:rsidR="00F92FE9" w:rsidRPr="001E3931">
              <w:rPr>
                <w:rFonts w:ascii="Trebuchet MS" w:eastAsia="Times New Roman" w:hAnsi="Trebuchet MS" w:cs="Calibri"/>
                <w:b/>
                <w:lang w:val="ro-RO"/>
              </w:rPr>
              <w:t xml:space="preserve"> p</w:t>
            </w:r>
          </w:p>
        </w:tc>
      </w:tr>
      <w:tr w:rsidR="00C54732" w:rsidRPr="001E3931" w14:paraId="05558668" w14:textId="77777777" w:rsidTr="009D7D97">
        <w:trPr>
          <w:trHeight w:val="458"/>
        </w:trPr>
        <w:tc>
          <w:tcPr>
            <w:tcW w:w="445" w:type="dxa"/>
            <w:vMerge/>
            <w:shd w:val="clear" w:color="auto" w:fill="auto"/>
            <w:vAlign w:val="center"/>
          </w:tcPr>
          <w:p w14:paraId="2E811F37" w14:textId="77777777" w:rsidR="00C54732" w:rsidRPr="001E3931" w:rsidRDefault="00C54732" w:rsidP="009D7D97">
            <w:pPr>
              <w:spacing w:after="0" w:line="240" w:lineRule="auto"/>
              <w:jc w:val="both"/>
              <w:rPr>
                <w:rFonts w:ascii="Trebuchet MS" w:eastAsia="Times New Roman" w:hAnsi="Trebuchet MS" w:cs="Calibri"/>
                <w:b/>
                <w:bCs/>
                <w:lang w:val="ro-RO"/>
              </w:rPr>
            </w:pPr>
          </w:p>
        </w:tc>
        <w:tc>
          <w:tcPr>
            <w:tcW w:w="9885" w:type="dxa"/>
            <w:shd w:val="clear" w:color="auto" w:fill="auto"/>
            <w:vAlign w:val="center"/>
          </w:tcPr>
          <w:p w14:paraId="2A974731" w14:textId="77777777" w:rsidR="00C54732" w:rsidRPr="001E3931" w:rsidRDefault="00C54732" w:rsidP="009D7D97">
            <w:pPr>
              <w:spacing w:after="0" w:line="240" w:lineRule="auto"/>
              <w:jc w:val="both"/>
              <w:rPr>
                <w:rFonts w:ascii="Trebuchet MS" w:eastAsia="Times New Roman" w:hAnsi="Trebuchet MS" w:cs="Calibri"/>
                <w:bCs/>
                <w:lang w:val="ro-RO"/>
              </w:rPr>
            </w:pPr>
            <w:r w:rsidRPr="001E3931">
              <w:rPr>
                <w:rFonts w:ascii="Trebuchet MS" w:eastAsia="Times New Roman" w:hAnsi="Trebuchet MS" w:cs="Calibri"/>
                <w:b/>
                <w:lang w:val="ro-RO"/>
              </w:rPr>
              <w:t>a. în desfășurarea act</w:t>
            </w:r>
            <w:r w:rsidR="008561A6" w:rsidRPr="001E3931">
              <w:rPr>
                <w:rFonts w:ascii="Trebuchet MS" w:eastAsia="Times New Roman" w:hAnsi="Trebuchet MS" w:cs="Calibri"/>
                <w:b/>
                <w:lang w:val="ro-RO"/>
              </w:rPr>
              <w:t>ivității vizate prin proiect***</w:t>
            </w:r>
          </w:p>
        </w:tc>
        <w:tc>
          <w:tcPr>
            <w:tcW w:w="2366" w:type="dxa"/>
            <w:shd w:val="clear" w:color="auto" w:fill="auto"/>
            <w:vAlign w:val="center"/>
          </w:tcPr>
          <w:p w14:paraId="0892DDD9" w14:textId="77777777" w:rsidR="00C54732" w:rsidRPr="001E3931" w:rsidRDefault="00C54732"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6</w:t>
            </w:r>
            <w:r w:rsidR="00F92FE9" w:rsidRPr="001E3931">
              <w:rPr>
                <w:rFonts w:ascii="Trebuchet MS" w:eastAsia="Times New Roman" w:hAnsi="Trebuchet MS" w:cs="Calibri"/>
                <w:b/>
                <w:color w:val="000000"/>
                <w:lang w:val="ro-RO" w:eastAsia="ro-RO"/>
              </w:rPr>
              <w:t xml:space="preserve"> p</w:t>
            </w:r>
          </w:p>
        </w:tc>
      </w:tr>
      <w:tr w:rsidR="00C54732" w:rsidRPr="001E3931" w14:paraId="5E42DE49" w14:textId="77777777" w:rsidTr="002C7D82">
        <w:trPr>
          <w:trHeight w:val="144"/>
        </w:trPr>
        <w:tc>
          <w:tcPr>
            <w:tcW w:w="445" w:type="dxa"/>
            <w:vMerge/>
            <w:shd w:val="clear" w:color="auto" w:fill="auto"/>
            <w:vAlign w:val="center"/>
          </w:tcPr>
          <w:p w14:paraId="3D11FC94" w14:textId="77777777" w:rsidR="00C54732" w:rsidRPr="001E3931" w:rsidRDefault="00C54732" w:rsidP="009D7D97">
            <w:pPr>
              <w:spacing w:after="0" w:line="240" w:lineRule="auto"/>
              <w:jc w:val="both"/>
              <w:rPr>
                <w:rFonts w:ascii="Trebuchet MS" w:eastAsia="Times New Roman" w:hAnsi="Trebuchet MS" w:cs="Calibri"/>
                <w:b/>
                <w:bCs/>
                <w:lang w:val="ro-RO"/>
              </w:rPr>
            </w:pPr>
          </w:p>
        </w:tc>
        <w:tc>
          <w:tcPr>
            <w:tcW w:w="9885" w:type="dxa"/>
            <w:shd w:val="clear" w:color="auto" w:fill="auto"/>
            <w:vAlign w:val="center"/>
          </w:tcPr>
          <w:p w14:paraId="76138777" w14:textId="77777777" w:rsidR="00C54732" w:rsidRPr="001E3931" w:rsidRDefault="00C54732" w:rsidP="008561A6">
            <w:pPr>
              <w:autoSpaceDE w:val="0"/>
              <w:autoSpaceDN w:val="0"/>
              <w:adjustRightInd w:val="0"/>
              <w:spacing w:after="0" w:line="240" w:lineRule="auto"/>
              <w:jc w:val="both"/>
              <w:rPr>
                <w:rFonts w:ascii="Trebuchet MS" w:eastAsia="Times New Roman" w:hAnsi="Trebuchet MS" w:cs="Calibri"/>
                <w:bCs/>
                <w:color w:val="000000"/>
                <w:lang w:val="ro-RO" w:eastAsia="ro-RO"/>
              </w:rPr>
            </w:pPr>
            <w:r w:rsidRPr="001E3931">
              <w:rPr>
                <w:rFonts w:ascii="Trebuchet MS" w:eastAsia="Times New Roman" w:hAnsi="Trebuchet MS" w:cs="Calibri"/>
                <w:b/>
                <w:color w:val="000000"/>
                <w:lang w:val="ro-RO" w:eastAsia="ro-RO"/>
              </w:rPr>
              <w:t xml:space="preserve">b. în domeniul agroalimentar  </w:t>
            </w:r>
          </w:p>
        </w:tc>
        <w:tc>
          <w:tcPr>
            <w:tcW w:w="2366" w:type="dxa"/>
            <w:shd w:val="clear" w:color="auto" w:fill="auto"/>
            <w:vAlign w:val="center"/>
          </w:tcPr>
          <w:p w14:paraId="6640C7EE" w14:textId="77777777" w:rsidR="00C54732" w:rsidRPr="001E3931" w:rsidRDefault="00C54732"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4</w:t>
            </w:r>
            <w:r w:rsidR="00F92FE9" w:rsidRPr="001E3931">
              <w:rPr>
                <w:rFonts w:ascii="Trebuchet MS" w:eastAsia="Times New Roman" w:hAnsi="Trebuchet MS" w:cs="Calibri"/>
                <w:b/>
                <w:color w:val="000000"/>
                <w:lang w:val="ro-RO" w:eastAsia="ro-RO"/>
              </w:rPr>
              <w:t xml:space="preserve"> p</w:t>
            </w:r>
          </w:p>
        </w:tc>
      </w:tr>
      <w:tr w:rsidR="00C54732" w:rsidRPr="001E3931" w14:paraId="74872BED" w14:textId="77777777" w:rsidTr="002C7D82">
        <w:trPr>
          <w:trHeight w:val="144"/>
        </w:trPr>
        <w:tc>
          <w:tcPr>
            <w:tcW w:w="445" w:type="dxa"/>
            <w:vMerge/>
            <w:shd w:val="clear" w:color="auto" w:fill="auto"/>
            <w:vAlign w:val="center"/>
          </w:tcPr>
          <w:p w14:paraId="465674C7" w14:textId="77777777" w:rsidR="00C54732" w:rsidRPr="001E3931" w:rsidRDefault="00C54732" w:rsidP="009D7D97">
            <w:pPr>
              <w:spacing w:after="0" w:line="240" w:lineRule="auto"/>
              <w:jc w:val="both"/>
              <w:rPr>
                <w:rFonts w:ascii="Trebuchet MS" w:eastAsia="Times New Roman" w:hAnsi="Trebuchet MS" w:cs="Calibri"/>
                <w:b/>
                <w:bCs/>
                <w:lang w:val="ro-RO"/>
              </w:rPr>
            </w:pPr>
          </w:p>
        </w:tc>
        <w:tc>
          <w:tcPr>
            <w:tcW w:w="12251" w:type="dxa"/>
            <w:gridSpan w:val="2"/>
            <w:shd w:val="clear" w:color="auto" w:fill="auto"/>
            <w:vAlign w:val="center"/>
          </w:tcPr>
          <w:p w14:paraId="7DCAE376" w14:textId="77777777" w:rsidR="00C54732" w:rsidRPr="001E3931" w:rsidRDefault="00C54732" w:rsidP="009D7D97">
            <w:pPr>
              <w:spacing w:after="0" w:line="240" w:lineRule="auto"/>
              <w:jc w:val="both"/>
              <w:rPr>
                <w:rFonts w:ascii="Trebuchet MS" w:eastAsia="Times New Roman" w:hAnsi="Trebuchet MS" w:cs="Calibri"/>
                <w:i/>
                <w:lang w:val="ro-RO"/>
              </w:rPr>
            </w:pPr>
            <w:r w:rsidRPr="001E3931">
              <w:rPr>
                <w:rFonts w:ascii="Trebuchet MS" w:eastAsia="Times New Roman" w:hAnsi="Trebuchet MS" w:cs="Calibri"/>
                <w:i/>
                <w:lang w:val="ro-RO"/>
              </w:rPr>
              <w:t>Punctajul acordat la punctele a și b este cumulativ.</w:t>
            </w:r>
          </w:p>
          <w:p w14:paraId="6B8518A8" w14:textId="77777777" w:rsidR="00C54732" w:rsidRPr="001E3931" w:rsidRDefault="00C54732" w:rsidP="009D7D97">
            <w:pPr>
              <w:spacing w:after="0" w:line="240" w:lineRule="auto"/>
              <w:jc w:val="both"/>
              <w:rPr>
                <w:rFonts w:ascii="Trebuchet MS" w:eastAsia="Times New Roman" w:hAnsi="Trebuchet MS" w:cs="Calibri"/>
                <w:i/>
                <w:sz w:val="16"/>
                <w:szCs w:val="16"/>
                <w:lang w:val="ro-RO"/>
              </w:rPr>
            </w:pPr>
          </w:p>
          <w:p w14:paraId="6C0FC95C" w14:textId="77777777" w:rsidR="00C54732" w:rsidRPr="001E3931" w:rsidRDefault="00C54732" w:rsidP="009D7D97">
            <w:pPr>
              <w:spacing w:after="0" w:line="240" w:lineRule="auto"/>
              <w:jc w:val="both"/>
              <w:rPr>
                <w:rFonts w:ascii="Trebuchet MS" w:eastAsia="Times New Roman" w:hAnsi="Trebuchet MS" w:cs="Calibri"/>
                <w:i/>
                <w:lang w:val="ro-RO"/>
              </w:rPr>
            </w:pPr>
            <w:r w:rsidRPr="001E3931">
              <w:rPr>
                <w:rFonts w:ascii="Trebuchet MS" w:eastAsia="Times New Roman" w:hAnsi="Trebuchet MS" w:cs="Calibri"/>
                <w:i/>
                <w:lang w:val="ro-RO"/>
              </w:rPr>
              <w:t>*</w:t>
            </w:r>
            <w:r w:rsidRPr="001E3931">
              <w:rPr>
                <w:rFonts w:ascii="Trebuchet MS" w:eastAsia="Times New Roman" w:hAnsi="Trebuchet MS" w:cs="Calibri"/>
                <w:lang w:val="ro-RO"/>
              </w:rPr>
              <w:t>se va lua în considerare cifra de afaceri din anul 2019 sau 2020;</w:t>
            </w:r>
          </w:p>
          <w:p w14:paraId="34ACB0A7" w14:textId="77777777" w:rsidR="00C54732" w:rsidRPr="001E3931" w:rsidRDefault="00C54732" w:rsidP="009D7D97">
            <w:pPr>
              <w:spacing w:after="0" w:line="240" w:lineRule="auto"/>
              <w:jc w:val="both"/>
              <w:rPr>
                <w:rFonts w:ascii="Trebuchet MS" w:eastAsia="Times New Roman" w:hAnsi="Trebuchet MS" w:cs="Calibri"/>
                <w:i/>
                <w:sz w:val="16"/>
                <w:szCs w:val="16"/>
                <w:lang w:val="ro-RO"/>
              </w:rPr>
            </w:pPr>
          </w:p>
          <w:p w14:paraId="6001D59A" w14:textId="551738D2" w:rsidR="00C54732" w:rsidRPr="001E3931" w:rsidRDefault="00C54732" w:rsidP="009D7D97">
            <w:pPr>
              <w:spacing w:after="0" w:line="240" w:lineRule="auto"/>
              <w:jc w:val="both"/>
              <w:rPr>
                <w:rFonts w:ascii="Trebuchet MS" w:eastAsia="Times New Roman" w:hAnsi="Trebuchet MS" w:cs="Calibri"/>
                <w:lang w:val="ro-RO"/>
              </w:rPr>
            </w:pPr>
            <w:r w:rsidRPr="001E3931">
              <w:rPr>
                <w:rFonts w:ascii="Trebuchet MS" w:eastAsia="Times New Roman" w:hAnsi="Trebuchet MS" w:cs="Calibri"/>
                <w:i/>
                <w:color w:val="000000" w:themeColor="text1"/>
                <w:lang w:val="ro-RO"/>
              </w:rPr>
              <w:t>**</w:t>
            </w:r>
            <w:r w:rsidRPr="001E3931">
              <w:rPr>
                <w:rFonts w:ascii="Trebuchet MS" w:eastAsia="Times New Roman" w:hAnsi="Trebuchet MS" w:cs="Calibri"/>
                <w:lang w:val="ro-RO"/>
              </w:rPr>
              <w:t>entitatea care, din punct de vedere economic, este activă în perioada de observare (</w:t>
            </w:r>
            <w:r w:rsidR="00BB1095" w:rsidRPr="001E3931">
              <w:rPr>
                <w:rFonts w:ascii="Trebuchet MS" w:eastAsia="Times New Roman" w:hAnsi="Trebuchet MS" w:cs="Calibri"/>
                <w:lang w:val="ro-RO"/>
              </w:rPr>
              <w:t>ultimii</w:t>
            </w:r>
            <w:r w:rsidRPr="001E3931">
              <w:rPr>
                <w:rFonts w:ascii="Trebuchet MS" w:eastAsia="Times New Roman" w:hAnsi="Trebuchet MS" w:cs="Calibri"/>
                <w:lang w:val="ro-RO"/>
              </w:rPr>
              <w:t xml:space="preserve"> 3 ani înainte de depunerea cererii de finanțare), </w:t>
            </w:r>
            <w:r w:rsidRPr="001E3931">
              <w:rPr>
                <w:rFonts w:ascii="Trebuchet MS" w:eastAsia="Times New Roman" w:hAnsi="Trebuchet MS" w:cs="Calibri"/>
                <w:i/>
                <w:color w:val="000000" w:themeColor="text1"/>
                <w:lang w:val="ro-RO"/>
              </w:rPr>
              <w:t xml:space="preserve">realizează bunuri sau servicii, înregistrează cheltuieli respectiv are cifra de afaceri, venituri din comercializarea producției </w:t>
            </w:r>
            <w:proofErr w:type="spellStart"/>
            <w:r w:rsidRPr="001E3931">
              <w:rPr>
                <w:rFonts w:ascii="Trebuchet MS" w:eastAsia="Times New Roman" w:hAnsi="Trebuchet MS" w:cs="Calibri"/>
                <w:i/>
                <w:color w:val="000000" w:themeColor="text1"/>
                <w:lang w:val="ro-RO"/>
              </w:rPr>
              <w:t>membrilor</w:t>
            </w:r>
            <w:r w:rsidRPr="001E3931">
              <w:rPr>
                <w:rFonts w:ascii="Trebuchet MS" w:eastAsia="Times New Roman" w:hAnsi="Trebuchet MS" w:cs="Calibri"/>
                <w:color w:val="000000" w:themeColor="text1"/>
                <w:lang w:val="ro-RO"/>
              </w:rPr>
              <w:t>și</w:t>
            </w:r>
            <w:proofErr w:type="spellEnd"/>
            <w:r w:rsidRPr="001E3931">
              <w:rPr>
                <w:rFonts w:ascii="Trebuchet MS" w:eastAsia="Times New Roman" w:hAnsi="Trebuchet MS" w:cs="Calibri"/>
                <w:color w:val="000000" w:themeColor="text1"/>
                <w:lang w:val="ro-RO"/>
              </w:rPr>
              <w:t xml:space="preserve"> întocmește bilanț </w:t>
            </w:r>
            <w:r w:rsidRPr="001E3931">
              <w:rPr>
                <w:rFonts w:ascii="Trebuchet MS" w:eastAsia="Times New Roman" w:hAnsi="Trebuchet MS" w:cs="Calibri"/>
                <w:lang w:val="ro-RO"/>
              </w:rPr>
              <w:t xml:space="preserve">contabil. În cazul solicitanților înființați în baza OUG 44/2008 trebuie să prezinte  Declarație privind veniturile realizate (ANAF) sau </w:t>
            </w:r>
            <w:r w:rsidRPr="001E3931">
              <w:rPr>
                <w:rFonts w:ascii="Trebuchet MS" w:eastAsia="Times New Roman" w:hAnsi="Trebuchet MS" w:cs="Calibri"/>
                <w:color w:val="000000" w:themeColor="text1"/>
                <w:lang w:val="ro-RO"/>
              </w:rPr>
              <w:t>Declarația privind veniturile din activitățile agricole impuse pe norme de venit (</w:t>
            </w:r>
            <w:r w:rsidRPr="001E3931">
              <w:rPr>
                <w:rFonts w:ascii="Trebuchet MS" w:eastAsia="Times New Roman" w:hAnsi="Trebuchet MS" w:cs="Calibri"/>
                <w:lang w:val="ro-RO"/>
              </w:rPr>
              <w:t xml:space="preserve">Declarația 221); </w:t>
            </w:r>
          </w:p>
          <w:p w14:paraId="416C541B" w14:textId="77777777" w:rsidR="00C54732" w:rsidRPr="001E3931" w:rsidRDefault="00C54732" w:rsidP="009D7D97">
            <w:pPr>
              <w:spacing w:after="0" w:line="240" w:lineRule="auto"/>
              <w:jc w:val="both"/>
              <w:rPr>
                <w:rFonts w:ascii="Trebuchet MS" w:eastAsia="Times New Roman" w:hAnsi="Trebuchet MS" w:cs="Calibri"/>
                <w:sz w:val="16"/>
                <w:szCs w:val="16"/>
                <w:lang w:val="ro-RO"/>
              </w:rPr>
            </w:pPr>
          </w:p>
          <w:p w14:paraId="73E35D82" w14:textId="77777777" w:rsidR="00C54732" w:rsidRPr="001E3931" w:rsidRDefault="00C54732"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b/>
                <w:lang w:val="ro-RO" w:eastAsia="ro-RO"/>
              </w:rPr>
              <w:t>***</w:t>
            </w:r>
            <w:r w:rsidRPr="001E3931">
              <w:rPr>
                <w:rFonts w:ascii="Trebuchet MS" w:eastAsia="Times New Roman" w:hAnsi="Trebuchet MS" w:cs="Calibri"/>
                <w:lang w:val="ro-RO"/>
              </w:rPr>
              <w:t>În cazul formelor asociative vechimea întreprinderii trebuie să fie în domeniul agroalimentar inclusiv activități conexe (servicii, comercializare),pentru obținerea  punctajului maxim.</w:t>
            </w:r>
          </w:p>
        </w:tc>
      </w:tr>
      <w:tr w:rsidR="00C54732" w:rsidRPr="001E3931" w14:paraId="3ADECA3C" w14:textId="77777777" w:rsidTr="009D7D97">
        <w:trPr>
          <w:trHeight w:val="800"/>
        </w:trPr>
        <w:tc>
          <w:tcPr>
            <w:tcW w:w="445" w:type="dxa"/>
            <w:shd w:val="clear" w:color="auto" w:fill="FFE599" w:themeFill="accent4" w:themeFillTint="66"/>
            <w:vAlign w:val="center"/>
          </w:tcPr>
          <w:p w14:paraId="00AD0BED" w14:textId="77777777" w:rsidR="00C54732" w:rsidRPr="001E3931" w:rsidRDefault="00C54732" w:rsidP="009D7D97">
            <w:pPr>
              <w:spacing w:after="0" w:line="240" w:lineRule="auto"/>
              <w:jc w:val="both"/>
              <w:rPr>
                <w:rFonts w:ascii="Trebuchet MS" w:eastAsia="Times New Roman" w:hAnsi="Trebuchet MS" w:cs="Calibri"/>
                <w:b/>
                <w:bCs/>
                <w:lang w:val="ro-RO"/>
              </w:rPr>
            </w:pPr>
            <w:r w:rsidRPr="001E3931">
              <w:rPr>
                <w:rFonts w:ascii="Trebuchet MS" w:eastAsia="Times New Roman" w:hAnsi="Trebuchet MS" w:cs="Calibri"/>
                <w:b/>
                <w:bCs/>
                <w:lang w:val="ro-RO"/>
              </w:rPr>
              <w:t>6.</w:t>
            </w:r>
          </w:p>
        </w:tc>
        <w:tc>
          <w:tcPr>
            <w:tcW w:w="9885" w:type="dxa"/>
            <w:shd w:val="clear" w:color="auto" w:fill="FFE599" w:themeFill="accent4" w:themeFillTint="66"/>
            <w:vAlign w:val="center"/>
          </w:tcPr>
          <w:p w14:paraId="09AF3B13" w14:textId="77777777" w:rsidR="00C54732" w:rsidRPr="001E3931" w:rsidRDefault="00C54732"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bCs/>
                <w:lang w:val="ro-RO"/>
              </w:rPr>
              <w:t xml:space="preserve">Principiul accesului la finanțare </w:t>
            </w:r>
            <w:r w:rsidRPr="001E3931">
              <w:rPr>
                <w:rFonts w:ascii="Trebuchet MS" w:eastAsia="Times New Roman" w:hAnsi="Trebuchet MS" w:cs="Calibri"/>
                <w:b/>
                <w:lang w:val="ro-RO"/>
              </w:rPr>
              <w:t xml:space="preserve">în sensul </w:t>
            </w:r>
            <w:proofErr w:type="spellStart"/>
            <w:r w:rsidRPr="001E3931">
              <w:rPr>
                <w:rFonts w:ascii="Trebuchet MS" w:eastAsia="Times New Roman" w:hAnsi="Trebuchet MS" w:cs="Calibri"/>
                <w:b/>
                <w:lang w:val="ro-RO"/>
              </w:rPr>
              <w:t>prioritizării</w:t>
            </w:r>
            <w:proofErr w:type="spellEnd"/>
            <w:r w:rsidRPr="001E3931">
              <w:rPr>
                <w:rFonts w:ascii="Trebuchet MS" w:eastAsia="Times New Roman" w:hAnsi="Trebuchet MS" w:cs="Calibri"/>
                <w:b/>
                <w:lang w:val="ro-RO"/>
              </w:rPr>
              <w:t xml:space="preserve"> solicitanților care nu au beneficiat de finanțare în perioada de programare 2014 – 2020 prin PNDR </w:t>
            </w:r>
            <w:proofErr w:type="spellStart"/>
            <w:r w:rsidRPr="001E3931">
              <w:rPr>
                <w:rFonts w:ascii="Trebuchet MS" w:eastAsia="Times New Roman" w:hAnsi="Trebuchet MS" w:cs="Calibri"/>
                <w:b/>
                <w:lang w:val="ro-RO"/>
              </w:rPr>
              <w:t>sM</w:t>
            </w:r>
            <w:proofErr w:type="spellEnd"/>
            <w:r w:rsidRPr="001E3931">
              <w:rPr>
                <w:rFonts w:ascii="Trebuchet MS" w:eastAsia="Times New Roman" w:hAnsi="Trebuchet MS" w:cs="Calibri"/>
                <w:b/>
                <w:lang w:val="ro-RO"/>
              </w:rPr>
              <w:t xml:space="preserve"> 4.1 și măsura similară din 19.2</w:t>
            </w:r>
          </w:p>
        </w:tc>
        <w:tc>
          <w:tcPr>
            <w:tcW w:w="2366" w:type="dxa"/>
            <w:shd w:val="clear" w:color="auto" w:fill="FFE599" w:themeFill="accent4" w:themeFillTint="66"/>
            <w:vAlign w:val="center"/>
          </w:tcPr>
          <w:p w14:paraId="2279EF51" w14:textId="77777777" w:rsidR="00C54732" w:rsidRPr="001E3931" w:rsidRDefault="00C54732"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bCs/>
                <w:lang w:val="ro-RO" w:eastAsia="ro-RO"/>
              </w:rPr>
              <w:t>10 puncte</w:t>
            </w:r>
          </w:p>
        </w:tc>
      </w:tr>
      <w:tr w:rsidR="00C54732" w:rsidRPr="001E3931" w14:paraId="13D0C411" w14:textId="77777777" w:rsidTr="00F92FE9">
        <w:trPr>
          <w:trHeight w:val="620"/>
        </w:trPr>
        <w:tc>
          <w:tcPr>
            <w:tcW w:w="445" w:type="dxa"/>
            <w:shd w:val="clear" w:color="auto" w:fill="auto"/>
            <w:vAlign w:val="center"/>
          </w:tcPr>
          <w:p w14:paraId="10012CCA" w14:textId="77777777" w:rsidR="00C54732" w:rsidRPr="001E3931" w:rsidRDefault="00C54732"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181FFA08" w14:textId="77777777" w:rsidR="00C54732" w:rsidRPr="001E3931" w:rsidRDefault="00C54732" w:rsidP="00F92FE9">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6.1</w:t>
            </w:r>
            <w:r w:rsidRPr="001E3931">
              <w:rPr>
                <w:rFonts w:ascii="Trebuchet MS" w:eastAsia="Times New Roman" w:hAnsi="Trebuchet MS" w:cs="Calibri"/>
                <w:color w:val="000000"/>
                <w:lang w:val="ro-RO" w:eastAsia="ro-RO"/>
              </w:rPr>
              <w:t xml:space="preserve"> Solicitanții care nu au beneficiat de finanțare din fonduri europene pentru dezvoltarea activității eligibile prin </w:t>
            </w:r>
            <w:proofErr w:type="spellStart"/>
            <w:r w:rsidRPr="001E3931">
              <w:rPr>
                <w:rFonts w:ascii="Trebuchet MS" w:eastAsia="Times New Roman" w:hAnsi="Trebuchet MS" w:cs="Calibri"/>
                <w:color w:val="000000"/>
                <w:lang w:val="ro-RO" w:eastAsia="ro-RO"/>
              </w:rPr>
              <w:t>sM</w:t>
            </w:r>
            <w:proofErr w:type="spellEnd"/>
            <w:r w:rsidRPr="001E3931">
              <w:rPr>
                <w:rFonts w:ascii="Trebuchet MS" w:eastAsia="Times New Roman" w:hAnsi="Trebuchet MS" w:cs="Calibri"/>
                <w:color w:val="000000"/>
                <w:lang w:val="ro-RO" w:eastAsia="ro-RO"/>
              </w:rPr>
              <w:t xml:space="preserve"> 4.1 și a celor </w:t>
            </w:r>
            <w:r w:rsidR="00F92FE9" w:rsidRPr="001E3931">
              <w:rPr>
                <w:rFonts w:ascii="Trebuchet MS" w:eastAsia="Times New Roman" w:hAnsi="Trebuchet MS" w:cs="Calibri"/>
                <w:color w:val="000000"/>
                <w:lang w:val="ro-RO" w:eastAsia="ro-RO"/>
              </w:rPr>
              <w:t xml:space="preserve">similare eligibile prin </w:t>
            </w:r>
            <w:proofErr w:type="spellStart"/>
            <w:r w:rsidR="00F92FE9" w:rsidRPr="001E3931">
              <w:rPr>
                <w:rFonts w:ascii="Trebuchet MS" w:eastAsia="Times New Roman" w:hAnsi="Trebuchet MS" w:cs="Calibri"/>
                <w:color w:val="000000"/>
                <w:lang w:val="ro-RO" w:eastAsia="ro-RO"/>
              </w:rPr>
              <w:t>sM</w:t>
            </w:r>
            <w:proofErr w:type="spellEnd"/>
            <w:r w:rsidR="00F92FE9" w:rsidRPr="001E3931">
              <w:rPr>
                <w:rFonts w:ascii="Trebuchet MS" w:eastAsia="Times New Roman" w:hAnsi="Trebuchet MS" w:cs="Calibri"/>
                <w:color w:val="000000"/>
                <w:lang w:val="ro-RO" w:eastAsia="ro-RO"/>
              </w:rPr>
              <w:t xml:space="preserve"> 19.2</w:t>
            </w:r>
          </w:p>
        </w:tc>
        <w:tc>
          <w:tcPr>
            <w:tcW w:w="2366" w:type="dxa"/>
            <w:shd w:val="clear" w:color="auto" w:fill="auto"/>
            <w:vAlign w:val="center"/>
          </w:tcPr>
          <w:p w14:paraId="1DC7C4AC" w14:textId="77777777" w:rsidR="00C54732" w:rsidRPr="001E3931" w:rsidRDefault="00C54732" w:rsidP="009D7D97">
            <w:pPr>
              <w:spacing w:after="0" w:line="240" w:lineRule="auto"/>
              <w:jc w:val="center"/>
              <w:rPr>
                <w:rFonts w:ascii="Trebuchet MS" w:eastAsia="Times New Roman" w:hAnsi="Trebuchet MS" w:cs="Calibri"/>
                <w:b/>
                <w:lang w:val="ro-RO"/>
              </w:rPr>
            </w:pPr>
            <w:r w:rsidRPr="001E3931">
              <w:rPr>
                <w:rFonts w:ascii="Trebuchet MS" w:eastAsia="Times New Roman" w:hAnsi="Trebuchet MS" w:cs="Calibri"/>
                <w:b/>
                <w:lang w:val="ro-RO"/>
              </w:rPr>
              <w:t>10</w:t>
            </w:r>
            <w:r w:rsidR="00F92FE9" w:rsidRPr="001E3931">
              <w:rPr>
                <w:rFonts w:ascii="Trebuchet MS" w:eastAsia="Times New Roman" w:hAnsi="Trebuchet MS" w:cs="Calibri"/>
                <w:b/>
                <w:lang w:val="ro-RO"/>
              </w:rPr>
              <w:t xml:space="preserve"> p</w:t>
            </w:r>
          </w:p>
        </w:tc>
      </w:tr>
      <w:tr w:rsidR="00C54732" w:rsidRPr="001E3931" w14:paraId="30C87C64" w14:textId="77777777" w:rsidTr="009D7D97">
        <w:trPr>
          <w:trHeight w:val="377"/>
        </w:trPr>
        <w:tc>
          <w:tcPr>
            <w:tcW w:w="445" w:type="dxa"/>
            <w:shd w:val="clear" w:color="auto" w:fill="FFE599" w:themeFill="accent4" w:themeFillTint="66"/>
            <w:vAlign w:val="center"/>
          </w:tcPr>
          <w:p w14:paraId="4AFE81E3" w14:textId="77777777" w:rsidR="00C54732" w:rsidRPr="001E3931" w:rsidRDefault="00C54732"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7</w:t>
            </w:r>
          </w:p>
        </w:tc>
        <w:tc>
          <w:tcPr>
            <w:tcW w:w="9885" w:type="dxa"/>
            <w:shd w:val="clear" w:color="auto" w:fill="FFE599" w:themeFill="accent4" w:themeFillTint="66"/>
            <w:vAlign w:val="center"/>
          </w:tcPr>
          <w:p w14:paraId="20C9C6C5" w14:textId="77777777" w:rsidR="00C54732" w:rsidRPr="001E3931" w:rsidRDefault="00C54732" w:rsidP="000B0886">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Principiul nivelului de calificare în domeniul agricol al man</w:t>
            </w:r>
            <w:r w:rsidR="000B0886" w:rsidRPr="001E3931">
              <w:rPr>
                <w:rFonts w:ascii="Trebuchet MS" w:eastAsia="Times New Roman" w:hAnsi="Trebuchet MS" w:cs="Calibri"/>
                <w:b/>
                <w:lang w:val="ro-RO"/>
              </w:rPr>
              <w:t xml:space="preserve">agerului </w:t>
            </w:r>
            <w:proofErr w:type="spellStart"/>
            <w:r w:rsidR="000B0886" w:rsidRPr="001E3931">
              <w:rPr>
                <w:rFonts w:ascii="Trebuchet MS" w:eastAsia="Times New Roman" w:hAnsi="Trebuchet MS" w:cs="Calibri"/>
                <w:b/>
                <w:lang w:val="ro-RO"/>
              </w:rPr>
              <w:t>exploataţiei</w:t>
            </w:r>
            <w:proofErr w:type="spellEnd"/>
            <w:r w:rsidR="000B0886" w:rsidRPr="001E3931">
              <w:rPr>
                <w:rFonts w:ascii="Trebuchet MS" w:eastAsia="Times New Roman" w:hAnsi="Trebuchet MS" w:cs="Calibri"/>
                <w:b/>
                <w:lang w:val="ro-RO"/>
              </w:rPr>
              <w:t xml:space="preserve"> agricole;</w:t>
            </w:r>
          </w:p>
        </w:tc>
        <w:tc>
          <w:tcPr>
            <w:tcW w:w="2366" w:type="dxa"/>
            <w:shd w:val="clear" w:color="auto" w:fill="FFE599" w:themeFill="accent4" w:themeFillTint="66"/>
            <w:vAlign w:val="center"/>
          </w:tcPr>
          <w:p w14:paraId="77DB3D38" w14:textId="77777777" w:rsidR="00C54732" w:rsidRPr="001E3931" w:rsidRDefault="00C54732"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bCs/>
                <w:lang w:val="ro-RO" w:eastAsia="ro-RO"/>
              </w:rPr>
              <w:t>Maximum 15 puncte</w:t>
            </w:r>
          </w:p>
        </w:tc>
      </w:tr>
      <w:tr w:rsidR="00C54732" w:rsidRPr="001E3931" w14:paraId="553B2AE6" w14:textId="77777777" w:rsidTr="000B0886">
        <w:trPr>
          <w:trHeight w:val="413"/>
        </w:trPr>
        <w:tc>
          <w:tcPr>
            <w:tcW w:w="445" w:type="dxa"/>
            <w:vMerge w:val="restart"/>
            <w:shd w:val="clear" w:color="auto" w:fill="auto"/>
            <w:vAlign w:val="center"/>
          </w:tcPr>
          <w:p w14:paraId="1658C34D" w14:textId="77777777" w:rsidR="00C54732" w:rsidRPr="001E3931" w:rsidRDefault="00C54732" w:rsidP="009D7D97">
            <w:pPr>
              <w:spacing w:after="0" w:line="240" w:lineRule="auto"/>
              <w:jc w:val="both"/>
              <w:rPr>
                <w:rFonts w:ascii="Trebuchet MS" w:eastAsia="Times New Roman" w:hAnsi="Trebuchet MS" w:cs="Calibri"/>
                <w:b/>
                <w:bCs/>
                <w:lang w:val="ro-RO"/>
              </w:rPr>
            </w:pPr>
          </w:p>
        </w:tc>
        <w:tc>
          <w:tcPr>
            <w:tcW w:w="9885" w:type="dxa"/>
            <w:shd w:val="clear" w:color="auto" w:fill="auto"/>
            <w:vAlign w:val="center"/>
          </w:tcPr>
          <w:p w14:paraId="66491293" w14:textId="77777777" w:rsidR="00C54732" w:rsidRPr="001E3931" w:rsidRDefault="00952A82"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7.1</w:t>
            </w:r>
            <w:r w:rsidR="00C54732" w:rsidRPr="001E3931">
              <w:rPr>
                <w:rFonts w:ascii="Trebuchet MS" w:eastAsia="Times New Roman" w:hAnsi="Trebuchet MS" w:cs="Calibri"/>
                <w:color w:val="000000"/>
                <w:lang w:val="ro-RO" w:eastAsia="ro-RO"/>
              </w:rPr>
              <w:t xml:space="preserve"> studii superioare </w:t>
            </w:r>
          </w:p>
        </w:tc>
        <w:tc>
          <w:tcPr>
            <w:tcW w:w="2366" w:type="dxa"/>
            <w:shd w:val="clear" w:color="auto" w:fill="auto"/>
            <w:vAlign w:val="center"/>
          </w:tcPr>
          <w:p w14:paraId="1C5A74AF" w14:textId="77777777" w:rsidR="00C54732" w:rsidRPr="001E3931" w:rsidRDefault="00C54732"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15</w:t>
            </w:r>
            <w:r w:rsidR="00F92FE9" w:rsidRPr="001E3931">
              <w:rPr>
                <w:rFonts w:ascii="Trebuchet MS" w:eastAsia="Times New Roman" w:hAnsi="Trebuchet MS" w:cs="Calibri"/>
                <w:b/>
                <w:color w:val="000000"/>
                <w:lang w:val="ro-RO" w:eastAsia="ro-RO"/>
              </w:rPr>
              <w:t xml:space="preserve"> p</w:t>
            </w:r>
          </w:p>
        </w:tc>
      </w:tr>
      <w:tr w:rsidR="00C54732" w:rsidRPr="001E3931" w14:paraId="484BB3B0" w14:textId="77777777" w:rsidTr="00F92FE9">
        <w:trPr>
          <w:trHeight w:val="467"/>
        </w:trPr>
        <w:tc>
          <w:tcPr>
            <w:tcW w:w="445" w:type="dxa"/>
            <w:vMerge/>
            <w:shd w:val="clear" w:color="auto" w:fill="auto"/>
            <w:vAlign w:val="center"/>
          </w:tcPr>
          <w:p w14:paraId="59E9A4C7" w14:textId="77777777" w:rsidR="00C54732" w:rsidRPr="001E3931" w:rsidRDefault="00C54732"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73633D5B" w14:textId="77777777" w:rsidR="00C54732" w:rsidRPr="001E3931" w:rsidRDefault="00C54732"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7.2</w:t>
            </w:r>
            <w:r w:rsidRPr="001E3931">
              <w:rPr>
                <w:rFonts w:ascii="Trebuchet MS" w:eastAsia="Times New Roman" w:hAnsi="Trebuchet MS" w:cs="Calibri"/>
                <w:color w:val="000000"/>
                <w:lang w:val="ro-RO" w:eastAsia="ro-RO"/>
              </w:rPr>
              <w:t xml:space="preserve"> studii superioare an terminal sau studii superioare absolvite fără diplomă de licență </w:t>
            </w:r>
          </w:p>
        </w:tc>
        <w:tc>
          <w:tcPr>
            <w:tcW w:w="2366" w:type="dxa"/>
            <w:shd w:val="clear" w:color="auto" w:fill="auto"/>
            <w:vAlign w:val="center"/>
          </w:tcPr>
          <w:p w14:paraId="4135CECF" w14:textId="77777777" w:rsidR="00C54732" w:rsidRPr="001E3931" w:rsidRDefault="00C54732"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10</w:t>
            </w:r>
            <w:r w:rsidR="00F92FE9" w:rsidRPr="001E3931">
              <w:rPr>
                <w:rFonts w:ascii="Trebuchet MS" w:eastAsia="Times New Roman" w:hAnsi="Trebuchet MS" w:cs="Calibri"/>
                <w:b/>
                <w:color w:val="000000"/>
                <w:lang w:val="ro-RO" w:eastAsia="ro-RO"/>
              </w:rPr>
              <w:t xml:space="preserve"> p</w:t>
            </w:r>
          </w:p>
        </w:tc>
      </w:tr>
      <w:tr w:rsidR="00C54732" w:rsidRPr="001E3931" w14:paraId="3AEAFD39" w14:textId="77777777" w:rsidTr="000B0886">
        <w:trPr>
          <w:trHeight w:val="539"/>
        </w:trPr>
        <w:tc>
          <w:tcPr>
            <w:tcW w:w="445" w:type="dxa"/>
            <w:vMerge/>
            <w:shd w:val="clear" w:color="auto" w:fill="auto"/>
            <w:vAlign w:val="center"/>
          </w:tcPr>
          <w:p w14:paraId="1B3954A3" w14:textId="77777777" w:rsidR="00C54732" w:rsidRPr="001E3931" w:rsidRDefault="00C54732"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0170A1B3" w14:textId="77777777" w:rsidR="00C54732" w:rsidRPr="001E3931" w:rsidRDefault="00C54732" w:rsidP="009D7D97">
            <w:pPr>
              <w:autoSpaceDE w:val="0"/>
              <w:autoSpaceDN w:val="0"/>
              <w:adjustRightInd w:val="0"/>
              <w:spacing w:after="0" w:line="240" w:lineRule="auto"/>
              <w:jc w:val="both"/>
              <w:rPr>
                <w:rFonts w:ascii="Trebuchet MS" w:eastAsia="Times New Roman" w:hAnsi="Trebuchet MS" w:cs="Calibri"/>
                <w:color w:val="000000"/>
                <w:lang w:val="ro-RO" w:eastAsia="ro-RO"/>
              </w:rPr>
            </w:pPr>
            <w:r w:rsidRPr="001E3931">
              <w:rPr>
                <w:rFonts w:ascii="Trebuchet MS" w:eastAsia="Times New Roman" w:hAnsi="Trebuchet MS" w:cs="Calibri"/>
                <w:b/>
                <w:color w:val="000000"/>
                <w:lang w:val="ro-RO" w:eastAsia="ro-RO"/>
              </w:rPr>
              <w:t>7.3</w:t>
            </w:r>
            <w:r w:rsidRPr="001E3931">
              <w:rPr>
                <w:rFonts w:ascii="Trebuchet MS" w:eastAsia="Times New Roman" w:hAnsi="Trebuchet MS" w:cs="Calibri"/>
                <w:color w:val="000000"/>
                <w:lang w:val="ro-RO" w:eastAsia="ro-RO"/>
              </w:rPr>
              <w:t xml:space="preserve"> studii liceale, sau postliceale </w:t>
            </w:r>
            <w:r w:rsidR="00CC05FE" w:rsidRPr="001E3931">
              <w:rPr>
                <w:rFonts w:ascii="Trebuchet MS" w:eastAsia="Times New Roman" w:hAnsi="Trebuchet MS" w:cs="Calibri"/>
                <w:color w:val="000000"/>
                <w:lang w:val="ro-RO" w:eastAsia="ro-RO"/>
              </w:rPr>
              <w:t xml:space="preserve">sau </w:t>
            </w:r>
            <w:r w:rsidRPr="001E3931">
              <w:rPr>
                <w:rFonts w:ascii="Trebuchet MS" w:eastAsia="Times New Roman" w:hAnsi="Trebuchet MS" w:cs="Calibri"/>
                <w:lang w:val="ro-RO" w:eastAsia="ro-RO"/>
              </w:rPr>
              <w:t xml:space="preserve">învățământ terțiar </w:t>
            </w:r>
            <w:proofErr w:type="spellStart"/>
            <w:r w:rsidRPr="001E3931">
              <w:rPr>
                <w:rFonts w:ascii="Trebuchet MS" w:eastAsia="Times New Roman" w:hAnsi="Trebuchet MS" w:cs="Calibri"/>
                <w:lang w:val="ro-RO" w:eastAsia="ro-RO"/>
              </w:rPr>
              <w:t>nonuniversitar</w:t>
            </w:r>
            <w:proofErr w:type="spellEnd"/>
            <w:r w:rsidR="00033412" w:rsidRPr="001E3931">
              <w:rPr>
                <w:rFonts w:ascii="Trebuchet MS" w:eastAsia="Times New Roman" w:hAnsi="Trebuchet MS" w:cs="Calibri"/>
                <w:lang w:val="ro-RO" w:eastAsia="ro-RO"/>
              </w:rPr>
              <w:t xml:space="preserve"> </w:t>
            </w:r>
            <w:r w:rsidRPr="001E3931">
              <w:rPr>
                <w:rFonts w:ascii="Trebuchet MS" w:eastAsia="Times New Roman" w:hAnsi="Trebuchet MS" w:cs="Calibri"/>
                <w:color w:val="000000"/>
                <w:lang w:val="ro-RO" w:eastAsia="ro-RO"/>
              </w:rPr>
              <w:t xml:space="preserve">sau școli profesionale </w:t>
            </w:r>
          </w:p>
        </w:tc>
        <w:tc>
          <w:tcPr>
            <w:tcW w:w="2366" w:type="dxa"/>
            <w:shd w:val="clear" w:color="auto" w:fill="auto"/>
            <w:vAlign w:val="center"/>
          </w:tcPr>
          <w:p w14:paraId="58F7F125" w14:textId="77777777" w:rsidR="00C54732" w:rsidRPr="001E3931" w:rsidRDefault="00C54732"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8</w:t>
            </w:r>
            <w:r w:rsidR="00F92FE9" w:rsidRPr="001E3931">
              <w:rPr>
                <w:rFonts w:ascii="Trebuchet MS" w:eastAsia="Times New Roman" w:hAnsi="Trebuchet MS" w:cs="Calibri"/>
                <w:b/>
                <w:color w:val="000000"/>
                <w:lang w:val="ro-RO" w:eastAsia="ro-RO"/>
              </w:rPr>
              <w:t xml:space="preserve"> p</w:t>
            </w:r>
          </w:p>
        </w:tc>
      </w:tr>
      <w:tr w:rsidR="00C54732" w:rsidRPr="001E3931" w14:paraId="64FF3DE1" w14:textId="77777777" w:rsidTr="00F92FE9">
        <w:trPr>
          <w:trHeight w:val="440"/>
        </w:trPr>
        <w:tc>
          <w:tcPr>
            <w:tcW w:w="445" w:type="dxa"/>
            <w:vMerge/>
            <w:shd w:val="clear" w:color="auto" w:fill="auto"/>
            <w:vAlign w:val="center"/>
          </w:tcPr>
          <w:p w14:paraId="64013E69" w14:textId="77777777" w:rsidR="00C54732" w:rsidRPr="001E3931" w:rsidRDefault="00C54732" w:rsidP="009D7D97">
            <w:pPr>
              <w:spacing w:after="0" w:line="240" w:lineRule="auto"/>
              <w:jc w:val="both"/>
              <w:rPr>
                <w:rFonts w:ascii="Trebuchet MS" w:eastAsia="Times New Roman" w:hAnsi="Trebuchet MS" w:cs="Calibri"/>
                <w:b/>
                <w:lang w:val="ro-RO"/>
              </w:rPr>
            </w:pPr>
          </w:p>
        </w:tc>
        <w:tc>
          <w:tcPr>
            <w:tcW w:w="12251" w:type="dxa"/>
            <w:gridSpan w:val="2"/>
            <w:shd w:val="clear" w:color="auto" w:fill="auto"/>
            <w:vAlign w:val="center"/>
          </w:tcPr>
          <w:p w14:paraId="1EC41FA8" w14:textId="77777777" w:rsidR="00C54732" w:rsidRPr="001E3931" w:rsidRDefault="00C54732" w:rsidP="009D7D97">
            <w:pPr>
              <w:widowControl w:val="0"/>
              <w:autoSpaceDE w:val="0"/>
              <w:autoSpaceDN w:val="0"/>
              <w:spacing w:after="0" w:line="240" w:lineRule="auto"/>
              <w:ind w:left="107"/>
              <w:jc w:val="both"/>
              <w:rPr>
                <w:rFonts w:ascii="Trebuchet MS" w:eastAsia="Calibri" w:hAnsi="Trebuchet MS" w:cs="Calibri"/>
                <w:i/>
                <w:lang w:val="ro-RO"/>
              </w:rPr>
            </w:pPr>
            <w:r w:rsidRPr="001E3931">
              <w:rPr>
                <w:rFonts w:ascii="Trebuchet MS" w:eastAsia="Calibri" w:hAnsi="Trebuchet MS" w:cs="Calibri"/>
                <w:lang w:val="ro-RO"/>
              </w:rPr>
              <w:t xml:space="preserve">Pentru a primi punctaj </w:t>
            </w:r>
            <w:r w:rsidRPr="001E3931">
              <w:rPr>
                <w:rFonts w:ascii="Trebuchet MS" w:eastAsia="Calibri" w:hAnsi="Trebuchet MS" w:cs="Calibri"/>
                <w:i/>
                <w:lang w:val="ro-RO"/>
              </w:rPr>
              <w:t>studiile trebuie</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să</w:t>
            </w:r>
            <w:r w:rsidRPr="001E3931">
              <w:rPr>
                <w:rFonts w:ascii="Trebuchet MS" w:eastAsia="Calibri" w:hAnsi="Trebuchet MS" w:cs="Calibri"/>
                <w:i/>
                <w:spacing w:val="57"/>
                <w:lang w:val="ro-RO"/>
              </w:rPr>
              <w:t xml:space="preserve"> </w:t>
            </w:r>
            <w:r w:rsidRPr="001E3931">
              <w:rPr>
                <w:rFonts w:ascii="Trebuchet MS" w:eastAsia="Calibri" w:hAnsi="Trebuchet MS" w:cs="Calibri"/>
                <w:i/>
                <w:lang w:val="ro-RO"/>
              </w:rPr>
              <w:t>fie</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în</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acord</w:t>
            </w:r>
            <w:r w:rsidRPr="001E3931">
              <w:rPr>
                <w:rFonts w:ascii="Trebuchet MS" w:eastAsia="Calibri" w:hAnsi="Trebuchet MS" w:cs="Calibri"/>
                <w:i/>
                <w:spacing w:val="58"/>
                <w:lang w:val="ro-RO"/>
              </w:rPr>
              <w:t xml:space="preserve"> </w:t>
            </w:r>
            <w:r w:rsidRPr="001E3931">
              <w:rPr>
                <w:rFonts w:ascii="Trebuchet MS" w:eastAsia="Calibri" w:hAnsi="Trebuchet MS" w:cs="Calibri"/>
                <w:i/>
                <w:lang w:val="ro-RO"/>
              </w:rPr>
              <w:t>cu ram</w:t>
            </w:r>
            <w:r w:rsidR="009D7D97" w:rsidRPr="001E3931">
              <w:rPr>
                <w:rFonts w:ascii="Trebuchet MS" w:eastAsia="Calibri" w:hAnsi="Trebuchet MS" w:cs="Calibri"/>
                <w:i/>
                <w:lang w:val="ro-RO"/>
              </w:rPr>
              <w:t>ura agricolă vizată în proiect.</w:t>
            </w:r>
          </w:p>
        </w:tc>
      </w:tr>
      <w:tr w:rsidR="00C54732" w:rsidRPr="001E3931" w14:paraId="3A51BBB8" w14:textId="77777777" w:rsidTr="000B0886">
        <w:trPr>
          <w:trHeight w:val="764"/>
        </w:trPr>
        <w:tc>
          <w:tcPr>
            <w:tcW w:w="445" w:type="dxa"/>
            <w:shd w:val="clear" w:color="auto" w:fill="FFE599" w:themeFill="accent4" w:themeFillTint="66"/>
            <w:vAlign w:val="center"/>
          </w:tcPr>
          <w:p w14:paraId="2EF5D661" w14:textId="77777777" w:rsidR="00C54732" w:rsidRPr="001E3931" w:rsidRDefault="00C54732"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8.</w:t>
            </w:r>
          </w:p>
        </w:tc>
        <w:tc>
          <w:tcPr>
            <w:tcW w:w="9885" w:type="dxa"/>
            <w:shd w:val="clear" w:color="auto" w:fill="FFE599" w:themeFill="accent4" w:themeFillTint="66"/>
            <w:vAlign w:val="center"/>
          </w:tcPr>
          <w:p w14:paraId="282E0176" w14:textId="77777777" w:rsidR="00C54732" w:rsidRPr="001E3931" w:rsidRDefault="00C54732"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Principiul produsului cu înaltă valoare adăugată (ex. produse care participă la scheme de calitate recunoscu</w:t>
            </w:r>
            <w:r w:rsidR="009D7D97" w:rsidRPr="001E3931">
              <w:rPr>
                <w:rFonts w:ascii="Trebuchet MS" w:eastAsia="Times New Roman" w:hAnsi="Trebuchet MS" w:cs="Calibri"/>
                <w:b/>
                <w:lang w:val="ro-RO"/>
              </w:rPr>
              <w:t>te la nivel național, european)</w:t>
            </w:r>
          </w:p>
        </w:tc>
        <w:tc>
          <w:tcPr>
            <w:tcW w:w="2366" w:type="dxa"/>
            <w:shd w:val="clear" w:color="auto" w:fill="FFE599" w:themeFill="accent4" w:themeFillTint="66"/>
            <w:vAlign w:val="center"/>
          </w:tcPr>
          <w:p w14:paraId="07FAC484" w14:textId="77777777" w:rsidR="00C54732" w:rsidRPr="001E3931" w:rsidRDefault="00C54732" w:rsidP="009D7D97">
            <w:pPr>
              <w:autoSpaceDE w:val="0"/>
              <w:autoSpaceDN w:val="0"/>
              <w:adjustRightInd w:val="0"/>
              <w:spacing w:after="0" w:line="240" w:lineRule="auto"/>
              <w:jc w:val="center"/>
              <w:rPr>
                <w:rFonts w:ascii="Trebuchet MS" w:eastAsia="Times New Roman" w:hAnsi="Trebuchet MS" w:cs="Calibri"/>
                <w:i/>
                <w:color w:val="000000"/>
                <w:lang w:val="ro-RO" w:eastAsia="ro-RO"/>
              </w:rPr>
            </w:pPr>
            <w:r w:rsidRPr="001E3931">
              <w:rPr>
                <w:rFonts w:ascii="Trebuchet MS" w:eastAsia="Times New Roman" w:hAnsi="Trebuchet MS" w:cs="Calibri"/>
                <w:b/>
                <w:bCs/>
                <w:lang w:val="ro-RO" w:eastAsia="ro-RO"/>
              </w:rPr>
              <w:t>Maximum 12 puncte</w:t>
            </w:r>
          </w:p>
        </w:tc>
      </w:tr>
      <w:tr w:rsidR="000B0886" w:rsidRPr="001E3931" w14:paraId="3A96625B" w14:textId="77777777" w:rsidTr="002C7D82">
        <w:trPr>
          <w:trHeight w:val="2150"/>
        </w:trPr>
        <w:tc>
          <w:tcPr>
            <w:tcW w:w="445" w:type="dxa"/>
            <w:vMerge w:val="restart"/>
            <w:shd w:val="clear" w:color="auto" w:fill="auto"/>
            <w:vAlign w:val="center"/>
          </w:tcPr>
          <w:p w14:paraId="6C9B4B6C" w14:textId="77777777" w:rsidR="000B0886" w:rsidRPr="001E3931" w:rsidRDefault="000B0886"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1CA95650" w14:textId="77777777" w:rsidR="000B0886" w:rsidRPr="001E3931" w:rsidRDefault="000B0886" w:rsidP="009D7D97">
            <w:pPr>
              <w:autoSpaceDE w:val="0"/>
              <w:autoSpaceDN w:val="0"/>
              <w:adjustRightInd w:val="0"/>
              <w:spacing w:after="0" w:line="240" w:lineRule="auto"/>
              <w:jc w:val="both"/>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8.1 Proiecte care își propun investiții destinate obținerii produselor ecologice;</w:t>
            </w:r>
          </w:p>
          <w:p w14:paraId="2760FA14" w14:textId="77777777" w:rsidR="000B0886" w:rsidRPr="001E3931" w:rsidRDefault="000B0886" w:rsidP="009D7D97">
            <w:pPr>
              <w:autoSpaceDE w:val="0"/>
              <w:autoSpaceDN w:val="0"/>
              <w:adjustRightInd w:val="0"/>
              <w:spacing w:after="0" w:line="240" w:lineRule="auto"/>
              <w:jc w:val="both"/>
              <w:rPr>
                <w:rFonts w:ascii="Trebuchet MS" w:eastAsia="Times New Roman" w:hAnsi="Trebuchet MS" w:cs="Calibri"/>
                <w:b/>
                <w:color w:val="000000"/>
                <w:sz w:val="16"/>
                <w:szCs w:val="16"/>
                <w:lang w:val="ro-RO" w:eastAsia="ro-RO"/>
              </w:rPr>
            </w:pPr>
          </w:p>
          <w:p w14:paraId="4E66A1E3" w14:textId="77777777" w:rsidR="000B0886" w:rsidRPr="001E3931" w:rsidRDefault="000B0886" w:rsidP="009D7D97">
            <w:pPr>
              <w:autoSpaceDE w:val="0"/>
              <w:autoSpaceDN w:val="0"/>
              <w:adjustRightInd w:val="0"/>
              <w:spacing w:after="0" w:line="240" w:lineRule="auto"/>
              <w:jc w:val="both"/>
              <w:rPr>
                <w:rFonts w:ascii="Trebuchet MS" w:eastAsia="Times New Roman" w:hAnsi="Trebuchet MS" w:cs="Calibri"/>
                <w:b/>
                <w:bCs/>
                <w:color w:val="000000"/>
                <w:lang w:val="ro-RO" w:eastAsia="ro-RO"/>
              </w:rPr>
            </w:pPr>
            <w:r w:rsidRPr="001E3931">
              <w:rPr>
                <w:rFonts w:ascii="Trebuchet MS" w:eastAsia="Times New Roman" w:hAnsi="Trebuchet MS" w:cs="Calibri"/>
                <w:bCs/>
                <w:color w:val="000000"/>
                <w:lang w:val="ro-RO" w:eastAsia="ro-RO"/>
              </w:rPr>
              <w:t xml:space="preserve">Se vor puncta proiectele care își propun investiții destinate exclusiv agriculturii ecologice în cazul exploatațiilor individuale </w:t>
            </w:r>
            <w:r w:rsidRPr="001E3931">
              <w:rPr>
                <w:rFonts w:ascii="Trebuchet MS" w:eastAsia="Times New Roman" w:hAnsi="Trebuchet MS" w:cs="Calibri"/>
                <w:bCs/>
                <w:lang w:val="ro-RO" w:eastAsia="ro-RO"/>
              </w:rPr>
              <w:t>(suprafețe certificate sau aflate în conversie)</w:t>
            </w:r>
            <w:r w:rsidRPr="001E3931">
              <w:rPr>
                <w:rFonts w:ascii="Trebuchet MS" w:eastAsia="Times New Roman" w:hAnsi="Trebuchet MS" w:cs="Calibri"/>
                <w:b/>
                <w:bCs/>
                <w:color w:val="000000"/>
                <w:lang w:val="ro-RO" w:eastAsia="ro-RO"/>
              </w:rPr>
              <w:t>.</w:t>
            </w:r>
          </w:p>
          <w:p w14:paraId="525D6C63" w14:textId="77777777" w:rsidR="000B0886" w:rsidRPr="001E3931" w:rsidRDefault="000B0886" w:rsidP="009D7D97">
            <w:pPr>
              <w:autoSpaceDE w:val="0"/>
              <w:autoSpaceDN w:val="0"/>
              <w:adjustRightInd w:val="0"/>
              <w:spacing w:after="0" w:line="240" w:lineRule="auto"/>
              <w:jc w:val="both"/>
              <w:rPr>
                <w:rFonts w:ascii="Trebuchet MS" w:eastAsia="Times New Roman" w:hAnsi="Trebuchet MS" w:cs="Calibri"/>
                <w:bCs/>
                <w:color w:val="000000"/>
                <w:sz w:val="16"/>
                <w:szCs w:val="16"/>
                <w:lang w:val="ro-RO" w:eastAsia="ro-RO"/>
              </w:rPr>
            </w:pPr>
          </w:p>
          <w:p w14:paraId="6513F385" w14:textId="77777777" w:rsidR="000B0886" w:rsidRPr="001E3931" w:rsidRDefault="000B0886" w:rsidP="009D7D97">
            <w:pPr>
              <w:autoSpaceDE w:val="0"/>
              <w:autoSpaceDN w:val="0"/>
              <w:adjustRightInd w:val="0"/>
              <w:spacing w:after="0" w:line="240" w:lineRule="auto"/>
              <w:jc w:val="both"/>
              <w:rPr>
                <w:rFonts w:ascii="Trebuchet MS" w:eastAsia="Times New Roman" w:hAnsi="Trebuchet MS" w:cs="Calibri"/>
                <w:b/>
                <w:bCs/>
                <w:color w:val="000000"/>
                <w:lang w:val="ro-RO" w:eastAsia="ro-RO"/>
              </w:rPr>
            </w:pPr>
            <w:r w:rsidRPr="001E3931">
              <w:rPr>
                <w:rFonts w:ascii="Trebuchet MS" w:eastAsia="Times New Roman" w:hAnsi="Trebuchet MS" w:cs="Calibri"/>
                <w:bCs/>
                <w:color w:val="000000"/>
                <w:lang w:val="ro-RO" w:eastAsia="ro-RO"/>
              </w:rPr>
              <w:t xml:space="preserve">În cazul </w:t>
            </w:r>
            <w:r w:rsidRPr="001E3931">
              <w:rPr>
                <w:rFonts w:ascii="Trebuchet MS" w:eastAsia="Times New Roman" w:hAnsi="Trebuchet MS" w:cs="Calibri"/>
                <w:b/>
                <w:bCs/>
                <w:color w:val="000000"/>
                <w:lang w:val="ro-RO" w:eastAsia="ro-RO"/>
              </w:rPr>
              <w:t>formelor asociative</w:t>
            </w:r>
            <w:r w:rsidRPr="001E3931">
              <w:rPr>
                <w:rFonts w:ascii="Trebuchet MS" w:eastAsia="Times New Roman" w:hAnsi="Trebuchet MS" w:cs="Calibri"/>
                <w:bCs/>
                <w:color w:val="000000"/>
                <w:lang w:val="ro-RO" w:eastAsia="ro-RO"/>
              </w:rPr>
              <w:t>, indiferent de sector, se aplică proporțional în funcție de suprafețele membrilor</w:t>
            </w:r>
            <w:r w:rsidR="00FF1A65">
              <w:rPr>
                <w:rFonts w:ascii="Trebuchet MS" w:eastAsia="Times New Roman" w:hAnsi="Trebuchet MS" w:cs="Calibri"/>
                <w:bCs/>
                <w:color w:val="000000"/>
                <w:lang w:val="ro-RO" w:eastAsia="ro-RO"/>
              </w:rPr>
              <w:t xml:space="preserve"> (în cazul cooperativelor </w:t>
            </w:r>
            <w:r w:rsidR="00FF1A65" w:rsidRPr="001E3931">
              <w:rPr>
                <w:rFonts w:ascii="Trebuchet MS" w:eastAsia="Times New Roman" w:hAnsi="Trebuchet MS" w:cs="Calibri"/>
                <w:bCs/>
                <w:color w:val="000000"/>
                <w:lang w:val="ro-RO" w:eastAsia="ro-RO"/>
              </w:rPr>
              <w:t xml:space="preserve"> în funcție de suprafețele membrilor</w:t>
            </w:r>
            <w:r w:rsidR="00FF1A65">
              <w:rPr>
                <w:rFonts w:ascii="Trebuchet MS" w:eastAsia="Times New Roman" w:hAnsi="Trebuchet MS" w:cs="Calibri"/>
                <w:bCs/>
                <w:color w:val="000000"/>
                <w:lang w:val="ro-RO" w:eastAsia="ro-RO"/>
              </w:rPr>
              <w:t xml:space="preserve"> acționari) </w:t>
            </w:r>
            <w:r w:rsidRPr="001E3931">
              <w:rPr>
                <w:rFonts w:ascii="Trebuchet MS" w:eastAsia="Times New Roman" w:hAnsi="Trebuchet MS" w:cs="Calibri"/>
                <w:bCs/>
                <w:color w:val="000000"/>
                <w:lang w:val="ro-RO" w:eastAsia="ro-RO"/>
              </w:rPr>
              <w:t>, certificate în agricultura ecologică sau aflate în conversie pentru culturile care fac obiectul proiectului</w:t>
            </w:r>
            <w:r w:rsidRPr="001E3931">
              <w:rPr>
                <w:rFonts w:ascii="Trebuchet MS" w:eastAsia="Times New Roman" w:hAnsi="Trebuchet MS" w:cs="Calibri"/>
                <w:b/>
                <w:bCs/>
                <w:i/>
                <w:color w:val="000000"/>
                <w:lang w:val="ro-RO" w:eastAsia="ro-RO"/>
              </w:rPr>
              <w:t>.</w:t>
            </w:r>
          </w:p>
        </w:tc>
        <w:tc>
          <w:tcPr>
            <w:tcW w:w="2366" w:type="dxa"/>
            <w:shd w:val="clear" w:color="auto" w:fill="auto"/>
            <w:vAlign w:val="center"/>
          </w:tcPr>
          <w:p w14:paraId="49722230" w14:textId="77777777" w:rsidR="000B0886" w:rsidRPr="001E3931" w:rsidRDefault="000B0886"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7</w:t>
            </w:r>
            <w:r w:rsidR="00F92FE9" w:rsidRPr="001E3931">
              <w:rPr>
                <w:rFonts w:ascii="Trebuchet MS" w:eastAsia="Times New Roman" w:hAnsi="Trebuchet MS" w:cs="Calibri"/>
                <w:b/>
                <w:color w:val="000000"/>
                <w:lang w:val="ro-RO" w:eastAsia="ro-RO"/>
              </w:rPr>
              <w:t xml:space="preserve"> p</w:t>
            </w:r>
          </w:p>
        </w:tc>
      </w:tr>
      <w:tr w:rsidR="000B0886" w:rsidRPr="001E3931" w14:paraId="69BBBF45" w14:textId="77777777" w:rsidTr="002C7D82">
        <w:trPr>
          <w:trHeight w:val="1250"/>
        </w:trPr>
        <w:tc>
          <w:tcPr>
            <w:tcW w:w="445" w:type="dxa"/>
            <w:vMerge/>
            <w:shd w:val="clear" w:color="auto" w:fill="auto"/>
            <w:vAlign w:val="center"/>
          </w:tcPr>
          <w:p w14:paraId="36480B82" w14:textId="77777777" w:rsidR="000B0886" w:rsidRPr="001E3931" w:rsidRDefault="000B0886"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04EE5AE3" w14:textId="0CB2AF5F" w:rsidR="000B0886" w:rsidRPr="001E3931" w:rsidRDefault="000B0886" w:rsidP="005F74FF">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8.2 Proiecte care promovează investiții destinate produselor care participă la sisteme din domeniul calității produselor agricole și alimentare recunoscute la nivel european, inclusiv investiții destinate produselor alimentare care utilizează mențiunea de calitate facultativă ”produs montan”</w:t>
            </w:r>
            <w:r w:rsidR="005F74FF">
              <w:rPr>
                <w:rFonts w:ascii="Trebuchet MS" w:eastAsia="Times New Roman" w:hAnsi="Trebuchet MS" w:cs="Calibri"/>
                <w:b/>
                <w:color w:val="000000"/>
                <w:lang w:val="ro-RO"/>
              </w:rPr>
              <w:t xml:space="preserve">. </w:t>
            </w:r>
            <w:r w:rsidR="0012163A">
              <w:rPr>
                <w:rFonts w:ascii="Trebuchet MS" w:eastAsia="Times New Roman" w:hAnsi="Trebuchet MS" w:cs="Calibri"/>
                <w:b/>
                <w:lang w:val="ro-RO"/>
              </w:rPr>
              <w:t xml:space="preserve">Vor beneficia de punctaj doar produsele montane din </w:t>
            </w:r>
            <w:r w:rsidR="005F74FF">
              <w:rPr>
                <w:rFonts w:ascii="Trebuchet MS" w:eastAsia="Times New Roman" w:hAnsi="Trebuchet MS" w:cs="Calibri"/>
                <w:b/>
                <w:lang w:val="ro-RO"/>
              </w:rPr>
              <w:t>zona montană definită</w:t>
            </w:r>
            <w:r w:rsidR="0012163A">
              <w:rPr>
                <w:rFonts w:ascii="Trebuchet MS" w:eastAsia="Times New Roman" w:hAnsi="Trebuchet MS" w:cs="Calibri"/>
                <w:b/>
                <w:lang w:val="ro-RO"/>
              </w:rPr>
              <w:t xml:space="preserve"> de PNDR.</w:t>
            </w:r>
          </w:p>
        </w:tc>
        <w:tc>
          <w:tcPr>
            <w:tcW w:w="2366" w:type="dxa"/>
            <w:shd w:val="clear" w:color="auto" w:fill="auto"/>
            <w:vAlign w:val="center"/>
          </w:tcPr>
          <w:p w14:paraId="47217614" w14:textId="77777777" w:rsidR="000B0886" w:rsidRPr="001E3931" w:rsidRDefault="000B0886"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5</w:t>
            </w:r>
            <w:r w:rsidR="00F92FE9" w:rsidRPr="001E3931">
              <w:rPr>
                <w:rFonts w:ascii="Trebuchet MS" w:eastAsia="Times New Roman" w:hAnsi="Trebuchet MS" w:cs="Calibri"/>
                <w:b/>
                <w:color w:val="000000"/>
                <w:lang w:val="ro-RO" w:eastAsia="ro-RO"/>
              </w:rPr>
              <w:t xml:space="preserve"> p</w:t>
            </w:r>
          </w:p>
        </w:tc>
      </w:tr>
      <w:tr w:rsidR="000B0886" w:rsidRPr="001E3931" w14:paraId="10CAAAB9" w14:textId="77777777" w:rsidTr="002C7D82">
        <w:trPr>
          <w:trHeight w:val="2420"/>
        </w:trPr>
        <w:tc>
          <w:tcPr>
            <w:tcW w:w="445" w:type="dxa"/>
            <w:vMerge/>
            <w:shd w:val="clear" w:color="auto" w:fill="auto"/>
            <w:vAlign w:val="center"/>
          </w:tcPr>
          <w:p w14:paraId="62A5AA62" w14:textId="77777777" w:rsidR="000B0886" w:rsidRPr="001E3931" w:rsidRDefault="000B0886" w:rsidP="009D7D97">
            <w:pPr>
              <w:spacing w:after="0" w:line="240" w:lineRule="auto"/>
              <w:jc w:val="both"/>
              <w:rPr>
                <w:rFonts w:ascii="Trebuchet MS" w:eastAsia="Times New Roman" w:hAnsi="Trebuchet MS" w:cs="Calibri"/>
                <w:b/>
                <w:lang w:val="ro-RO"/>
              </w:rPr>
            </w:pPr>
          </w:p>
        </w:tc>
        <w:tc>
          <w:tcPr>
            <w:tcW w:w="9885" w:type="dxa"/>
            <w:shd w:val="clear" w:color="auto" w:fill="auto"/>
            <w:vAlign w:val="center"/>
          </w:tcPr>
          <w:p w14:paraId="08865629" w14:textId="77777777" w:rsidR="000B0886" w:rsidRPr="001E3931" w:rsidRDefault="000B0886" w:rsidP="009D7D97">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8.3 Proiecte care promovează investiții destinate produselor care participă la sisteme din domeniul calității produselor agricole și alimentare recunoscute la nivel național (tradiționale, precum și produse alimentare marcate cu mențiunea rețete consacrate românești, calitate garantată, calitate </w:t>
            </w:r>
            <w:proofErr w:type="spellStart"/>
            <w:r w:rsidRPr="001E3931">
              <w:rPr>
                <w:rFonts w:ascii="Trebuchet MS" w:eastAsia="Times New Roman" w:hAnsi="Trebuchet MS" w:cs="Calibri"/>
                <w:b/>
                <w:lang w:val="ro-RO"/>
              </w:rPr>
              <w:t>premium</w:t>
            </w:r>
            <w:proofErr w:type="spellEnd"/>
            <w:r w:rsidRPr="001E3931">
              <w:rPr>
                <w:rFonts w:ascii="Trebuchet MS" w:eastAsia="Times New Roman" w:hAnsi="Trebuchet MS" w:cs="Calibri"/>
                <w:b/>
                <w:lang w:val="ro-RO"/>
              </w:rPr>
              <w:t>) *</w:t>
            </w:r>
          </w:p>
          <w:p w14:paraId="24A40D3B" w14:textId="77777777" w:rsidR="000B0886" w:rsidRPr="001E3931" w:rsidRDefault="000B0886" w:rsidP="009D7D97">
            <w:pPr>
              <w:spacing w:after="0" w:line="240" w:lineRule="auto"/>
              <w:jc w:val="both"/>
              <w:rPr>
                <w:rFonts w:ascii="Trebuchet MS" w:eastAsia="Times New Roman" w:hAnsi="Trebuchet MS" w:cs="Calibri"/>
                <w:b/>
                <w:sz w:val="16"/>
                <w:szCs w:val="16"/>
                <w:lang w:val="ro-RO"/>
              </w:rPr>
            </w:pPr>
          </w:p>
          <w:p w14:paraId="449C5BF6" w14:textId="77777777" w:rsidR="000B0886" w:rsidRPr="001E3931" w:rsidRDefault="000B0886" w:rsidP="002C7D82">
            <w:pPr>
              <w:spacing w:after="0" w:line="240" w:lineRule="auto"/>
              <w:jc w:val="both"/>
              <w:rPr>
                <w:rFonts w:ascii="Trebuchet MS" w:eastAsia="Times New Roman" w:hAnsi="Trebuchet MS" w:cs="Calibri"/>
                <w:i/>
                <w:highlight w:val="cyan"/>
                <w:lang w:val="ro-RO"/>
              </w:rPr>
            </w:pPr>
            <w:r w:rsidRPr="001E3931">
              <w:rPr>
                <w:rFonts w:ascii="Trebuchet MS" w:hAnsi="Trebuchet MS" w:cs="Calibri"/>
                <w:i/>
                <w:lang w:val="ro-RO"/>
              </w:rPr>
              <w:t xml:space="preserve">*Pentru sesiunea 2021, proiectele care prevăd investiții pentru obținerea de produse alimentare marcate cu mențiuni conform schemelor de calitate naționale notificate la Comisia Europeană (rețete consacrate românești, produse de calitate garantată, calitate </w:t>
            </w:r>
            <w:proofErr w:type="spellStart"/>
            <w:r w:rsidRPr="001E3931">
              <w:rPr>
                <w:rFonts w:ascii="Trebuchet MS" w:hAnsi="Trebuchet MS" w:cs="Calibri"/>
                <w:i/>
                <w:lang w:val="ro-RO"/>
              </w:rPr>
              <w:t>premium</w:t>
            </w:r>
            <w:proofErr w:type="spellEnd"/>
            <w:r w:rsidRPr="001E3931">
              <w:rPr>
                <w:rFonts w:ascii="Trebuchet MS" w:hAnsi="Trebuchet MS" w:cs="Calibri"/>
                <w:i/>
                <w:lang w:val="ro-RO"/>
              </w:rPr>
              <w:t>) pot obține punctaj în cadrul criteriului de selecție dacă la momentul lansării sesiunii de depunere proiecte, schemele respective sunt aprobate și publicate în Monitorul Oficial.</w:t>
            </w:r>
          </w:p>
        </w:tc>
        <w:tc>
          <w:tcPr>
            <w:tcW w:w="2366" w:type="dxa"/>
            <w:shd w:val="clear" w:color="auto" w:fill="auto"/>
            <w:vAlign w:val="center"/>
          </w:tcPr>
          <w:p w14:paraId="3D80C9CE" w14:textId="77777777" w:rsidR="000B0886" w:rsidRPr="001E3931" w:rsidRDefault="000B0886" w:rsidP="009D7D97">
            <w:pPr>
              <w:autoSpaceDE w:val="0"/>
              <w:autoSpaceDN w:val="0"/>
              <w:adjustRightInd w:val="0"/>
              <w:spacing w:after="0" w:line="240" w:lineRule="auto"/>
              <w:jc w:val="center"/>
              <w:rPr>
                <w:rFonts w:ascii="Trebuchet MS" w:eastAsia="Times New Roman" w:hAnsi="Trebuchet MS" w:cs="Calibri"/>
                <w:b/>
                <w:color w:val="000000"/>
                <w:lang w:val="ro-RO" w:eastAsia="ro-RO"/>
              </w:rPr>
            </w:pPr>
            <w:r w:rsidRPr="001E3931">
              <w:rPr>
                <w:rFonts w:ascii="Trebuchet MS" w:eastAsia="Times New Roman" w:hAnsi="Trebuchet MS" w:cs="Calibri"/>
                <w:b/>
                <w:color w:val="000000"/>
                <w:lang w:val="ro-RO" w:eastAsia="ro-RO"/>
              </w:rPr>
              <w:t>5</w:t>
            </w:r>
            <w:r w:rsidR="00F92FE9" w:rsidRPr="001E3931">
              <w:rPr>
                <w:rFonts w:ascii="Trebuchet MS" w:eastAsia="Times New Roman" w:hAnsi="Trebuchet MS" w:cs="Calibri"/>
                <w:b/>
                <w:color w:val="000000"/>
                <w:lang w:val="ro-RO" w:eastAsia="ro-RO"/>
              </w:rPr>
              <w:t xml:space="preserve"> p</w:t>
            </w:r>
          </w:p>
        </w:tc>
      </w:tr>
      <w:tr w:rsidR="00F92FE9" w:rsidRPr="001E3931" w14:paraId="3D7DD4AE" w14:textId="77777777" w:rsidTr="002C7D82">
        <w:trPr>
          <w:trHeight w:val="530"/>
        </w:trPr>
        <w:tc>
          <w:tcPr>
            <w:tcW w:w="445" w:type="dxa"/>
            <w:vMerge/>
            <w:shd w:val="clear" w:color="auto" w:fill="auto"/>
            <w:vAlign w:val="center"/>
          </w:tcPr>
          <w:p w14:paraId="4A04283D" w14:textId="77777777" w:rsidR="00F92FE9" w:rsidRPr="001E3931" w:rsidRDefault="00F92FE9" w:rsidP="009D7D97">
            <w:pPr>
              <w:spacing w:after="0" w:line="240" w:lineRule="auto"/>
              <w:jc w:val="both"/>
              <w:rPr>
                <w:rFonts w:ascii="Trebuchet MS" w:eastAsia="Times New Roman" w:hAnsi="Trebuchet MS" w:cs="Calibri"/>
                <w:b/>
                <w:lang w:val="ro-RO"/>
              </w:rPr>
            </w:pPr>
          </w:p>
        </w:tc>
        <w:tc>
          <w:tcPr>
            <w:tcW w:w="12251" w:type="dxa"/>
            <w:gridSpan w:val="2"/>
            <w:shd w:val="clear" w:color="auto" w:fill="auto"/>
            <w:vAlign w:val="center"/>
          </w:tcPr>
          <w:p w14:paraId="1C888C5F" w14:textId="77777777" w:rsidR="00F92FE9" w:rsidRPr="001E3931" w:rsidRDefault="00F92FE9" w:rsidP="009D7D97">
            <w:pPr>
              <w:spacing w:after="0" w:line="240" w:lineRule="auto"/>
              <w:rPr>
                <w:rFonts w:ascii="Trebuchet MS" w:eastAsia="Times New Roman" w:hAnsi="Trebuchet MS" w:cs="Calibri"/>
                <w:lang w:val="ro-RO"/>
              </w:rPr>
            </w:pPr>
            <w:r w:rsidRPr="001E3931">
              <w:rPr>
                <w:rFonts w:ascii="Trebuchet MS" w:eastAsia="Times New Roman" w:hAnsi="Trebuchet MS" w:cs="Calibri"/>
                <w:i/>
                <w:color w:val="000000"/>
                <w:lang w:val="ro-RO" w:eastAsia="ro-RO"/>
              </w:rPr>
              <w:t>Punctajul aferent criteriilor 8.2 sau 8.3 se poate cumula cu cel aferent 8.1</w:t>
            </w:r>
          </w:p>
        </w:tc>
      </w:tr>
      <w:tr w:rsidR="00C54732" w:rsidRPr="001E3931" w14:paraId="5DEBEB5F" w14:textId="77777777" w:rsidTr="002C7D82">
        <w:trPr>
          <w:trHeight w:val="980"/>
        </w:trPr>
        <w:tc>
          <w:tcPr>
            <w:tcW w:w="445" w:type="dxa"/>
            <w:shd w:val="clear" w:color="auto" w:fill="FFE599" w:themeFill="accent4" w:themeFillTint="66"/>
            <w:vAlign w:val="center"/>
          </w:tcPr>
          <w:p w14:paraId="1F54EB95" w14:textId="77777777" w:rsidR="00C54732" w:rsidRPr="001E3931" w:rsidRDefault="00C54732"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lang w:val="ro-RO"/>
              </w:rPr>
              <w:t>9</w:t>
            </w:r>
          </w:p>
        </w:tc>
        <w:tc>
          <w:tcPr>
            <w:tcW w:w="9885" w:type="dxa"/>
            <w:shd w:val="clear" w:color="auto" w:fill="FFE599" w:themeFill="accent4" w:themeFillTint="66"/>
            <w:vAlign w:val="center"/>
          </w:tcPr>
          <w:p w14:paraId="17DE7AD7" w14:textId="77777777" w:rsidR="00C54732" w:rsidRPr="001E3931" w:rsidRDefault="00C54732" w:rsidP="002C7D82">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 xml:space="preserve">Principiul economiei de apă pentru proiectele care prevăd investiții de modernizare a sistemelor de irigații la nivel de fermă, prin </w:t>
            </w:r>
            <w:proofErr w:type="spellStart"/>
            <w:r w:rsidRPr="001E3931">
              <w:rPr>
                <w:rFonts w:ascii="Trebuchet MS" w:eastAsia="Times New Roman" w:hAnsi="Trebuchet MS" w:cs="Calibri"/>
                <w:b/>
                <w:lang w:val="ro-RO"/>
              </w:rPr>
              <w:t>prioritizarea</w:t>
            </w:r>
            <w:proofErr w:type="spellEnd"/>
            <w:r w:rsidRPr="001E3931">
              <w:rPr>
                <w:rFonts w:ascii="Trebuchet MS" w:eastAsia="Times New Roman" w:hAnsi="Trebuchet MS" w:cs="Calibri"/>
                <w:b/>
                <w:lang w:val="ro-RO"/>
              </w:rPr>
              <w:t xml:space="preserve"> investițiilor care conduc la economii cât mai mari de apă.</w:t>
            </w:r>
          </w:p>
          <w:p w14:paraId="4D1B3710" w14:textId="77777777" w:rsidR="00C54732" w:rsidRPr="001E3931" w:rsidRDefault="00C54732"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lang w:val="ro-RO"/>
              </w:rPr>
              <w:t xml:space="preserve"> Nu se aplică.</w:t>
            </w:r>
          </w:p>
        </w:tc>
        <w:tc>
          <w:tcPr>
            <w:tcW w:w="2366" w:type="dxa"/>
            <w:shd w:val="clear" w:color="auto" w:fill="FFE599" w:themeFill="accent4" w:themeFillTint="66"/>
            <w:vAlign w:val="center"/>
          </w:tcPr>
          <w:p w14:paraId="281C3A0E" w14:textId="77777777" w:rsidR="00C54732" w:rsidRPr="001E3931" w:rsidRDefault="00C54732" w:rsidP="009D7D97">
            <w:pPr>
              <w:spacing w:after="0" w:line="240" w:lineRule="auto"/>
              <w:jc w:val="center"/>
              <w:rPr>
                <w:rFonts w:ascii="Trebuchet MS" w:eastAsia="Times New Roman" w:hAnsi="Trebuchet MS" w:cs="Calibri"/>
                <w:lang w:val="ro-RO"/>
              </w:rPr>
            </w:pPr>
            <w:r w:rsidRPr="001E3931">
              <w:rPr>
                <w:rFonts w:ascii="Trebuchet MS" w:eastAsia="Times New Roman" w:hAnsi="Trebuchet MS" w:cs="Calibri"/>
                <w:b/>
                <w:bCs/>
                <w:lang w:val="ro-RO" w:eastAsia="ro-RO"/>
              </w:rPr>
              <w:t>0 puncte</w:t>
            </w:r>
          </w:p>
        </w:tc>
      </w:tr>
      <w:tr w:rsidR="00745D04" w:rsidRPr="001E3931" w14:paraId="3BE0CE5C" w14:textId="77777777" w:rsidTr="00745D04">
        <w:trPr>
          <w:trHeight w:val="692"/>
        </w:trPr>
        <w:tc>
          <w:tcPr>
            <w:tcW w:w="445" w:type="dxa"/>
            <w:shd w:val="clear" w:color="auto" w:fill="A8D08D" w:themeFill="accent6" w:themeFillTint="99"/>
            <w:vAlign w:val="center"/>
          </w:tcPr>
          <w:p w14:paraId="3EB195DF" w14:textId="77777777" w:rsidR="00745D04" w:rsidRPr="001E3931" w:rsidRDefault="00745D04" w:rsidP="009D7D97">
            <w:pPr>
              <w:spacing w:after="0" w:line="240" w:lineRule="auto"/>
              <w:jc w:val="center"/>
              <w:rPr>
                <w:rFonts w:ascii="Trebuchet MS" w:eastAsia="Times New Roman" w:hAnsi="Trebuchet MS" w:cs="Calibri"/>
                <w:lang w:val="ro-RO"/>
              </w:rPr>
            </w:pPr>
          </w:p>
        </w:tc>
        <w:tc>
          <w:tcPr>
            <w:tcW w:w="9885" w:type="dxa"/>
            <w:shd w:val="clear" w:color="auto" w:fill="A8D08D" w:themeFill="accent6" w:themeFillTint="99"/>
            <w:vAlign w:val="center"/>
          </w:tcPr>
          <w:p w14:paraId="3DCF573D" w14:textId="77777777" w:rsidR="00745D04" w:rsidRPr="001E3931" w:rsidRDefault="00745D04" w:rsidP="002C7D82">
            <w:pPr>
              <w:spacing w:after="0" w:line="240" w:lineRule="auto"/>
              <w:jc w:val="both"/>
              <w:rPr>
                <w:rFonts w:ascii="Trebuchet MS" w:eastAsia="Times New Roman" w:hAnsi="Trebuchet MS" w:cs="Calibri"/>
                <w:b/>
                <w:lang w:val="ro-RO"/>
              </w:rPr>
            </w:pPr>
            <w:r w:rsidRPr="001E3931">
              <w:rPr>
                <w:rFonts w:ascii="Trebuchet MS" w:eastAsia="Times New Roman" w:hAnsi="Trebuchet MS" w:cs="Calibri"/>
                <w:b/>
                <w:lang w:val="ro-RO"/>
              </w:rPr>
              <w:t>TOTAL</w:t>
            </w:r>
          </w:p>
        </w:tc>
        <w:tc>
          <w:tcPr>
            <w:tcW w:w="2366" w:type="dxa"/>
            <w:shd w:val="clear" w:color="auto" w:fill="A8D08D" w:themeFill="accent6" w:themeFillTint="99"/>
            <w:vAlign w:val="center"/>
          </w:tcPr>
          <w:p w14:paraId="5652A716" w14:textId="77777777" w:rsidR="00745D04" w:rsidRPr="001E3931" w:rsidRDefault="00745D04" w:rsidP="009D7D97">
            <w:pPr>
              <w:spacing w:after="0" w:line="240" w:lineRule="auto"/>
              <w:jc w:val="center"/>
              <w:rPr>
                <w:rFonts w:ascii="Trebuchet MS" w:eastAsia="Times New Roman" w:hAnsi="Trebuchet MS" w:cs="Calibri"/>
                <w:b/>
                <w:bCs/>
                <w:lang w:val="ro-RO" w:eastAsia="ro-RO"/>
              </w:rPr>
            </w:pPr>
            <w:r w:rsidRPr="001E3931">
              <w:rPr>
                <w:rFonts w:ascii="Trebuchet MS" w:eastAsia="Times New Roman" w:hAnsi="Trebuchet MS" w:cs="Calibri"/>
                <w:b/>
                <w:bCs/>
                <w:lang w:val="ro-RO" w:eastAsia="ro-RO"/>
              </w:rPr>
              <w:t>100</w:t>
            </w:r>
          </w:p>
        </w:tc>
      </w:tr>
    </w:tbl>
    <w:p w14:paraId="3A597152" w14:textId="77777777" w:rsidR="00060858" w:rsidRPr="001E3931" w:rsidRDefault="00060858" w:rsidP="005C6EF6">
      <w:pPr>
        <w:spacing w:after="0" w:line="240" w:lineRule="auto"/>
        <w:rPr>
          <w:rFonts w:ascii="Trebuchet MS" w:hAnsi="Trebuchet MS"/>
          <w:lang w:val="ro-RO"/>
        </w:rPr>
      </w:pPr>
    </w:p>
    <w:p w14:paraId="145D1EB9" w14:textId="77777777" w:rsidR="00745D04" w:rsidRPr="001E3931" w:rsidRDefault="00745D04" w:rsidP="005C6EF6">
      <w:pPr>
        <w:spacing w:after="0" w:line="240" w:lineRule="auto"/>
        <w:rPr>
          <w:rFonts w:ascii="Trebuchet MS" w:hAnsi="Trebuchet MS"/>
          <w:b/>
          <w:lang w:val="ro-RO"/>
        </w:rPr>
      </w:pPr>
    </w:p>
    <w:p w14:paraId="48FA3556" w14:textId="77777777" w:rsidR="00B71DE0" w:rsidRDefault="00B71DE0" w:rsidP="00745D04">
      <w:pPr>
        <w:spacing w:after="0" w:line="240" w:lineRule="auto"/>
        <w:ind w:right="270"/>
        <w:jc w:val="both"/>
        <w:rPr>
          <w:rFonts w:ascii="Trebuchet MS" w:hAnsi="Trebuchet MS"/>
          <w:b/>
          <w:lang w:val="ro-RO"/>
        </w:rPr>
      </w:pPr>
    </w:p>
    <w:p w14:paraId="41DCEEB9" w14:textId="77777777" w:rsidR="00B71DE0" w:rsidRDefault="00B71DE0" w:rsidP="00745D04">
      <w:pPr>
        <w:spacing w:after="0" w:line="240" w:lineRule="auto"/>
        <w:ind w:right="270"/>
        <w:jc w:val="both"/>
        <w:rPr>
          <w:rFonts w:ascii="Trebuchet MS" w:hAnsi="Trebuchet MS"/>
          <w:b/>
          <w:lang w:val="ro-RO"/>
        </w:rPr>
      </w:pPr>
    </w:p>
    <w:p w14:paraId="53BEF7D0" w14:textId="77777777" w:rsidR="00B71DE0" w:rsidRDefault="00B71DE0" w:rsidP="00745D04">
      <w:pPr>
        <w:spacing w:after="0" w:line="240" w:lineRule="auto"/>
        <w:ind w:right="270"/>
        <w:jc w:val="both"/>
        <w:rPr>
          <w:rFonts w:ascii="Trebuchet MS" w:hAnsi="Trebuchet MS"/>
          <w:b/>
          <w:lang w:val="ro-RO"/>
        </w:rPr>
      </w:pPr>
    </w:p>
    <w:p w14:paraId="6035C0C6" w14:textId="77777777" w:rsidR="00B71DE0" w:rsidRDefault="00B71DE0" w:rsidP="00745D04">
      <w:pPr>
        <w:spacing w:after="0" w:line="240" w:lineRule="auto"/>
        <w:ind w:right="270"/>
        <w:jc w:val="both"/>
        <w:rPr>
          <w:rFonts w:ascii="Trebuchet MS" w:hAnsi="Trebuchet MS"/>
          <w:b/>
          <w:lang w:val="ro-RO"/>
        </w:rPr>
      </w:pPr>
    </w:p>
    <w:p w14:paraId="09316072" w14:textId="77777777" w:rsidR="00B71DE0" w:rsidRDefault="00B71DE0" w:rsidP="00745D04">
      <w:pPr>
        <w:spacing w:after="0" w:line="240" w:lineRule="auto"/>
        <w:ind w:right="270"/>
        <w:jc w:val="both"/>
        <w:rPr>
          <w:rFonts w:ascii="Trebuchet MS" w:hAnsi="Trebuchet MS"/>
          <w:b/>
          <w:lang w:val="ro-RO"/>
        </w:rPr>
      </w:pPr>
    </w:p>
    <w:p w14:paraId="464DBA33" w14:textId="77777777" w:rsidR="00B71DE0" w:rsidRDefault="00B71DE0" w:rsidP="00745D04">
      <w:pPr>
        <w:spacing w:after="0" w:line="240" w:lineRule="auto"/>
        <w:ind w:right="270"/>
        <w:jc w:val="both"/>
        <w:rPr>
          <w:rFonts w:ascii="Trebuchet MS" w:hAnsi="Trebuchet MS"/>
          <w:b/>
          <w:lang w:val="ro-RO"/>
        </w:rPr>
      </w:pPr>
    </w:p>
    <w:p w14:paraId="2EED06A1" w14:textId="77777777" w:rsidR="00B71DE0" w:rsidRDefault="00B71DE0" w:rsidP="00745D04">
      <w:pPr>
        <w:spacing w:after="0" w:line="240" w:lineRule="auto"/>
        <w:ind w:right="270"/>
        <w:jc w:val="both"/>
        <w:rPr>
          <w:rFonts w:ascii="Trebuchet MS" w:hAnsi="Trebuchet MS"/>
          <w:b/>
          <w:lang w:val="ro-RO"/>
        </w:rPr>
      </w:pPr>
    </w:p>
    <w:p w14:paraId="562408A2" w14:textId="77777777" w:rsidR="00B71DE0" w:rsidRDefault="00B71DE0" w:rsidP="00745D04">
      <w:pPr>
        <w:spacing w:after="0" w:line="240" w:lineRule="auto"/>
        <w:ind w:right="270"/>
        <w:jc w:val="both"/>
        <w:rPr>
          <w:rFonts w:ascii="Trebuchet MS" w:hAnsi="Trebuchet MS"/>
          <w:b/>
          <w:lang w:val="ro-RO"/>
        </w:rPr>
      </w:pPr>
    </w:p>
    <w:p w14:paraId="3F6C06E5" w14:textId="77777777" w:rsidR="00B71DE0" w:rsidRDefault="00B71DE0" w:rsidP="00745D04">
      <w:pPr>
        <w:spacing w:after="0" w:line="240" w:lineRule="auto"/>
        <w:ind w:right="270"/>
        <w:jc w:val="both"/>
        <w:rPr>
          <w:rFonts w:ascii="Trebuchet MS" w:hAnsi="Trebuchet MS"/>
          <w:b/>
          <w:lang w:val="ro-RO"/>
        </w:rPr>
      </w:pPr>
    </w:p>
    <w:p w14:paraId="2E514314" w14:textId="77777777" w:rsidR="00B71DE0" w:rsidRDefault="00B71DE0" w:rsidP="00745D04">
      <w:pPr>
        <w:spacing w:after="0" w:line="240" w:lineRule="auto"/>
        <w:ind w:right="270"/>
        <w:jc w:val="both"/>
        <w:rPr>
          <w:rFonts w:ascii="Trebuchet MS" w:hAnsi="Trebuchet MS"/>
          <w:b/>
          <w:lang w:val="ro-RO"/>
        </w:rPr>
      </w:pPr>
    </w:p>
    <w:p w14:paraId="7E871F78" w14:textId="77777777" w:rsidR="00B71DE0" w:rsidRDefault="00B71DE0" w:rsidP="00745D04">
      <w:pPr>
        <w:spacing w:after="0" w:line="240" w:lineRule="auto"/>
        <w:ind w:right="270"/>
        <w:jc w:val="both"/>
        <w:rPr>
          <w:rFonts w:ascii="Trebuchet MS" w:hAnsi="Trebuchet MS"/>
          <w:b/>
          <w:lang w:val="ro-RO"/>
        </w:rPr>
      </w:pPr>
    </w:p>
    <w:p w14:paraId="20CF2A31" w14:textId="77777777" w:rsidR="00B71DE0" w:rsidRDefault="00B71DE0" w:rsidP="00745D04">
      <w:pPr>
        <w:spacing w:after="0" w:line="240" w:lineRule="auto"/>
        <w:ind w:right="270"/>
        <w:jc w:val="both"/>
        <w:rPr>
          <w:rFonts w:ascii="Trebuchet MS" w:hAnsi="Trebuchet MS"/>
          <w:b/>
          <w:lang w:val="ro-RO"/>
        </w:rPr>
      </w:pPr>
    </w:p>
    <w:p w14:paraId="46926D59" w14:textId="77777777" w:rsidR="00B71DE0" w:rsidRDefault="00B71DE0" w:rsidP="00745D04">
      <w:pPr>
        <w:spacing w:after="0" w:line="240" w:lineRule="auto"/>
        <w:ind w:right="270"/>
        <w:jc w:val="both"/>
        <w:rPr>
          <w:rFonts w:ascii="Trebuchet MS" w:hAnsi="Trebuchet MS"/>
          <w:b/>
          <w:lang w:val="ro-RO"/>
        </w:rPr>
      </w:pPr>
    </w:p>
    <w:p w14:paraId="7A79B71C" w14:textId="77777777" w:rsidR="00B71DE0" w:rsidRDefault="00B71DE0" w:rsidP="00745D04">
      <w:pPr>
        <w:spacing w:after="0" w:line="240" w:lineRule="auto"/>
        <w:ind w:right="270"/>
        <w:jc w:val="both"/>
        <w:rPr>
          <w:rFonts w:ascii="Trebuchet MS" w:hAnsi="Trebuchet MS"/>
          <w:b/>
          <w:lang w:val="ro-RO"/>
        </w:rPr>
      </w:pPr>
    </w:p>
    <w:p w14:paraId="2A72ADD3" w14:textId="77777777" w:rsidR="00B71DE0" w:rsidRDefault="00B71DE0" w:rsidP="00745D04">
      <w:pPr>
        <w:spacing w:after="0" w:line="240" w:lineRule="auto"/>
        <w:ind w:right="270"/>
        <w:jc w:val="both"/>
        <w:rPr>
          <w:rFonts w:ascii="Trebuchet MS" w:hAnsi="Trebuchet MS"/>
          <w:b/>
          <w:lang w:val="ro-RO"/>
        </w:rPr>
      </w:pPr>
    </w:p>
    <w:p w14:paraId="0C834CD9" w14:textId="77777777" w:rsidR="00B71DE0" w:rsidRDefault="00B71DE0" w:rsidP="00745D04">
      <w:pPr>
        <w:spacing w:after="0" w:line="240" w:lineRule="auto"/>
        <w:ind w:right="270"/>
        <w:jc w:val="both"/>
        <w:rPr>
          <w:rFonts w:ascii="Trebuchet MS" w:hAnsi="Trebuchet MS"/>
          <w:b/>
          <w:lang w:val="ro-RO"/>
        </w:rPr>
      </w:pPr>
    </w:p>
    <w:p w14:paraId="2427E877" w14:textId="77777777" w:rsidR="00B71DE0" w:rsidRDefault="00B71DE0" w:rsidP="00745D04">
      <w:pPr>
        <w:spacing w:after="0" w:line="240" w:lineRule="auto"/>
        <w:ind w:right="270"/>
        <w:jc w:val="both"/>
        <w:rPr>
          <w:rFonts w:ascii="Trebuchet MS" w:hAnsi="Trebuchet MS"/>
          <w:b/>
          <w:lang w:val="ro-RO"/>
        </w:rPr>
      </w:pPr>
    </w:p>
    <w:p w14:paraId="2A0DE996" w14:textId="77777777" w:rsidR="00B71DE0" w:rsidRDefault="00B71DE0" w:rsidP="00745D04">
      <w:pPr>
        <w:spacing w:after="0" w:line="240" w:lineRule="auto"/>
        <w:ind w:right="270"/>
        <w:jc w:val="both"/>
        <w:rPr>
          <w:rFonts w:ascii="Trebuchet MS" w:hAnsi="Trebuchet MS"/>
          <w:b/>
          <w:lang w:val="ro-RO"/>
        </w:rPr>
      </w:pPr>
    </w:p>
    <w:p w14:paraId="72C6D67D" w14:textId="77777777" w:rsidR="00B71DE0" w:rsidRDefault="00B71DE0" w:rsidP="00745D04">
      <w:pPr>
        <w:spacing w:after="0" w:line="240" w:lineRule="auto"/>
        <w:ind w:right="270"/>
        <w:jc w:val="both"/>
        <w:rPr>
          <w:rFonts w:ascii="Trebuchet MS" w:hAnsi="Trebuchet MS"/>
          <w:b/>
          <w:lang w:val="ro-RO"/>
        </w:rPr>
      </w:pPr>
    </w:p>
    <w:p w14:paraId="511F5FB0" w14:textId="77777777" w:rsidR="00B71DE0" w:rsidRDefault="00B71DE0" w:rsidP="00745D04">
      <w:pPr>
        <w:spacing w:after="0" w:line="240" w:lineRule="auto"/>
        <w:ind w:right="270"/>
        <w:jc w:val="both"/>
        <w:rPr>
          <w:rFonts w:ascii="Trebuchet MS" w:hAnsi="Trebuchet MS"/>
          <w:b/>
          <w:lang w:val="ro-RO"/>
        </w:rPr>
      </w:pPr>
    </w:p>
    <w:p w14:paraId="3BA6BA87" w14:textId="77777777" w:rsidR="00B71DE0" w:rsidRDefault="00B71DE0" w:rsidP="00745D04">
      <w:pPr>
        <w:spacing w:after="0" w:line="240" w:lineRule="auto"/>
        <w:ind w:right="270"/>
        <w:jc w:val="both"/>
        <w:rPr>
          <w:rFonts w:ascii="Trebuchet MS" w:hAnsi="Trebuchet MS"/>
          <w:b/>
          <w:lang w:val="ro-RO"/>
        </w:rPr>
      </w:pPr>
    </w:p>
    <w:p w14:paraId="064EB3D9" w14:textId="77777777" w:rsidR="00B71DE0" w:rsidRDefault="00B71DE0" w:rsidP="00745D04">
      <w:pPr>
        <w:spacing w:after="0" w:line="240" w:lineRule="auto"/>
        <w:ind w:right="270"/>
        <w:jc w:val="both"/>
        <w:rPr>
          <w:rFonts w:ascii="Trebuchet MS" w:hAnsi="Trebuchet MS"/>
          <w:b/>
          <w:lang w:val="ro-RO"/>
        </w:rPr>
      </w:pPr>
    </w:p>
    <w:p w14:paraId="1BA9B396" w14:textId="77777777" w:rsidR="00B71DE0" w:rsidRDefault="00B71DE0" w:rsidP="00745D04">
      <w:pPr>
        <w:spacing w:after="0" w:line="240" w:lineRule="auto"/>
        <w:ind w:right="270"/>
        <w:jc w:val="both"/>
        <w:rPr>
          <w:rFonts w:ascii="Trebuchet MS" w:hAnsi="Trebuchet MS"/>
          <w:b/>
          <w:lang w:val="ro-RO"/>
        </w:rPr>
      </w:pPr>
    </w:p>
    <w:p w14:paraId="585B2F46" w14:textId="77777777" w:rsidR="00B71DE0" w:rsidRDefault="00B71DE0" w:rsidP="00745D04">
      <w:pPr>
        <w:spacing w:after="0" w:line="240" w:lineRule="auto"/>
        <w:ind w:right="270"/>
        <w:jc w:val="both"/>
        <w:rPr>
          <w:rFonts w:ascii="Trebuchet MS" w:hAnsi="Trebuchet MS"/>
          <w:b/>
          <w:lang w:val="ro-RO"/>
        </w:rPr>
      </w:pPr>
    </w:p>
    <w:p w14:paraId="129EF5AF" w14:textId="77777777" w:rsidR="00D05F5C" w:rsidRDefault="00D05F5C" w:rsidP="00745D04">
      <w:pPr>
        <w:spacing w:after="0" w:line="240" w:lineRule="auto"/>
        <w:ind w:right="270"/>
        <w:jc w:val="both"/>
        <w:rPr>
          <w:rFonts w:ascii="Trebuchet MS" w:hAnsi="Trebuchet MS"/>
          <w:b/>
          <w:lang w:val="ro-RO"/>
        </w:rPr>
      </w:pPr>
    </w:p>
    <w:p w14:paraId="7743F697" w14:textId="77777777" w:rsidR="00D05F5C" w:rsidRDefault="00D05F5C" w:rsidP="00745D04">
      <w:pPr>
        <w:spacing w:after="0" w:line="240" w:lineRule="auto"/>
        <w:ind w:right="270"/>
        <w:jc w:val="both"/>
        <w:rPr>
          <w:rFonts w:ascii="Trebuchet MS" w:hAnsi="Trebuchet MS"/>
          <w:b/>
          <w:lang w:val="ro-RO"/>
        </w:rPr>
      </w:pPr>
    </w:p>
    <w:p w14:paraId="0557EBA8" w14:textId="77777777" w:rsidR="00D05F5C" w:rsidRDefault="00D05F5C" w:rsidP="00745D04">
      <w:pPr>
        <w:spacing w:after="0" w:line="240" w:lineRule="auto"/>
        <w:ind w:right="270"/>
        <w:jc w:val="both"/>
        <w:rPr>
          <w:rFonts w:ascii="Trebuchet MS" w:hAnsi="Trebuchet MS"/>
          <w:b/>
          <w:lang w:val="ro-RO"/>
        </w:rPr>
      </w:pPr>
    </w:p>
    <w:p w14:paraId="18F8359F" w14:textId="77777777" w:rsidR="00D05F5C" w:rsidRDefault="00D05F5C" w:rsidP="00745D04">
      <w:pPr>
        <w:spacing w:after="0" w:line="240" w:lineRule="auto"/>
        <w:ind w:right="270"/>
        <w:jc w:val="both"/>
        <w:rPr>
          <w:rFonts w:ascii="Trebuchet MS" w:hAnsi="Trebuchet MS"/>
          <w:b/>
          <w:lang w:val="ro-RO"/>
        </w:rPr>
      </w:pPr>
    </w:p>
    <w:p w14:paraId="052DC0F9" w14:textId="77777777" w:rsidR="00D05F5C" w:rsidRDefault="00D05F5C" w:rsidP="00745D04">
      <w:pPr>
        <w:spacing w:after="0" w:line="240" w:lineRule="auto"/>
        <w:ind w:right="270"/>
        <w:jc w:val="both"/>
        <w:rPr>
          <w:rFonts w:ascii="Trebuchet MS" w:hAnsi="Trebuchet MS"/>
          <w:b/>
          <w:lang w:val="ro-RO"/>
        </w:rPr>
      </w:pPr>
    </w:p>
    <w:p w14:paraId="4750CA60" w14:textId="77777777" w:rsidR="00D05F5C" w:rsidRDefault="00D05F5C" w:rsidP="00745D04">
      <w:pPr>
        <w:spacing w:after="0" w:line="240" w:lineRule="auto"/>
        <w:ind w:right="270"/>
        <w:jc w:val="both"/>
        <w:rPr>
          <w:rFonts w:ascii="Trebuchet MS" w:hAnsi="Trebuchet MS"/>
          <w:b/>
          <w:lang w:val="ro-RO"/>
        </w:rPr>
      </w:pPr>
    </w:p>
    <w:p w14:paraId="0170AE61" w14:textId="77777777" w:rsidR="00D05F5C" w:rsidRDefault="00D05F5C" w:rsidP="00745D04">
      <w:pPr>
        <w:spacing w:after="0" w:line="240" w:lineRule="auto"/>
        <w:ind w:right="270"/>
        <w:jc w:val="both"/>
        <w:rPr>
          <w:rFonts w:ascii="Trebuchet MS" w:hAnsi="Trebuchet MS"/>
          <w:b/>
          <w:lang w:val="ro-RO"/>
        </w:rPr>
      </w:pPr>
    </w:p>
    <w:p w14:paraId="53706111" w14:textId="77777777" w:rsidR="00060858" w:rsidRPr="001E3931" w:rsidRDefault="00060858" w:rsidP="00745D04">
      <w:pPr>
        <w:spacing w:after="0" w:line="240" w:lineRule="auto"/>
        <w:ind w:right="270"/>
        <w:jc w:val="both"/>
        <w:rPr>
          <w:rFonts w:ascii="Trebuchet MS" w:hAnsi="Trebuchet MS"/>
          <w:b/>
          <w:color w:val="000000"/>
          <w:lang w:val="ro-RO"/>
        </w:rPr>
      </w:pPr>
      <w:r w:rsidRPr="001E3931">
        <w:rPr>
          <w:rFonts w:ascii="Trebuchet MS" w:hAnsi="Trebuchet MS"/>
          <w:b/>
          <w:lang w:val="ro-RO"/>
        </w:rPr>
        <w:t>P 4.1.8  - Condiționare, procesare și marketing - legume, cartofi  - modernizarea exploatației (condiționarea fiind componenta majoritară la nivelul proiectului din perspectiva financiară).</w:t>
      </w:r>
      <w:r w:rsidRPr="001E3931">
        <w:rPr>
          <w:rFonts w:ascii="Trebuchet MS" w:hAnsi="Trebuchet MS"/>
          <w:b/>
          <w:color w:val="000000"/>
          <w:lang w:val="ro-RO"/>
        </w:rPr>
        <w:t xml:space="preserve"> </w:t>
      </w:r>
    </w:p>
    <w:p w14:paraId="1948BC6B" w14:textId="77777777" w:rsidR="00060858" w:rsidRPr="001E3931" w:rsidRDefault="00060858" w:rsidP="002C7D82">
      <w:pPr>
        <w:pStyle w:val="ListParagraph"/>
        <w:numPr>
          <w:ilvl w:val="0"/>
          <w:numId w:val="17"/>
        </w:numPr>
        <w:rPr>
          <w:rFonts w:ascii="Trebuchet MS" w:hAnsi="Trebuchet MS"/>
          <w:b/>
          <w:sz w:val="22"/>
          <w:szCs w:val="22"/>
          <w:lang w:val="ro-RO"/>
        </w:rPr>
      </w:pPr>
      <w:r w:rsidRPr="001E3931">
        <w:rPr>
          <w:rFonts w:ascii="Trebuchet MS" w:hAnsi="Trebuchet MS"/>
          <w:b/>
          <w:sz w:val="22"/>
          <w:szCs w:val="22"/>
          <w:lang w:val="ro-RO"/>
        </w:rPr>
        <w:t xml:space="preserve">Punctaj minim – 15 puncte </w:t>
      </w:r>
    </w:p>
    <w:p w14:paraId="16711649" w14:textId="77777777" w:rsidR="00060858" w:rsidRPr="001E3931" w:rsidRDefault="00060858" w:rsidP="002C7D82">
      <w:pPr>
        <w:pStyle w:val="ListParagraph"/>
        <w:numPr>
          <w:ilvl w:val="0"/>
          <w:numId w:val="17"/>
        </w:numPr>
        <w:rPr>
          <w:rFonts w:ascii="Trebuchet MS" w:hAnsi="Trebuchet MS"/>
          <w:b/>
          <w:sz w:val="22"/>
          <w:szCs w:val="22"/>
          <w:lang w:val="ro-RO"/>
        </w:rPr>
      </w:pPr>
      <w:r w:rsidRPr="001E3931">
        <w:rPr>
          <w:rFonts w:ascii="Trebuchet MS" w:hAnsi="Trebuchet MS"/>
          <w:b/>
          <w:sz w:val="22"/>
          <w:szCs w:val="22"/>
          <w:lang w:val="ro-RO"/>
        </w:rPr>
        <w:t xml:space="preserve">Alocare </w:t>
      </w:r>
      <w:r w:rsidR="00AE4D70" w:rsidRPr="001E3931">
        <w:rPr>
          <w:rFonts w:ascii="Trebuchet MS" w:hAnsi="Trebuchet MS" w:cs="Calibri"/>
          <w:b/>
          <w:sz w:val="22"/>
          <w:szCs w:val="22"/>
          <w:lang w:val="ro-RO"/>
        </w:rPr>
        <w:t>tranziție</w:t>
      </w:r>
      <w:r w:rsidR="00AE4D70" w:rsidRPr="001E3931">
        <w:rPr>
          <w:rFonts w:ascii="Trebuchet MS" w:hAnsi="Trebuchet MS"/>
          <w:b/>
          <w:sz w:val="22"/>
          <w:szCs w:val="22"/>
          <w:lang w:val="ro-RO"/>
        </w:rPr>
        <w:t xml:space="preserve"> </w:t>
      </w:r>
      <w:r w:rsidRPr="001E3931">
        <w:rPr>
          <w:rFonts w:ascii="Trebuchet MS" w:hAnsi="Trebuchet MS"/>
          <w:b/>
          <w:sz w:val="22"/>
          <w:szCs w:val="22"/>
          <w:lang w:val="ro-RO"/>
        </w:rPr>
        <w:t>- 50 mil. euro</w:t>
      </w:r>
    </w:p>
    <w:p w14:paraId="0B70B7F4" w14:textId="77777777" w:rsidR="00060858" w:rsidRPr="001E3931" w:rsidRDefault="00060858" w:rsidP="005C6EF6">
      <w:pPr>
        <w:spacing w:after="0" w:line="240" w:lineRule="auto"/>
        <w:rPr>
          <w:rFonts w:ascii="Trebuchet MS" w:hAnsi="Trebuchet MS"/>
          <w:lang w:val="ro-RO"/>
        </w:rPr>
      </w:pPr>
    </w:p>
    <w:p w14:paraId="7E4DBF6A" w14:textId="77777777" w:rsidR="00AE2D67" w:rsidRPr="001E3931" w:rsidRDefault="00C54732" w:rsidP="005C6EF6">
      <w:pPr>
        <w:spacing w:after="0" w:line="240" w:lineRule="auto"/>
        <w:rPr>
          <w:rFonts w:ascii="Trebuchet MS" w:hAnsi="Trebuchet MS"/>
          <w:b/>
          <w:i/>
          <w:lang w:val="ro-RO"/>
        </w:rPr>
      </w:pPr>
      <w:r w:rsidRPr="001E3931">
        <w:rPr>
          <w:rFonts w:ascii="Trebuchet MS" w:hAnsi="Trebuchet MS"/>
          <w:lang w:val="ro-RO"/>
        </w:rPr>
        <w:lastRenderedPageBreak/>
        <w:br w:type="textWrapping" w:clear="all"/>
      </w:r>
      <w:r w:rsidR="00AE2D67" w:rsidRPr="001E3931">
        <w:rPr>
          <w:rFonts w:ascii="Trebuchet MS" w:hAnsi="Trebuchet MS"/>
          <w:b/>
          <w:i/>
          <w:lang w:val="ro-RO"/>
        </w:rPr>
        <w:t xml:space="preserve">Detaliile cu privire la modalitatea de aplicare a criteriilor de selecție </w:t>
      </w:r>
      <w:r w:rsidR="00822C85" w:rsidRPr="001E3931">
        <w:rPr>
          <w:rFonts w:ascii="Trebuchet MS" w:hAnsi="Trebuchet MS"/>
          <w:b/>
          <w:i/>
          <w:lang w:val="ro-RO"/>
        </w:rPr>
        <w:t xml:space="preserve">aferente </w:t>
      </w:r>
      <w:proofErr w:type="spellStart"/>
      <w:r w:rsidR="00822C85" w:rsidRPr="001E3931">
        <w:rPr>
          <w:rFonts w:ascii="Trebuchet MS" w:hAnsi="Trebuchet MS"/>
          <w:b/>
          <w:i/>
          <w:lang w:val="ro-RO"/>
        </w:rPr>
        <w:t>sM</w:t>
      </w:r>
      <w:proofErr w:type="spellEnd"/>
      <w:r w:rsidR="00822C85" w:rsidRPr="001E3931">
        <w:rPr>
          <w:rFonts w:ascii="Trebuchet MS" w:hAnsi="Trebuchet MS"/>
          <w:b/>
          <w:i/>
          <w:lang w:val="ro-RO"/>
        </w:rPr>
        <w:t xml:space="preserve"> 4.1 </w:t>
      </w:r>
      <w:r w:rsidR="00AE2D67" w:rsidRPr="001E3931">
        <w:rPr>
          <w:rFonts w:ascii="Trebuchet MS" w:hAnsi="Trebuchet MS"/>
          <w:b/>
          <w:i/>
          <w:lang w:val="ro-RO"/>
        </w:rPr>
        <w:t>pot suferi modificări la momentul finalizării ghidului solicitantului și procedurilor în vederea asigurării coerenței și clarității.</w:t>
      </w:r>
    </w:p>
    <w:p w14:paraId="07B5330F" w14:textId="77777777" w:rsidR="00F92FE9" w:rsidRPr="001E3931" w:rsidRDefault="00F92FE9" w:rsidP="005C6EF6">
      <w:pPr>
        <w:spacing w:after="0" w:line="240" w:lineRule="auto"/>
        <w:rPr>
          <w:rFonts w:ascii="Trebuchet MS" w:hAnsi="Trebuchet MS"/>
          <w:b/>
          <w:i/>
          <w:lang w:val="ro-RO"/>
        </w:rPr>
      </w:pPr>
    </w:p>
    <w:p w14:paraId="4D746924" w14:textId="77777777" w:rsidR="0003077C" w:rsidRPr="001E3931" w:rsidRDefault="0003077C" w:rsidP="005C6EF6">
      <w:pPr>
        <w:spacing w:after="0" w:line="240" w:lineRule="auto"/>
        <w:rPr>
          <w:rFonts w:ascii="Trebuchet MS" w:hAnsi="Trebuchet MS"/>
          <w:b/>
          <w:i/>
          <w:lang w:val="ro-RO"/>
        </w:rPr>
      </w:pPr>
    </w:p>
    <w:p w14:paraId="05F267BE" w14:textId="77777777" w:rsidR="0003077C" w:rsidRPr="001E3931" w:rsidRDefault="0003077C" w:rsidP="005C6EF6">
      <w:pPr>
        <w:spacing w:after="0" w:line="240" w:lineRule="auto"/>
        <w:rPr>
          <w:rFonts w:ascii="Trebuchet MS" w:hAnsi="Trebuchet MS"/>
          <w:b/>
          <w:i/>
          <w:lang w:val="ro-RO"/>
        </w:rPr>
      </w:pPr>
    </w:p>
    <w:p w14:paraId="104597D0" w14:textId="77777777" w:rsidR="004A5527" w:rsidRPr="001E3931" w:rsidRDefault="004A5527" w:rsidP="00A95202">
      <w:pPr>
        <w:spacing w:after="0" w:line="240" w:lineRule="auto"/>
        <w:jc w:val="both"/>
        <w:rPr>
          <w:rFonts w:ascii="Trebuchet MS" w:hAnsi="Trebuchet MS"/>
          <w:lang w:val="ro-RO"/>
        </w:rPr>
      </w:pPr>
      <w:bookmarkStart w:id="0" w:name="_GoBack"/>
      <w:bookmarkEnd w:id="0"/>
    </w:p>
    <w:sectPr w:rsidR="004A5527" w:rsidRPr="001E3931" w:rsidSect="00F56073">
      <w:footerReference w:type="default" r:id="rId8"/>
      <w:pgSz w:w="16839" w:h="11907" w:orient="landscape" w:code="9"/>
      <w:pgMar w:top="1080" w:right="1440" w:bottom="5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AB73" w14:textId="77777777" w:rsidR="00CE264C" w:rsidRDefault="00CE264C" w:rsidP="00AA7595">
      <w:pPr>
        <w:spacing w:after="0" w:line="240" w:lineRule="auto"/>
      </w:pPr>
      <w:r>
        <w:separator/>
      </w:r>
    </w:p>
  </w:endnote>
  <w:endnote w:type="continuationSeparator" w:id="0">
    <w:p w14:paraId="13451226" w14:textId="77777777" w:rsidR="00CE264C" w:rsidRDefault="00CE264C" w:rsidP="00AA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EUAlbertina">
    <w:altName w:val="Times New Roman"/>
    <w:charset w:val="00"/>
    <w:family w:val="roman"/>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67993787"/>
      <w:docPartObj>
        <w:docPartGallery w:val="Page Numbers (Bottom of Page)"/>
        <w:docPartUnique/>
      </w:docPartObj>
    </w:sdtPr>
    <w:sdtEndPr>
      <w:rPr>
        <w:noProof/>
      </w:rPr>
    </w:sdtEndPr>
    <w:sdtContent>
      <w:p w14:paraId="4C4332DD" w14:textId="3D6FC3B7" w:rsidR="00902B1D" w:rsidRPr="00A95202" w:rsidRDefault="00902B1D">
        <w:pPr>
          <w:pStyle w:val="Footer"/>
          <w:jc w:val="right"/>
          <w:rPr>
            <w:sz w:val="20"/>
            <w:szCs w:val="20"/>
          </w:rPr>
        </w:pPr>
        <w:r w:rsidRPr="00A95202">
          <w:rPr>
            <w:sz w:val="20"/>
            <w:szCs w:val="20"/>
          </w:rPr>
          <w:fldChar w:fldCharType="begin"/>
        </w:r>
        <w:r w:rsidRPr="00A95202">
          <w:rPr>
            <w:sz w:val="20"/>
            <w:szCs w:val="20"/>
          </w:rPr>
          <w:instrText xml:space="preserve"> PAGE   \* MERGEFORMAT </w:instrText>
        </w:r>
        <w:r w:rsidRPr="00A95202">
          <w:rPr>
            <w:sz w:val="20"/>
            <w:szCs w:val="20"/>
          </w:rPr>
          <w:fldChar w:fldCharType="separate"/>
        </w:r>
        <w:r w:rsidR="00FC5064">
          <w:rPr>
            <w:noProof/>
            <w:sz w:val="20"/>
            <w:szCs w:val="20"/>
          </w:rPr>
          <w:t>28</w:t>
        </w:r>
        <w:r w:rsidRPr="00A95202">
          <w:rPr>
            <w:noProof/>
            <w:sz w:val="20"/>
            <w:szCs w:val="20"/>
          </w:rPr>
          <w:fldChar w:fldCharType="end"/>
        </w:r>
      </w:p>
    </w:sdtContent>
  </w:sdt>
  <w:p w14:paraId="49031EE7" w14:textId="77777777" w:rsidR="00902B1D" w:rsidRDefault="0090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D4715" w14:textId="77777777" w:rsidR="00CE264C" w:rsidRDefault="00CE264C" w:rsidP="00AA7595">
      <w:pPr>
        <w:spacing w:after="0" w:line="240" w:lineRule="auto"/>
      </w:pPr>
      <w:r>
        <w:separator/>
      </w:r>
    </w:p>
  </w:footnote>
  <w:footnote w:type="continuationSeparator" w:id="0">
    <w:p w14:paraId="21705F07" w14:textId="77777777" w:rsidR="00CE264C" w:rsidRDefault="00CE264C" w:rsidP="00AA7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9AF"/>
    <w:multiLevelType w:val="hybridMultilevel"/>
    <w:tmpl w:val="61D0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01D"/>
    <w:multiLevelType w:val="hybridMultilevel"/>
    <w:tmpl w:val="7102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48D4"/>
    <w:multiLevelType w:val="hybridMultilevel"/>
    <w:tmpl w:val="FE1E6E2E"/>
    <w:lvl w:ilvl="0" w:tplc="52FCE266">
      <w:start w:val="1"/>
      <w:numFmt w:val="bullet"/>
      <w:lvlText w:val=""/>
      <w:lvlJc w:val="left"/>
      <w:pPr>
        <w:ind w:left="1696" w:hanging="360"/>
      </w:pPr>
      <w:rPr>
        <w:rFonts w:ascii="Symbol" w:hAnsi="Symbol" w:hint="default"/>
        <w:sz w:val="22"/>
        <w:szCs w:val="22"/>
      </w:rPr>
    </w:lvl>
    <w:lvl w:ilvl="1" w:tplc="04090003" w:tentative="1">
      <w:start w:val="1"/>
      <w:numFmt w:val="bullet"/>
      <w:lvlText w:val="o"/>
      <w:lvlJc w:val="left"/>
      <w:pPr>
        <w:ind w:left="2416" w:hanging="360"/>
      </w:pPr>
      <w:rPr>
        <w:rFonts w:ascii="Courier New" w:hAnsi="Courier New" w:cs="Courier New" w:hint="default"/>
      </w:rPr>
    </w:lvl>
    <w:lvl w:ilvl="2" w:tplc="04090005" w:tentative="1">
      <w:start w:val="1"/>
      <w:numFmt w:val="bullet"/>
      <w:lvlText w:val=""/>
      <w:lvlJc w:val="left"/>
      <w:pPr>
        <w:ind w:left="3136" w:hanging="360"/>
      </w:pPr>
      <w:rPr>
        <w:rFonts w:ascii="Wingdings" w:hAnsi="Wingdings" w:hint="default"/>
      </w:rPr>
    </w:lvl>
    <w:lvl w:ilvl="3" w:tplc="04090001" w:tentative="1">
      <w:start w:val="1"/>
      <w:numFmt w:val="bullet"/>
      <w:lvlText w:val=""/>
      <w:lvlJc w:val="left"/>
      <w:pPr>
        <w:ind w:left="3856" w:hanging="360"/>
      </w:pPr>
      <w:rPr>
        <w:rFonts w:ascii="Symbol" w:hAnsi="Symbol" w:hint="default"/>
      </w:rPr>
    </w:lvl>
    <w:lvl w:ilvl="4" w:tplc="04090003" w:tentative="1">
      <w:start w:val="1"/>
      <w:numFmt w:val="bullet"/>
      <w:lvlText w:val="o"/>
      <w:lvlJc w:val="left"/>
      <w:pPr>
        <w:ind w:left="4576" w:hanging="360"/>
      </w:pPr>
      <w:rPr>
        <w:rFonts w:ascii="Courier New" w:hAnsi="Courier New" w:cs="Courier New" w:hint="default"/>
      </w:rPr>
    </w:lvl>
    <w:lvl w:ilvl="5" w:tplc="04090005" w:tentative="1">
      <w:start w:val="1"/>
      <w:numFmt w:val="bullet"/>
      <w:lvlText w:val=""/>
      <w:lvlJc w:val="left"/>
      <w:pPr>
        <w:ind w:left="5296" w:hanging="360"/>
      </w:pPr>
      <w:rPr>
        <w:rFonts w:ascii="Wingdings" w:hAnsi="Wingdings" w:hint="default"/>
      </w:rPr>
    </w:lvl>
    <w:lvl w:ilvl="6" w:tplc="04090001" w:tentative="1">
      <w:start w:val="1"/>
      <w:numFmt w:val="bullet"/>
      <w:lvlText w:val=""/>
      <w:lvlJc w:val="left"/>
      <w:pPr>
        <w:ind w:left="6016" w:hanging="360"/>
      </w:pPr>
      <w:rPr>
        <w:rFonts w:ascii="Symbol" w:hAnsi="Symbol" w:hint="default"/>
      </w:rPr>
    </w:lvl>
    <w:lvl w:ilvl="7" w:tplc="04090003" w:tentative="1">
      <w:start w:val="1"/>
      <w:numFmt w:val="bullet"/>
      <w:lvlText w:val="o"/>
      <w:lvlJc w:val="left"/>
      <w:pPr>
        <w:ind w:left="6736" w:hanging="360"/>
      </w:pPr>
      <w:rPr>
        <w:rFonts w:ascii="Courier New" w:hAnsi="Courier New" w:cs="Courier New" w:hint="default"/>
      </w:rPr>
    </w:lvl>
    <w:lvl w:ilvl="8" w:tplc="04090005" w:tentative="1">
      <w:start w:val="1"/>
      <w:numFmt w:val="bullet"/>
      <w:lvlText w:val=""/>
      <w:lvlJc w:val="left"/>
      <w:pPr>
        <w:ind w:left="7456" w:hanging="360"/>
      </w:pPr>
      <w:rPr>
        <w:rFonts w:ascii="Wingdings" w:hAnsi="Wingdings" w:hint="default"/>
      </w:rPr>
    </w:lvl>
  </w:abstractNum>
  <w:abstractNum w:abstractNumId="3" w15:restartNumberingAfterBreak="0">
    <w:nsid w:val="13B83581"/>
    <w:multiLevelType w:val="hybridMultilevel"/>
    <w:tmpl w:val="0696E332"/>
    <w:lvl w:ilvl="0" w:tplc="B6C8B5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C4BF1"/>
    <w:multiLevelType w:val="hybridMultilevel"/>
    <w:tmpl w:val="688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A6FC7"/>
    <w:multiLevelType w:val="hybridMultilevel"/>
    <w:tmpl w:val="361887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556354"/>
    <w:multiLevelType w:val="hybridMultilevel"/>
    <w:tmpl w:val="90E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C151E"/>
    <w:multiLevelType w:val="hybridMultilevel"/>
    <w:tmpl w:val="7D221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A03D6"/>
    <w:multiLevelType w:val="hybridMultilevel"/>
    <w:tmpl w:val="B98E13FE"/>
    <w:lvl w:ilvl="0" w:tplc="4ED6E7C0">
      <w:start w:val="1"/>
      <w:numFmt w:val="low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DD6DDA"/>
    <w:multiLevelType w:val="hybridMultilevel"/>
    <w:tmpl w:val="0100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25A08"/>
    <w:multiLevelType w:val="hybridMultilevel"/>
    <w:tmpl w:val="03588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A591F"/>
    <w:multiLevelType w:val="hybridMultilevel"/>
    <w:tmpl w:val="83B2EBFE"/>
    <w:lvl w:ilvl="0" w:tplc="AD0AF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A65B4F"/>
    <w:multiLevelType w:val="singleLevel"/>
    <w:tmpl w:val="4DA63B84"/>
    <w:name w:val="List Bullet"/>
    <w:lvl w:ilvl="0">
      <w:start w:val="1"/>
      <w:numFmt w:val="decimal"/>
      <w:pStyle w:val="Considrant"/>
      <w:lvlText w:val="(%1)"/>
      <w:lvlJc w:val="left"/>
      <w:pPr>
        <w:tabs>
          <w:tab w:val="num" w:pos="709"/>
        </w:tabs>
        <w:ind w:left="709" w:hanging="709"/>
      </w:pPr>
    </w:lvl>
  </w:abstractNum>
  <w:abstractNum w:abstractNumId="13" w15:restartNumberingAfterBreak="0">
    <w:nsid w:val="702A430B"/>
    <w:multiLevelType w:val="hybridMultilevel"/>
    <w:tmpl w:val="218EB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92BFD"/>
    <w:multiLevelType w:val="hybridMultilevel"/>
    <w:tmpl w:val="7660B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5209A"/>
    <w:multiLevelType w:val="hybridMultilevel"/>
    <w:tmpl w:val="03588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num>
  <w:num w:numId="2">
    <w:abstractNumId w:val="13"/>
  </w:num>
  <w:num w:numId="3">
    <w:abstractNumId w:val="8"/>
  </w:num>
  <w:num w:numId="4">
    <w:abstractNumId w:val="7"/>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1"/>
  </w:num>
  <w:num w:numId="12">
    <w:abstractNumId w:val="0"/>
  </w:num>
  <w:num w:numId="13">
    <w:abstractNumId w:val="2"/>
  </w:num>
  <w:num w:numId="14">
    <w:abstractNumId w:val="1"/>
  </w:num>
  <w:num w:numId="15">
    <w:abstractNumId w:val="9"/>
  </w:num>
  <w:num w:numId="16">
    <w:abstractNumId w:val="4"/>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65"/>
    <w:rsid w:val="00004F5D"/>
    <w:rsid w:val="00007015"/>
    <w:rsid w:val="000103F7"/>
    <w:rsid w:val="000126C3"/>
    <w:rsid w:val="00016D3C"/>
    <w:rsid w:val="00017821"/>
    <w:rsid w:val="00023CAB"/>
    <w:rsid w:val="0003077C"/>
    <w:rsid w:val="00030A47"/>
    <w:rsid w:val="00033412"/>
    <w:rsid w:val="0003524F"/>
    <w:rsid w:val="00041B67"/>
    <w:rsid w:val="00052404"/>
    <w:rsid w:val="00056418"/>
    <w:rsid w:val="00060858"/>
    <w:rsid w:val="00063CE9"/>
    <w:rsid w:val="0007062B"/>
    <w:rsid w:val="0007455D"/>
    <w:rsid w:val="000802EA"/>
    <w:rsid w:val="00095EA6"/>
    <w:rsid w:val="000B0886"/>
    <w:rsid w:val="000B5E3E"/>
    <w:rsid w:val="000C662B"/>
    <w:rsid w:val="000D73F4"/>
    <w:rsid w:val="000E01A9"/>
    <w:rsid w:val="000E5334"/>
    <w:rsid w:val="000F15BF"/>
    <w:rsid w:val="000F535B"/>
    <w:rsid w:val="000F54FB"/>
    <w:rsid w:val="00100B53"/>
    <w:rsid w:val="001017F1"/>
    <w:rsid w:val="00103A7B"/>
    <w:rsid w:val="00103DDD"/>
    <w:rsid w:val="00107A1B"/>
    <w:rsid w:val="0011564B"/>
    <w:rsid w:val="0012163A"/>
    <w:rsid w:val="00127219"/>
    <w:rsid w:val="00133E8A"/>
    <w:rsid w:val="001606A7"/>
    <w:rsid w:val="00161EE2"/>
    <w:rsid w:val="00163A07"/>
    <w:rsid w:val="0017423B"/>
    <w:rsid w:val="00182055"/>
    <w:rsid w:val="00186F35"/>
    <w:rsid w:val="00187BF2"/>
    <w:rsid w:val="0019585E"/>
    <w:rsid w:val="001A5DFB"/>
    <w:rsid w:val="001B43DF"/>
    <w:rsid w:val="001C6EC9"/>
    <w:rsid w:val="001D7468"/>
    <w:rsid w:val="001E3931"/>
    <w:rsid w:val="001E6B3F"/>
    <w:rsid w:val="001F041B"/>
    <w:rsid w:val="001F5B70"/>
    <w:rsid w:val="001F781B"/>
    <w:rsid w:val="002066CE"/>
    <w:rsid w:val="002069E6"/>
    <w:rsid w:val="00214EB9"/>
    <w:rsid w:val="002238CD"/>
    <w:rsid w:val="002256A6"/>
    <w:rsid w:val="00226B39"/>
    <w:rsid w:val="00241FEC"/>
    <w:rsid w:val="00251A94"/>
    <w:rsid w:val="002562EC"/>
    <w:rsid w:val="0026510D"/>
    <w:rsid w:val="002661DB"/>
    <w:rsid w:val="00272A24"/>
    <w:rsid w:val="00274EF2"/>
    <w:rsid w:val="00293E41"/>
    <w:rsid w:val="00295AD6"/>
    <w:rsid w:val="00297593"/>
    <w:rsid w:val="002A34DB"/>
    <w:rsid w:val="002A3787"/>
    <w:rsid w:val="002A4E5D"/>
    <w:rsid w:val="002B0A3B"/>
    <w:rsid w:val="002B6846"/>
    <w:rsid w:val="002C48D1"/>
    <w:rsid w:val="002C7D82"/>
    <w:rsid w:val="002D1244"/>
    <w:rsid w:val="002D2F28"/>
    <w:rsid w:val="002D3B64"/>
    <w:rsid w:val="002D5032"/>
    <w:rsid w:val="002E2429"/>
    <w:rsid w:val="002E5490"/>
    <w:rsid w:val="002F7C13"/>
    <w:rsid w:val="00300221"/>
    <w:rsid w:val="00310515"/>
    <w:rsid w:val="00310614"/>
    <w:rsid w:val="00313800"/>
    <w:rsid w:val="00314F64"/>
    <w:rsid w:val="00334E33"/>
    <w:rsid w:val="00340504"/>
    <w:rsid w:val="003517DF"/>
    <w:rsid w:val="0035783A"/>
    <w:rsid w:val="003614A7"/>
    <w:rsid w:val="00363BA8"/>
    <w:rsid w:val="00365CA0"/>
    <w:rsid w:val="00371D7A"/>
    <w:rsid w:val="0037216D"/>
    <w:rsid w:val="00385443"/>
    <w:rsid w:val="00387415"/>
    <w:rsid w:val="00387A4B"/>
    <w:rsid w:val="003A1789"/>
    <w:rsid w:val="003A2380"/>
    <w:rsid w:val="003A42A1"/>
    <w:rsid w:val="003A5AA9"/>
    <w:rsid w:val="003A5D9D"/>
    <w:rsid w:val="003C1A7E"/>
    <w:rsid w:val="003D0529"/>
    <w:rsid w:val="003F161C"/>
    <w:rsid w:val="003F22ED"/>
    <w:rsid w:val="003F617C"/>
    <w:rsid w:val="003F68F3"/>
    <w:rsid w:val="004036B7"/>
    <w:rsid w:val="00404509"/>
    <w:rsid w:val="004060F7"/>
    <w:rsid w:val="00415067"/>
    <w:rsid w:val="00430511"/>
    <w:rsid w:val="00431826"/>
    <w:rsid w:val="00434FDA"/>
    <w:rsid w:val="004371CF"/>
    <w:rsid w:val="00441D58"/>
    <w:rsid w:val="00443BC6"/>
    <w:rsid w:val="00447DC1"/>
    <w:rsid w:val="0045194A"/>
    <w:rsid w:val="00457847"/>
    <w:rsid w:val="00474ECD"/>
    <w:rsid w:val="004857F5"/>
    <w:rsid w:val="004872A8"/>
    <w:rsid w:val="00492628"/>
    <w:rsid w:val="00494532"/>
    <w:rsid w:val="00494A71"/>
    <w:rsid w:val="004A379B"/>
    <w:rsid w:val="004A5527"/>
    <w:rsid w:val="004B0C3C"/>
    <w:rsid w:val="004C30DE"/>
    <w:rsid w:val="004C5983"/>
    <w:rsid w:val="004D53AD"/>
    <w:rsid w:val="004D67FC"/>
    <w:rsid w:val="004E0097"/>
    <w:rsid w:val="004E19F7"/>
    <w:rsid w:val="004F18ED"/>
    <w:rsid w:val="004F265A"/>
    <w:rsid w:val="00502542"/>
    <w:rsid w:val="00515FC5"/>
    <w:rsid w:val="00524B9C"/>
    <w:rsid w:val="00525275"/>
    <w:rsid w:val="00537B92"/>
    <w:rsid w:val="005423A5"/>
    <w:rsid w:val="005453FC"/>
    <w:rsid w:val="005471A2"/>
    <w:rsid w:val="00547EE9"/>
    <w:rsid w:val="00554329"/>
    <w:rsid w:val="005608F4"/>
    <w:rsid w:val="00561ACA"/>
    <w:rsid w:val="00576FDB"/>
    <w:rsid w:val="00592CFB"/>
    <w:rsid w:val="005947B9"/>
    <w:rsid w:val="00597F65"/>
    <w:rsid w:val="005B363A"/>
    <w:rsid w:val="005B7FC6"/>
    <w:rsid w:val="005C6EF6"/>
    <w:rsid w:val="005E1285"/>
    <w:rsid w:val="005E1C73"/>
    <w:rsid w:val="005F3DE7"/>
    <w:rsid w:val="005F4059"/>
    <w:rsid w:val="005F74FF"/>
    <w:rsid w:val="00601B37"/>
    <w:rsid w:val="00607B85"/>
    <w:rsid w:val="00613731"/>
    <w:rsid w:val="006201CA"/>
    <w:rsid w:val="00622166"/>
    <w:rsid w:val="00637A29"/>
    <w:rsid w:val="0064539E"/>
    <w:rsid w:val="0065364E"/>
    <w:rsid w:val="0065530E"/>
    <w:rsid w:val="00677464"/>
    <w:rsid w:val="00682623"/>
    <w:rsid w:val="006A20C3"/>
    <w:rsid w:val="006D3BF6"/>
    <w:rsid w:val="006E087D"/>
    <w:rsid w:val="006E0ABB"/>
    <w:rsid w:val="006E1FCE"/>
    <w:rsid w:val="006E2CE0"/>
    <w:rsid w:val="006F1084"/>
    <w:rsid w:val="00700716"/>
    <w:rsid w:val="007063AD"/>
    <w:rsid w:val="00711127"/>
    <w:rsid w:val="007211DA"/>
    <w:rsid w:val="0073317B"/>
    <w:rsid w:val="00734E8C"/>
    <w:rsid w:val="00735561"/>
    <w:rsid w:val="00745D04"/>
    <w:rsid w:val="00755314"/>
    <w:rsid w:val="00760D7E"/>
    <w:rsid w:val="00767512"/>
    <w:rsid w:val="0077597C"/>
    <w:rsid w:val="00776674"/>
    <w:rsid w:val="00786A27"/>
    <w:rsid w:val="007A4944"/>
    <w:rsid w:val="007A7589"/>
    <w:rsid w:val="007B3CE8"/>
    <w:rsid w:val="007C32E6"/>
    <w:rsid w:val="007C417A"/>
    <w:rsid w:val="007C6B20"/>
    <w:rsid w:val="007D051E"/>
    <w:rsid w:val="007D1D4F"/>
    <w:rsid w:val="007D4161"/>
    <w:rsid w:val="007D596D"/>
    <w:rsid w:val="007E41D5"/>
    <w:rsid w:val="007E4A1E"/>
    <w:rsid w:val="007E674D"/>
    <w:rsid w:val="007F0E19"/>
    <w:rsid w:val="007F125C"/>
    <w:rsid w:val="00800F8A"/>
    <w:rsid w:val="00822C85"/>
    <w:rsid w:val="0082345C"/>
    <w:rsid w:val="008239B8"/>
    <w:rsid w:val="00824C84"/>
    <w:rsid w:val="00825D5D"/>
    <w:rsid w:val="0083219E"/>
    <w:rsid w:val="0083336D"/>
    <w:rsid w:val="00833634"/>
    <w:rsid w:val="00835166"/>
    <w:rsid w:val="00844032"/>
    <w:rsid w:val="00845686"/>
    <w:rsid w:val="00845C6B"/>
    <w:rsid w:val="0085277F"/>
    <w:rsid w:val="008556F3"/>
    <w:rsid w:val="008561A6"/>
    <w:rsid w:val="00860D55"/>
    <w:rsid w:val="00863B9B"/>
    <w:rsid w:val="00864F3C"/>
    <w:rsid w:val="008726AC"/>
    <w:rsid w:val="00875CD0"/>
    <w:rsid w:val="00880DE8"/>
    <w:rsid w:val="00884DD4"/>
    <w:rsid w:val="00894746"/>
    <w:rsid w:val="008972B0"/>
    <w:rsid w:val="008B56DB"/>
    <w:rsid w:val="008B644F"/>
    <w:rsid w:val="008D2454"/>
    <w:rsid w:val="008E2313"/>
    <w:rsid w:val="008E660A"/>
    <w:rsid w:val="008F1C8F"/>
    <w:rsid w:val="008F22D0"/>
    <w:rsid w:val="008F66F6"/>
    <w:rsid w:val="008F68C8"/>
    <w:rsid w:val="00902B1D"/>
    <w:rsid w:val="00914962"/>
    <w:rsid w:val="00920001"/>
    <w:rsid w:val="009246D5"/>
    <w:rsid w:val="00925CEC"/>
    <w:rsid w:val="00927040"/>
    <w:rsid w:val="0093504D"/>
    <w:rsid w:val="0093764B"/>
    <w:rsid w:val="009445F7"/>
    <w:rsid w:val="00952A82"/>
    <w:rsid w:val="009547C1"/>
    <w:rsid w:val="00956630"/>
    <w:rsid w:val="009638E8"/>
    <w:rsid w:val="00974C35"/>
    <w:rsid w:val="00975524"/>
    <w:rsid w:val="00976ADC"/>
    <w:rsid w:val="00997970"/>
    <w:rsid w:val="009A2C6C"/>
    <w:rsid w:val="009B790B"/>
    <w:rsid w:val="009C7767"/>
    <w:rsid w:val="009D7D97"/>
    <w:rsid w:val="009F4159"/>
    <w:rsid w:val="00A13CFD"/>
    <w:rsid w:val="00A26677"/>
    <w:rsid w:val="00A40F6A"/>
    <w:rsid w:val="00A6196E"/>
    <w:rsid w:val="00A72631"/>
    <w:rsid w:val="00A74872"/>
    <w:rsid w:val="00A80244"/>
    <w:rsid w:val="00A83C72"/>
    <w:rsid w:val="00A84310"/>
    <w:rsid w:val="00A95202"/>
    <w:rsid w:val="00A96957"/>
    <w:rsid w:val="00AA7595"/>
    <w:rsid w:val="00AC02DE"/>
    <w:rsid w:val="00AD2681"/>
    <w:rsid w:val="00AE2D67"/>
    <w:rsid w:val="00AE3B03"/>
    <w:rsid w:val="00AE4D70"/>
    <w:rsid w:val="00AE75BA"/>
    <w:rsid w:val="00AE7D50"/>
    <w:rsid w:val="00AF25F7"/>
    <w:rsid w:val="00B05927"/>
    <w:rsid w:val="00B15C5A"/>
    <w:rsid w:val="00B27BA7"/>
    <w:rsid w:val="00B40C07"/>
    <w:rsid w:val="00B54102"/>
    <w:rsid w:val="00B55F94"/>
    <w:rsid w:val="00B612A7"/>
    <w:rsid w:val="00B657CE"/>
    <w:rsid w:val="00B71DE0"/>
    <w:rsid w:val="00B75723"/>
    <w:rsid w:val="00B81C73"/>
    <w:rsid w:val="00B81F07"/>
    <w:rsid w:val="00B96689"/>
    <w:rsid w:val="00BA1FE8"/>
    <w:rsid w:val="00BA408B"/>
    <w:rsid w:val="00BA4A22"/>
    <w:rsid w:val="00BA4D9C"/>
    <w:rsid w:val="00BA5AAC"/>
    <w:rsid w:val="00BB1095"/>
    <w:rsid w:val="00BC299C"/>
    <w:rsid w:val="00BC3936"/>
    <w:rsid w:val="00BD1BB5"/>
    <w:rsid w:val="00BF5B24"/>
    <w:rsid w:val="00BF62BF"/>
    <w:rsid w:val="00C01844"/>
    <w:rsid w:val="00C01A03"/>
    <w:rsid w:val="00C04951"/>
    <w:rsid w:val="00C04B0F"/>
    <w:rsid w:val="00C055BE"/>
    <w:rsid w:val="00C12ADA"/>
    <w:rsid w:val="00C14379"/>
    <w:rsid w:val="00C1797C"/>
    <w:rsid w:val="00C221D6"/>
    <w:rsid w:val="00C23F58"/>
    <w:rsid w:val="00C2485F"/>
    <w:rsid w:val="00C24B9F"/>
    <w:rsid w:val="00C34194"/>
    <w:rsid w:val="00C54732"/>
    <w:rsid w:val="00C55858"/>
    <w:rsid w:val="00C6562F"/>
    <w:rsid w:val="00C65669"/>
    <w:rsid w:val="00C70571"/>
    <w:rsid w:val="00C72196"/>
    <w:rsid w:val="00C8098B"/>
    <w:rsid w:val="00C83BD6"/>
    <w:rsid w:val="00C970DF"/>
    <w:rsid w:val="00CB157C"/>
    <w:rsid w:val="00CB2CDB"/>
    <w:rsid w:val="00CC05FE"/>
    <w:rsid w:val="00CC14D7"/>
    <w:rsid w:val="00CD0127"/>
    <w:rsid w:val="00CD4118"/>
    <w:rsid w:val="00CE264C"/>
    <w:rsid w:val="00CE7F5E"/>
    <w:rsid w:val="00CF7CBA"/>
    <w:rsid w:val="00D05F5C"/>
    <w:rsid w:val="00D07AF9"/>
    <w:rsid w:val="00D10E35"/>
    <w:rsid w:val="00D16536"/>
    <w:rsid w:val="00D21552"/>
    <w:rsid w:val="00D25198"/>
    <w:rsid w:val="00D26C0C"/>
    <w:rsid w:val="00D32CC2"/>
    <w:rsid w:val="00D357DC"/>
    <w:rsid w:val="00D45565"/>
    <w:rsid w:val="00D524DA"/>
    <w:rsid w:val="00D56C98"/>
    <w:rsid w:val="00D6367A"/>
    <w:rsid w:val="00D72B0A"/>
    <w:rsid w:val="00D75549"/>
    <w:rsid w:val="00D75E00"/>
    <w:rsid w:val="00D953F5"/>
    <w:rsid w:val="00DA5EA9"/>
    <w:rsid w:val="00DB1482"/>
    <w:rsid w:val="00DB5C47"/>
    <w:rsid w:val="00DC0852"/>
    <w:rsid w:val="00DC7B10"/>
    <w:rsid w:val="00DD0915"/>
    <w:rsid w:val="00DD4A97"/>
    <w:rsid w:val="00DE63C6"/>
    <w:rsid w:val="00DF669E"/>
    <w:rsid w:val="00E05ADF"/>
    <w:rsid w:val="00E116EE"/>
    <w:rsid w:val="00E14584"/>
    <w:rsid w:val="00E229EF"/>
    <w:rsid w:val="00E22C65"/>
    <w:rsid w:val="00E37840"/>
    <w:rsid w:val="00E4700D"/>
    <w:rsid w:val="00E55265"/>
    <w:rsid w:val="00E577C2"/>
    <w:rsid w:val="00E71F52"/>
    <w:rsid w:val="00E75578"/>
    <w:rsid w:val="00E811AD"/>
    <w:rsid w:val="00E8597D"/>
    <w:rsid w:val="00E91453"/>
    <w:rsid w:val="00E96B64"/>
    <w:rsid w:val="00EA01AD"/>
    <w:rsid w:val="00EA6436"/>
    <w:rsid w:val="00EB56A9"/>
    <w:rsid w:val="00EC6BA4"/>
    <w:rsid w:val="00ED0FFD"/>
    <w:rsid w:val="00ED60AA"/>
    <w:rsid w:val="00EE0E25"/>
    <w:rsid w:val="00EE33E1"/>
    <w:rsid w:val="00EF09F2"/>
    <w:rsid w:val="00EF7632"/>
    <w:rsid w:val="00EF76EA"/>
    <w:rsid w:val="00F038A8"/>
    <w:rsid w:val="00F111A8"/>
    <w:rsid w:val="00F31492"/>
    <w:rsid w:val="00F3175B"/>
    <w:rsid w:val="00F40404"/>
    <w:rsid w:val="00F43759"/>
    <w:rsid w:val="00F4748B"/>
    <w:rsid w:val="00F56073"/>
    <w:rsid w:val="00F71E8D"/>
    <w:rsid w:val="00F80704"/>
    <w:rsid w:val="00F82754"/>
    <w:rsid w:val="00F8455D"/>
    <w:rsid w:val="00F8583C"/>
    <w:rsid w:val="00F92FE9"/>
    <w:rsid w:val="00FB67B6"/>
    <w:rsid w:val="00FC010B"/>
    <w:rsid w:val="00FC5064"/>
    <w:rsid w:val="00FC6EE1"/>
    <w:rsid w:val="00FD0ACF"/>
    <w:rsid w:val="00FE2965"/>
    <w:rsid w:val="00FE2C60"/>
    <w:rsid w:val="00FE2DB0"/>
    <w:rsid w:val="00FE7789"/>
    <w:rsid w:val="00FF1A65"/>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571A"/>
  <w15:chartTrackingRefBased/>
  <w15:docId w15:val="{17F2AA91-4E62-405C-96EC-8BA9CCB8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34DB"/>
    <w:pPr>
      <w:keepNext/>
      <w:spacing w:after="0" w:line="240" w:lineRule="auto"/>
      <w:outlineLvl w:val="0"/>
    </w:pPr>
    <w:rPr>
      <w:rFonts w:ascii="Calibri" w:eastAsia="Times New Roman" w:hAnsi="Calibri" w:cs="Times New Roman"/>
      <w:b/>
      <w:color w:val="00B050"/>
      <w:sz w:val="32"/>
      <w:szCs w:val="30"/>
      <w:lang w:val="ro-RO" w:eastAsia="ro-RO"/>
    </w:rPr>
  </w:style>
  <w:style w:type="paragraph" w:styleId="Heading2">
    <w:name w:val="heading 2"/>
    <w:basedOn w:val="Normal"/>
    <w:next w:val="Normal"/>
    <w:link w:val="Heading2Char"/>
    <w:autoRedefine/>
    <w:qFormat/>
    <w:rsid w:val="002A34DB"/>
    <w:pPr>
      <w:keepNext/>
      <w:spacing w:after="0" w:line="240" w:lineRule="auto"/>
      <w:jc w:val="right"/>
      <w:outlineLvl w:val="1"/>
    </w:pPr>
    <w:rPr>
      <w:rFonts w:ascii="Calibri" w:eastAsia="Times New Roman" w:hAnsi="Calibri" w:cs="Times New Roman"/>
      <w:b/>
      <w:shadow/>
      <w:color w:val="00B050"/>
      <w:sz w:val="24"/>
      <w:szCs w:val="30"/>
      <w:lang w:val="ro-RO" w:eastAsia="ro-RO"/>
    </w:rPr>
  </w:style>
  <w:style w:type="paragraph" w:styleId="Heading3">
    <w:name w:val="heading 3"/>
    <w:basedOn w:val="Normal"/>
    <w:next w:val="Normal"/>
    <w:link w:val="Heading3Char"/>
    <w:autoRedefine/>
    <w:qFormat/>
    <w:rsid w:val="002A34DB"/>
    <w:pPr>
      <w:keepNext/>
      <w:shd w:val="clear" w:color="auto" w:fill="EAF1DD"/>
      <w:spacing w:before="60" w:after="60" w:line="240" w:lineRule="auto"/>
      <w:outlineLvl w:val="2"/>
    </w:pPr>
    <w:rPr>
      <w:rFonts w:ascii="Calibri" w:eastAsia="Times New Roman" w:hAnsi="Calibri" w:cs="Times New Roman"/>
      <w:b/>
      <w:bCs/>
      <w:caps/>
      <w:sz w:val="24"/>
      <w:szCs w:val="26"/>
      <w:lang w:val="x-none"/>
    </w:rPr>
  </w:style>
  <w:style w:type="paragraph" w:styleId="Heading6">
    <w:name w:val="heading 6"/>
    <w:basedOn w:val="Normal"/>
    <w:next w:val="Normal"/>
    <w:link w:val="Heading6Char"/>
    <w:qFormat/>
    <w:rsid w:val="002A34DB"/>
    <w:pPr>
      <w:spacing w:before="240" w:after="60" w:line="240" w:lineRule="auto"/>
      <w:outlineLvl w:val="5"/>
    </w:pPr>
    <w:rPr>
      <w:rFonts w:ascii="Times New Roman" w:eastAsia="Times New Roman" w:hAnsi="Times New Roman" w:cs="Times New Roman"/>
      <w:b/>
      <w:bCs/>
      <w:lang w:val="ro-RO" w:eastAsia="x-none"/>
    </w:rPr>
  </w:style>
  <w:style w:type="paragraph" w:styleId="Heading7">
    <w:name w:val="heading 7"/>
    <w:aliases w:val="Atentie!"/>
    <w:basedOn w:val="Normal"/>
    <w:next w:val="Normal"/>
    <w:link w:val="Heading7Char"/>
    <w:autoRedefine/>
    <w:qFormat/>
    <w:rsid w:val="002A34DB"/>
    <w:pPr>
      <w:pBdr>
        <w:top w:val="single" w:sz="2" w:space="1" w:color="00B050"/>
        <w:left w:val="single" w:sz="2" w:space="4" w:color="00B050"/>
        <w:bottom w:val="single" w:sz="2" w:space="1" w:color="00B050"/>
        <w:right w:val="single" w:sz="2" w:space="4" w:color="00B050"/>
      </w:pBdr>
      <w:shd w:val="clear" w:color="auto" w:fill="FFFFFF"/>
      <w:spacing w:after="0" w:line="276" w:lineRule="auto"/>
      <w:jc w:val="both"/>
      <w:outlineLvl w:val="6"/>
    </w:pPr>
    <w:rPr>
      <w:rFonts w:ascii="Calibri" w:eastAsia="Times New Roman" w:hAnsi="Calibri" w:cs="Times New Roman"/>
      <w:b/>
      <w:noProof/>
      <w:color w:val="FF0000"/>
      <w:sz w:val="24"/>
      <w:szCs w:val="24"/>
      <w:lang w:val="ro-RO"/>
    </w:rPr>
  </w:style>
  <w:style w:type="paragraph" w:styleId="Heading9">
    <w:name w:val="heading 9"/>
    <w:basedOn w:val="Normal"/>
    <w:next w:val="Normal"/>
    <w:link w:val="Heading9Char"/>
    <w:uiPriority w:val="9"/>
    <w:qFormat/>
    <w:rsid w:val="002A34DB"/>
    <w:pPr>
      <w:spacing w:before="240" w:after="60" w:line="240" w:lineRule="auto"/>
      <w:outlineLvl w:val="8"/>
    </w:pPr>
    <w:rPr>
      <w:rFonts w:ascii="Cambria" w:eastAsia="Times New Roman" w:hAnsi="Cambria" w:cs="Times New Roman"/>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4DB"/>
    <w:rPr>
      <w:rFonts w:ascii="Calibri" w:eastAsia="Times New Roman" w:hAnsi="Calibri" w:cs="Times New Roman"/>
      <w:b/>
      <w:color w:val="00B050"/>
      <w:sz w:val="32"/>
      <w:szCs w:val="30"/>
      <w:lang w:val="ro-RO" w:eastAsia="ro-RO"/>
    </w:rPr>
  </w:style>
  <w:style w:type="character" w:customStyle="1" w:styleId="Heading2Char">
    <w:name w:val="Heading 2 Char"/>
    <w:basedOn w:val="DefaultParagraphFont"/>
    <w:link w:val="Heading2"/>
    <w:rsid w:val="002A34DB"/>
    <w:rPr>
      <w:rFonts w:ascii="Calibri" w:eastAsia="Times New Roman" w:hAnsi="Calibri" w:cs="Times New Roman"/>
      <w:b/>
      <w:shadow/>
      <w:color w:val="00B050"/>
      <w:sz w:val="24"/>
      <w:szCs w:val="30"/>
      <w:lang w:val="ro-RO" w:eastAsia="ro-RO"/>
    </w:rPr>
  </w:style>
  <w:style w:type="character" w:customStyle="1" w:styleId="Heading3Char">
    <w:name w:val="Heading 3 Char"/>
    <w:basedOn w:val="DefaultParagraphFont"/>
    <w:link w:val="Heading3"/>
    <w:rsid w:val="002A34DB"/>
    <w:rPr>
      <w:rFonts w:ascii="Calibri" w:eastAsia="Times New Roman" w:hAnsi="Calibri" w:cs="Times New Roman"/>
      <w:b/>
      <w:bCs/>
      <w:caps/>
      <w:sz w:val="24"/>
      <w:szCs w:val="26"/>
      <w:shd w:val="clear" w:color="auto" w:fill="EAF1DD"/>
      <w:lang w:val="x-none"/>
    </w:rPr>
  </w:style>
  <w:style w:type="character" w:customStyle="1" w:styleId="Heading6Char">
    <w:name w:val="Heading 6 Char"/>
    <w:basedOn w:val="DefaultParagraphFont"/>
    <w:link w:val="Heading6"/>
    <w:rsid w:val="002A34DB"/>
    <w:rPr>
      <w:rFonts w:ascii="Times New Roman" w:eastAsia="Times New Roman" w:hAnsi="Times New Roman" w:cs="Times New Roman"/>
      <w:b/>
      <w:bCs/>
      <w:lang w:val="ro-RO" w:eastAsia="x-none"/>
    </w:rPr>
  </w:style>
  <w:style w:type="character" w:customStyle="1" w:styleId="Heading7Char">
    <w:name w:val="Heading 7 Char"/>
    <w:aliases w:val="Atentie! Char"/>
    <w:basedOn w:val="DefaultParagraphFont"/>
    <w:link w:val="Heading7"/>
    <w:rsid w:val="002A34DB"/>
    <w:rPr>
      <w:rFonts w:ascii="Calibri" w:eastAsia="Times New Roman" w:hAnsi="Calibri" w:cs="Times New Roman"/>
      <w:b/>
      <w:noProof/>
      <w:color w:val="FF0000"/>
      <w:sz w:val="24"/>
      <w:szCs w:val="24"/>
      <w:shd w:val="clear" w:color="auto" w:fill="FFFFFF"/>
      <w:lang w:val="ro-RO"/>
    </w:rPr>
  </w:style>
  <w:style w:type="character" w:customStyle="1" w:styleId="Heading9Char">
    <w:name w:val="Heading 9 Char"/>
    <w:basedOn w:val="DefaultParagraphFont"/>
    <w:link w:val="Heading9"/>
    <w:uiPriority w:val="9"/>
    <w:rsid w:val="002A34DB"/>
    <w:rPr>
      <w:rFonts w:ascii="Cambria" w:eastAsia="Times New Roman" w:hAnsi="Cambria" w:cs="Times New Roman"/>
      <w:lang w:val="ro-RO" w:eastAsia="x-none"/>
    </w:rPr>
  </w:style>
  <w:style w:type="numbering" w:customStyle="1" w:styleId="NoList1">
    <w:name w:val="No List1"/>
    <w:next w:val="NoList"/>
    <w:uiPriority w:val="99"/>
    <w:semiHidden/>
    <w:unhideWhenUsed/>
    <w:rsid w:val="002A34DB"/>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styleId="Header">
    <w:name w:val="header"/>
    <w:aliases w:val="Glava - napis, Char1,Char1"/>
    <w:basedOn w:val="Normal"/>
    <w:link w:val="HeaderChar"/>
    <w:uiPriority w:val="99"/>
    <w:rsid w:val="002A34DB"/>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aliases w:val="Glava - napis Char1, Char1 Char,Char1 Char"/>
    <w:basedOn w:val="DefaultParagraphFont"/>
    <w:link w:val="Header"/>
    <w:uiPriority w:val="99"/>
    <w:rsid w:val="002A34DB"/>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2A34DB"/>
    <w:pPr>
      <w:tabs>
        <w:tab w:val="center" w:pos="4153"/>
        <w:tab w:val="right" w:pos="8306"/>
      </w:tabs>
      <w:spacing w:after="0" w:line="240" w:lineRule="auto"/>
    </w:pPr>
    <w:rPr>
      <w:rFonts w:ascii="Times New Roman" w:eastAsia="Times New Roman" w:hAnsi="Times New Roman" w:cs="Times New Roman"/>
      <w:sz w:val="24"/>
      <w:szCs w:val="24"/>
      <w:lang w:val="ro-RO" w:eastAsia="x-none"/>
    </w:rPr>
  </w:style>
  <w:style w:type="character" w:customStyle="1" w:styleId="FooterChar">
    <w:name w:val="Footer Char"/>
    <w:basedOn w:val="DefaultParagraphFont"/>
    <w:link w:val="Footer"/>
    <w:uiPriority w:val="99"/>
    <w:rsid w:val="002A34DB"/>
    <w:rPr>
      <w:rFonts w:ascii="Times New Roman" w:eastAsia="Times New Roman" w:hAnsi="Times New Roman" w:cs="Times New Roman"/>
      <w:sz w:val="24"/>
      <w:szCs w:val="24"/>
      <w:lang w:val="ro-RO" w:eastAsia="x-none"/>
    </w:rPr>
  </w:style>
  <w:style w:type="character" w:customStyle="1" w:styleId="tpa1">
    <w:name w:val="tpa1"/>
    <w:basedOn w:val="DefaultParagraphFont"/>
    <w:rsid w:val="002A34DB"/>
  </w:style>
  <w:style w:type="character" w:customStyle="1" w:styleId="tli1">
    <w:name w:val="tli1"/>
    <w:basedOn w:val="DefaultParagraphFont"/>
    <w:rsid w:val="002A34DB"/>
  </w:style>
  <w:style w:type="character" w:styleId="Strong">
    <w:name w:val="Strong"/>
    <w:uiPriority w:val="22"/>
    <w:qFormat/>
    <w:rsid w:val="002A34DB"/>
    <w:rPr>
      <w:b/>
      <w:bCs/>
    </w:rPr>
  </w:style>
  <w:style w:type="paragraph" w:styleId="BodyText3">
    <w:name w:val="Body Text 3"/>
    <w:basedOn w:val="Normal"/>
    <w:link w:val="BodyText3Char"/>
    <w:rsid w:val="002A34DB"/>
    <w:pPr>
      <w:spacing w:after="120" w:line="240" w:lineRule="auto"/>
    </w:pPr>
    <w:rPr>
      <w:rFonts w:ascii="Arial" w:eastAsia="Times New Roman" w:hAnsi="Arial" w:cs="Times New Roman"/>
      <w:sz w:val="16"/>
      <w:szCs w:val="16"/>
      <w:lang w:val="ro-RO" w:eastAsia="x-none"/>
    </w:rPr>
  </w:style>
  <w:style w:type="character" w:customStyle="1" w:styleId="BodyText3Char">
    <w:name w:val="Body Text 3 Char"/>
    <w:basedOn w:val="DefaultParagraphFont"/>
    <w:link w:val="BodyText3"/>
    <w:rsid w:val="002A34DB"/>
    <w:rPr>
      <w:rFonts w:ascii="Arial" w:eastAsia="Times New Roman" w:hAnsi="Arial" w:cs="Times New Roman"/>
      <w:sz w:val="16"/>
      <w:szCs w:val="16"/>
      <w:lang w:val="ro-RO" w:eastAsia="x-none"/>
    </w:rPr>
  </w:style>
  <w:style w:type="paragraph" w:customStyle="1" w:styleId="xl61">
    <w:name w:val="xl61"/>
    <w:basedOn w:val="Normal"/>
    <w:rsid w:val="002A34D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styleId="Hyperlink">
    <w:name w:val="Hyperlink"/>
    <w:uiPriority w:val="99"/>
    <w:rsid w:val="002A34DB"/>
    <w:rPr>
      <w:color w:val="0000FF"/>
      <w:u w:val="single"/>
    </w:rPr>
  </w:style>
  <w:style w:type="character" w:styleId="PageNumber">
    <w:name w:val="page number"/>
    <w:basedOn w:val="DefaultParagraphFont"/>
    <w:rsid w:val="002A34DB"/>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2A34DB"/>
    <w:pPr>
      <w:spacing w:after="0" w:line="240" w:lineRule="auto"/>
    </w:pPr>
    <w:rPr>
      <w:rFonts w:ascii="Arial" w:eastAsia="Times New Roman" w:hAnsi="Arial" w:cs="Times New Roman"/>
      <w:sz w:val="20"/>
      <w:szCs w:val="20"/>
      <w:lang w:val="ro-RO" w:eastAsia="x-none"/>
    </w:rPr>
  </w:style>
  <w:style w:type="character" w:customStyle="1" w:styleId="FootnoteTextChar">
    <w:name w:val="Footnote Text Char"/>
    <w:basedOn w:val="DefaultParagraphFont"/>
    <w:uiPriority w:val="99"/>
    <w:semiHidden/>
    <w:rsid w:val="002A34DB"/>
    <w:rPr>
      <w:sz w:val="20"/>
      <w:szCs w:val="20"/>
    </w:rPr>
  </w:style>
  <w:style w:type="character" w:styleId="FootnoteReference">
    <w:name w:val="footnote reference"/>
    <w:semiHidden/>
    <w:rsid w:val="002A34DB"/>
    <w:rPr>
      <w:vertAlign w:val="superscript"/>
    </w:rPr>
  </w:style>
  <w:style w:type="character" w:customStyle="1" w:styleId="text1">
    <w:name w:val="text1"/>
    <w:basedOn w:val="DefaultParagraphFont"/>
    <w:rsid w:val="002A34DB"/>
  </w:style>
  <w:style w:type="character" w:customStyle="1" w:styleId="pt1">
    <w:name w:val="pt1"/>
    <w:rsid w:val="002A34DB"/>
    <w:rPr>
      <w:b/>
      <w:bCs/>
      <w:color w:val="8F0000"/>
    </w:rPr>
  </w:style>
  <w:style w:type="character" w:customStyle="1" w:styleId="tpt1">
    <w:name w:val="tpt1"/>
    <w:basedOn w:val="DefaultParagraphFont"/>
    <w:rsid w:val="002A34DB"/>
  </w:style>
  <w:style w:type="character" w:customStyle="1" w:styleId="al1">
    <w:name w:val="al1"/>
    <w:rsid w:val="002A34DB"/>
    <w:rPr>
      <w:b/>
      <w:bCs/>
      <w:color w:val="008F00"/>
    </w:rPr>
  </w:style>
  <w:style w:type="character" w:customStyle="1" w:styleId="tal1">
    <w:name w:val="tal1"/>
    <w:basedOn w:val="DefaultParagraphFont"/>
    <w:rsid w:val="002A34DB"/>
  </w:style>
  <w:style w:type="paragraph" w:styleId="BalloonText">
    <w:name w:val="Balloon Text"/>
    <w:basedOn w:val="Normal"/>
    <w:link w:val="BalloonTextChar"/>
    <w:uiPriority w:val="99"/>
    <w:semiHidden/>
    <w:rsid w:val="002A34DB"/>
    <w:pPr>
      <w:spacing w:after="0" w:line="240" w:lineRule="auto"/>
    </w:pPr>
    <w:rPr>
      <w:rFonts w:ascii="Tahoma" w:eastAsia="Times New Roman" w:hAnsi="Tahoma" w:cs="Tahoma"/>
      <w:sz w:val="16"/>
      <w:szCs w:val="16"/>
      <w:lang w:val="ro-RO"/>
    </w:rPr>
  </w:style>
  <w:style w:type="character" w:customStyle="1" w:styleId="BalloonTextChar">
    <w:name w:val="Balloon Text Char"/>
    <w:basedOn w:val="DefaultParagraphFont"/>
    <w:link w:val="BalloonText"/>
    <w:uiPriority w:val="99"/>
    <w:semiHidden/>
    <w:rsid w:val="002A34DB"/>
    <w:rPr>
      <w:rFonts w:ascii="Tahoma" w:eastAsia="Times New Roman" w:hAnsi="Tahoma" w:cs="Tahoma"/>
      <w:sz w:val="16"/>
      <w:szCs w:val="16"/>
      <w:lang w:val="ro-RO"/>
    </w:rPr>
  </w:style>
  <w:style w:type="character" w:customStyle="1" w:styleId="do1">
    <w:name w:val="do1"/>
    <w:rsid w:val="002A34DB"/>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customStyle="1" w:styleId="Text10">
    <w:name w:val="Text 1"/>
    <w:basedOn w:val="Normal"/>
    <w:link w:val="Text1Char"/>
    <w:rsid w:val="002A34DB"/>
    <w:pPr>
      <w:spacing w:after="240" w:line="240" w:lineRule="auto"/>
      <w:ind w:left="482"/>
      <w:jc w:val="both"/>
    </w:pPr>
    <w:rPr>
      <w:rFonts w:ascii="Times New Roman" w:eastAsia="Times New Roman" w:hAnsi="Times New Roman" w:cs="Times New Roman"/>
      <w:sz w:val="24"/>
      <w:szCs w:val="20"/>
      <w:lang w:val="en-GB" w:eastAsia="en-GB"/>
    </w:rPr>
  </w:style>
  <w:style w:type="paragraph" w:customStyle="1" w:styleId="ZchnZchnCharCharChar">
    <w:name w:val="Zchn Zchn Cha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ext1Char">
    <w:name w:val="Text 1 Char"/>
    <w:link w:val="Text10"/>
    <w:rsid w:val="002A34DB"/>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ListParagraph">
    <w:name w:val="List Paragraph"/>
    <w:aliases w:val="Normal bullet 2"/>
    <w:basedOn w:val="Normal"/>
    <w:link w:val="ListParagraphChar"/>
    <w:uiPriority w:val="34"/>
    <w:qFormat/>
    <w:rsid w:val="002A34DB"/>
    <w:pPr>
      <w:spacing w:after="0" w:line="240" w:lineRule="auto"/>
      <w:ind w:left="720"/>
    </w:pPr>
    <w:rPr>
      <w:rFonts w:ascii="Arial" w:eastAsia="Times New Roman" w:hAnsi="Arial" w:cs="Times New Roman"/>
      <w:sz w:val="28"/>
      <w:szCs w:val="28"/>
      <w:lang w:val="x-none"/>
    </w:rPr>
  </w:style>
  <w:style w:type="paragraph" w:styleId="BodyText2">
    <w:name w:val="Body Text 2"/>
    <w:aliases w:val=" Char"/>
    <w:basedOn w:val="Normal"/>
    <w:link w:val="BodyText2Char"/>
    <w:rsid w:val="002A34DB"/>
    <w:pPr>
      <w:spacing w:after="120" w:line="480" w:lineRule="auto"/>
    </w:pPr>
    <w:rPr>
      <w:rFonts w:ascii="Arial" w:eastAsia="Times New Roman" w:hAnsi="Arial" w:cs="Times New Roman"/>
      <w:sz w:val="28"/>
      <w:szCs w:val="28"/>
      <w:lang w:val="ro-RO" w:eastAsia="x-none"/>
    </w:rPr>
  </w:style>
  <w:style w:type="character" w:customStyle="1" w:styleId="BodyText2Char">
    <w:name w:val="Body Text 2 Char"/>
    <w:aliases w:val=" Char Char"/>
    <w:basedOn w:val="DefaultParagraphFont"/>
    <w:link w:val="BodyText2"/>
    <w:rsid w:val="002A34DB"/>
    <w:rPr>
      <w:rFonts w:ascii="Arial" w:eastAsia="Times New Roman" w:hAnsi="Arial" w:cs="Times New Roman"/>
      <w:sz w:val="28"/>
      <w:szCs w:val="28"/>
      <w:lang w:val="ro-RO" w:eastAsia="x-none"/>
    </w:rPr>
  </w:style>
  <w:style w:type="character" w:styleId="Emphasis">
    <w:name w:val="Emphasis"/>
    <w:uiPriority w:val="20"/>
    <w:qFormat/>
    <w:rsid w:val="002A34DB"/>
    <w:rPr>
      <w:i/>
      <w:iCs/>
    </w:rPr>
  </w:style>
  <w:style w:type="character" w:customStyle="1" w:styleId="def">
    <w:name w:val="def"/>
    <w:basedOn w:val="DefaultParagraphFont"/>
    <w:rsid w:val="002A34DB"/>
  </w:style>
  <w:style w:type="paragraph" w:styleId="NormalWeb">
    <w:name w:val="Normal (Web)"/>
    <w:basedOn w:val="Normal"/>
    <w:uiPriority w:val="99"/>
    <w:unhideWhenUsed/>
    <w:rsid w:val="002A34DB"/>
    <w:pPr>
      <w:spacing w:before="100" w:beforeAutospacing="1" w:after="100" w:afterAutospacing="1" w:line="240" w:lineRule="auto"/>
    </w:pPr>
    <w:rPr>
      <w:rFonts w:ascii="Verdana" w:eastAsia="Times New Roman" w:hAnsi="Verdana" w:cs="Times New Roman"/>
      <w:color w:val="FFFFFF"/>
      <w:sz w:val="18"/>
      <w:szCs w:val="18"/>
    </w:rPr>
  </w:style>
  <w:style w:type="paragraph" w:styleId="NoSpacing">
    <w:name w:val="No Spacing"/>
    <w:link w:val="NoSpacingChar"/>
    <w:uiPriority w:val="1"/>
    <w:qFormat/>
    <w:rsid w:val="002A34DB"/>
    <w:pPr>
      <w:spacing w:after="0" w:line="240" w:lineRule="auto"/>
    </w:pPr>
    <w:rPr>
      <w:rFonts w:ascii="Arial" w:eastAsia="Times New Roman" w:hAnsi="Arial" w:cs="Times New Roman"/>
      <w:sz w:val="28"/>
      <w:szCs w:val="28"/>
      <w:lang w:val="ro-RO"/>
    </w:rPr>
  </w:style>
  <w:style w:type="character" w:customStyle="1" w:styleId="CharChar13">
    <w:name w:val="Char Char13"/>
    <w:rsid w:val="002A34DB"/>
    <w:rPr>
      <w:rFonts w:ascii="Times New Roman" w:eastAsia="Times New Roman" w:hAnsi="Times New Roman" w:cs="Times New Roman"/>
      <w:sz w:val="24"/>
      <w:szCs w:val="24"/>
      <w:lang w:val="fr-FR" w:eastAsia="fr-FR"/>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2A34DB"/>
    <w:rPr>
      <w:rFonts w:ascii="Arial" w:eastAsia="Times New Roman" w:hAnsi="Arial" w:cs="Times New Roman"/>
      <w:sz w:val="20"/>
      <w:szCs w:val="20"/>
      <w:lang w:val="ro-RO" w:eastAsia="x-none"/>
    </w:rPr>
  </w:style>
  <w:style w:type="character" w:styleId="CommentReference">
    <w:name w:val="annotation reference"/>
    <w:uiPriority w:val="99"/>
    <w:rsid w:val="002A34DB"/>
    <w:rPr>
      <w:sz w:val="16"/>
      <w:szCs w:val="16"/>
    </w:rPr>
  </w:style>
  <w:style w:type="paragraph" w:styleId="CommentText">
    <w:name w:val="annotation text"/>
    <w:basedOn w:val="Normal"/>
    <w:link w:val="CommentTextChar"/>
    <w:uiPriority w:val="99"/>
    <w:rsid w:val="002A34DB"/>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rsid w:val="002A34DB"/>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uiPriority w:val="99"/>
    <w:semiHidden/>
    <w:rsid w:val="002A34DB"/>
    <w:rPr>
      <w:b/>
      <w:bCs/>
    </w:rPr>
  </w:style>
  <w:style w:type="character" w:customStyle="1" w:styleId="CommentSubjectChar">
    <w:name w:val="Comment Subject Char"/>
    <w:basedOn w:val="CommentTextChar"/>
    <w:link w:val="CommentSubject"/>
    <w:uiPriority w:val="99"/>
    <w:semiHidden/>
    <w:rsid w:val="002A34DB"/>
    <w:rPr>
      <w:rFonts w:ascii="Arial" w:eastAsia="Times New Roman" w:hAnsi="Arial" w:cs="Times New Roman"/>
      <w:b/>
      <w:bCs/>
      <w:sz w:val="20"/>
      <w:szCs w:val="20"/>
      <w:lang w:val="x-none"/>
    </w:rPr>
  </w:style>
  <w:style w:type="character" w:customStyle="1" w:styleId="CharChar6">
    <w:name w:val="Char Char6"/>
    <w:rsid w:val="002A34DB"/>
    <w:rPr>
      <w:sz w:val="24"/>
      <w:szCs w:val="24"/>
      <w:lang w:val="fr-FR" w:eastAsia="fr-FR"/>
    </w:rPr>
  </w:style>
  <w:style w:type="paragraph" w:customStyle="1" w:styleId="Normal1">
    <w:name w:val="Normal1"/>
    <w:basedOn w:val="Normal"/>
    <w:rsid w:val="002A34DB"/>
    <w:pPr>
      <w:spacing w:before="60" w:after="60" w:line="240" w:lineRule="auto"/>
      <w:jc w:val="both"/>
    </w:pPr>
    <w:rPr>
      <w:rFonts w:ascii="Arial" w:eastAsia="Times New Roman" w:hAnsi="Arial" w:cs="Times New Roman"/>
      <w:sz w:val="20"/>
      <w:szCs w:val="24"/>
      <w:lang w:val="ro-RO"/>
    </w:rPr>
  </w:style>
  <w:style w:type="paragraph" w:customStyle="1" w:styleId="marked">
    <w:name w:val="marked"/>
    <w:basedOn w:val="Normal1"/>
    <w:rsid w:val="002A34DB"/>
    <w:pPr>
      <w:pBdr>
        <w:left w:val="single" w:sz="4" w:space="4" w:color="808080"/>
      </w:pBdr>
      <w:ind w:left="1620"/>
    </w:pPr>
  </w:style>
  <w:style w:type="paragraph" w:styleId="BodyTextIndent">
    <w:name w:val="Body Text Indent"/>
    <w:basedOn w:val="Normal"/>
    <w:link w:val="BodyTextIndentChar"/>
    <w:rsid w:val="002A34DB"/>
    <w:pPr>
      <w:spacing w:after="120" w:line="240" w:lineRule="auto"/>
      <w:ind w:left="283"/>
    </w:pPr>
    <w:rPr>
      <w:rFonts w:ascii="Arial" w:eastAsia="Times New Roman" w:hAnsi="Arial" w:cs="Times New Roman"/>
      <w:sz w:val="28"/>
      <w:szCs w:val="28"/>
      <w:lang w:val="ro-RO" w:eastAsia="x-none"/>
    </w:rPr>
  </w:style>
  <w:style w:type="character" w:customStyle="1" w:styleId="BodyTextIndentChar">
    <w:name w:val="Body Text Indent Char"/>
    <w:basedOn w:val="DefaultParagraphFont"/>
    <w:link w:val="BodyTextIndent"/>
    <w:rsid w:val="002A34DB"/>
    <w:rPr>
      <w:rFonts w:ascii="Arial" w:eastAsia="Times New Roman" w:hAnsi="Arial" w:cs="Times New Roman"/>
      <w:sz w:val="28"/>
      <w:szCs w:val="28"/>
      <w:lang w:val="ro-RO" w:eastAsia="x-none"/>
    </w:rPr>
  </w:style>
  <w:style w:type="paragraph" w:styleId="BodyText">
    <w:name w:val="Body Text"/>
    <w:basedOn w:val="Normal"/>
    <w:link w:val="BodyTextChar"/>
    <w:rsid w:val="002A34DB"/>
    <w:pPr>
      <w:spacing w:after="120" w:line="240" w:lineRule="auto"/>
    </w:pPr>
    <w:rPr>
      <w:rFonts w:ascii="Arial" w:eastAsia="Times New Roman" w:hAnsi="Arial" w:cs="Times New Roman"/>
      <w:sz w:val="28"/>
      <w:szCs w:val="28"/>
      <w:lang w:val="ro-RO" w:eastAsia="x-none"/>
    </w:rPr>
  </w:style>
  <w:style w:type="character" w:customStyle="1" w:styleId="BodyTextChar">
    <w:name w:val="Body Text Char"/>
    <w:basedOn w:val="DefaultParagraphFont"/>
    <w:link w:val="BodyText"/>
    <w:rsid w:val="002A34DB"/>
    <w:rPr>
      <w:rFonts w:ascii="Arial" w:eastAsia="Times New Roman" w:hAnsi="Arial" w:cs="Times New Roman"/>
      <w:sz w:val="28"/>
      <w:szCs w:val="28"/>
      <w:lang w:val="ro-RO" w:eastAsia="x-none"/>
    </w:rPr>
  </w:style>
  <w:style w:type="paragraph" w:customStyle="1" w:styleId="Guidelines5">
    <w:name w:val="Guidelines 5"/>
    <w:basedOn w:val="Normal"/>
    <w:rsid w:val="002A34DB"/>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text">
    <w:name w:val="text"/>
    <w:basedOn w:val="Normal"/>
    <w:rsid w:val="002A34DB"/>
    <w:pPr>
      <w:spacing w:after="0" w:line="240" w:lineRule="auto"/>
    </w:pPr>
    <w:rPr>
      <w:rFonts w:ascii="Times New Roman" w:eastAsia="Times New Roman" w:hAnsi="Times New Roman" w:cs="Times New Roman"/>
      <w:noProof/>
      <w:sz w:val="24"/>
      <w:szCs w:val="24"/>
      <w:lang w:val="ro-RO" w:eastAsia="ro-RO"/>
    </w:rPr>
  </w:style>
  <w:style w:type="paragraph" w:customStyle="1" w:styleId="xl33">
    <w:name w:val="xl33"/>
    <w:basedOn w:val="Normal"/>
    <w:rsid w:val="002A34DB"/>
    <w:pPr>
      <w:spacing w:before="100" w:beforeAutospacing="1" w:after="100" w:afterAutospacing="1" w:line="240" w:lineRule="auto"/>
    </w:pPr>
    <w:rPr>
      <w:rFonts w:ascii="Arial" w:eastAsia="Arial Unicode MS" w:hAnsi="Arial" w:cs="Times New Roman"/>
      <w:sz w:val="18"/>
      <w:szCs w:val="18"/>
      <w:lang w:val="ro-RO"/>
    </w:rPr>
  </w:style>
  <w:style w:type="paragraph" w:styleId="TOC1">
    <w:name w:val="toc 1"/>
    <w:basedOn w:val="Normal"/>
    <w:next w:val="Normal"/>
    <w:autoRedefine/>
    <w:uiPriority w:val="39"/>
    <w:rsid w:val="002A34DB"/>
    <w:pPr>
      <w:tabs>
        <w:tab w:val="right" w:leader="dot" w:pos="9060"/>
      </w:tabs>
      <w:spacing w:after="0" w:line="240" w:lineRule="auto"/>
      <w:ind w:left="284"/>
    </w:pPr>
    <w:rPr>
      <w:rFonts w:ascii="Times New Roman" w:eastAsia="Times New Roman" w:hAnsi="Times New Roman" w:cs="Times New Roman"/>
      <w:noProof/>
      <w:sz w:val="24"/>
      <w:szCs w:val="24"/>
      <w:lang w:val="ro-RO"/>
    </w:rPr>
  </w:style>
  <w:style w:type="paragraph" w:customStyle="1" w:styleId="xl34">
    <w:name w:val="xl34"/>
    <w:basedOn w:val="Normal"/>
    <w:rsid w:val="002A34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paragraph" w:customStyle="1" w:styleId="xl27">
    <w:name w:val="xl27"/>
    <w:basedOn w:val="Normal"/>
    <w:rsid w:val="002A34DB"/>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xl35">
    <w:name w:val="xl35"/>
    <w:basedOn w:val="Normal"/>
    <w:rsid w:val="002A34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styleId="PlainText">
    <w:name w:val="Plain Text"/>
    <w:basedOn w:val="Normal"/>
    <w:link w:val="PlainTextChar"/>
    <w:uiPriority w:val="99"/>
    <w:rsid w:val="002A34DB"/>
    <w:pPr>
      <w:spacing w:after="240" w:line="240" w:lineRule="auto"/>
      <w:jc w:val="both"/>
    </w:pPr>
    <w:rPr>
      <w:rFonts w:ascii="Courier New" w:eastAsia="Times New Roman" w:hAnsi="Courier New" w:cs="Times New Roman"/>
      <w:sz w:val="20"/>
      <w:szCs w:val="20"/>
      <w:lang w:val="ro-RO" w:eastAsia="fr-FR"/>
    </w:rPr>
  </w:style>
  <w:style w:type="character" w:customStyle="1" w:styleId="PlainTextChar">
    <w:name w:val="Plain Text Char"/>
    <w:basedOn w:val="DefaultParagraphFont"/>
    <w:link w:val="PlainText"/>
    <w:uiPriority w:val="99"/>
    <w:rsid w:val="002A34DB"/>
    <w:rPr>
      <w:rFonts w:ascii="Courier New" w:eastAsia="Times New Roman" w:hAnsi="Courier New" w:cs="Times New Roman"/>
      <w:sz w:val="20"/>
      <w:szCs w:val="20"/>
      <w:lang w:val="ro-RO" w:eastAsia="fr-FR"/>
    </w:rPr>
  </w:style>
  <w:style w:type="paragraph" w:customStyle="1" w:styleId="Considrant">
    <w:name w:val="Considérant"/>
    <w:basedOn w:val="Normal"/>
    <w:rsid w:val="002A34DB"/>
    <w:pPr>
      <w:numPr>
        <w:numId w:val="1"/>
      </w:numPr>
      <w:spacing w:before="120" w:after="120" w:line="240" w:lineRule="auto"/>
      <w:jc w:val="both"/>
    </w:pPr>
    <w:rPr>
      <w:rFonts w:ascii="Times New Roman" w:eastAsia="Times New Roman" w:hAnsi="Times New Roman" w:cs="Times New Roman"/>
      <w:sz w:val="24"/>
      <w:szCs w:val="20"/>
      <w:lang w:val="en-GB" w:eastAsia="en-GB"/>
    </w:rPr>
  </w:style>
  <w:style w:type="paragraph" w:customStyle="1" w:styleId="CaracterCaracter5CharChar">
    <w:name w:val="Caracter Caracter5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ZchnZchnCharCharCharCaracterCharChar">
    <w:name w:val="Zchn Zchn Char Char Char Caracte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2A34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Char Char14"/>
    <w:rsid w:val="002A34DB"/>
    <w:rPr>
      <w:rFonts w:ascii="Times New Roman" w:eastAsia="Times New Roman" w:hAnsi="Times New Roman" w:cs="Times New Roman"/>
      <w:sz w:val="24"/>
      <w:szCs w:val="24"/>
      <w:lang w:val="fr-FR" w:eastAsia="fr-FR"/>
    </w:rPr>
  </w:style>
  <w:style w:type="character" w:customStyle="1" w:styleId="tsp1">
    <w:name w:val="tsp1"/>
    <w:basedOn w:val="DefaultParagraphFont"/>
    <w:rsid w:val="002A34DB"/>
  </w:style>
  <w:style w:type="paragraph" w:customStyle="1" w:styleId="CharCharCharCharCharCharChar">
    <w:name w:val="Char Char Char Char Char Char Char"/>
    <w:basedOn w:val="Normal"/>
    <w:rsid w:val="002A34DB"/>
    <w:pPr>
      <w:spacing w:after="0" w:line="240" w:lineRule="auto"/>
    </w:pPr>
    <w:rPr>
      <w:rFonts w:ascii="Times New Roman" w:eastAsia="Times New Roman" w:hAnsi="Times New Roman" w:cs="Times New Roman"/>
      <w:sz w:val="24"/>
      <w:szCs w:val="24"/>
      <w:lang w:val="pl-PL" w:eastAsia="pl-PL"/>
    </w:rPr>
  </w:style>
  <w:style w:type="character" w:customStyle="1" w:styleId="ar1">
    <w:name w:val="ar1"/>
    <w:rsid w:val="002A34DB"/>
    <w:rPr>
      <w:b/>
      <w:bCs/>
      <w:color w:val="0000AF"/>
      <w:sz w:val="22"/>
      <w:szCs w:val="22"/>
    </w:rPr>
  </w:style>
  <w:style w:type="paragraph" w:customStyle="1" w:styleId="CaracterCaracter5">
    <w:name w:val="Caracter Caracter5"/>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styleId="FollowedHyperlink">
    <w:name w:val="FollowedHyperlink"/>
    <w:rsid w:val="002A34DB"/>
    <w:rPr>
      <w:color w:val="800080"/>
      <w:u w:val="single"/>
    </w:rPr>
  </w:style>
  <w:style w:type="paragraph" w:customStyle="1" w:styleId="CaracterCaracter5CharCharCaracterCaracterCaracterCaracter">
    <w:name w:val="Caracter Caracter5 Char Char Caracter Caracter Caracter Caracte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2A34DB"/>
    <w:pPr>
      <w:overflowPunct w:val="0"/>
      <w:autoSpaceDE w:val="0"/>
      <w:autoSpaceDN w:val="0"/>
      <w:adjustRightInd w:val="0"/>
      <w:spacing w:after="120" w:line="240" w:lineRule="auto"/>
      <w:ind w:left="360"/>
      <w:textAlignment w:val="baseline"/>
    </w:pPr>
    <w:rPr>
      <w:rFonts w:ascii="Ro Times New Roman" w:eastAsia="Times New Roman" w:hAnsi="Ro Times New Roman" w:cs="Times New Roman"/>
      <w:sz w:val="24"/>
      <w:szCs w:val="20"/>
      <w:lang w:val="en-GB" w:eastAsia="ro-RO"/>
    </w:rPr>
  </w:style>
  <w:style w:type="paragraph" w:customStyle="1" w:styleId="CaracterCaracter5CharCharCaracterCaracterCharChar">
    <w:name w:val="Caracter Caracter5 Char Char Caracter Caracte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
    <w:name w:val="Caracter Caracter Char Char Caracter Caracter Char Char1 Caracter Caracter Char Char Caracter Caracte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DocumentMap">
    <w:name w:val="Document Map"/>
    <w:basedOn w:val="Normal"/>
    <w:link w:val="DocumentMapChar"/>
    <w:semiHidden/>
    <w:rsid w:val="002A34DB"/>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basedOn w:val="DefaultParagraphFont"/>
    <w:link w:val="DocumentMap"/>
    <w:semiHidden/>
    <w:rsid w:val="002A34DB"/>
    <w:rPr>
      <w:rFonts w:ascii="Tahoma" w:eastAsia="Times New Roman" w:hAnsi="Tahoma" w:cs="Tahoma"/>
      <w:sz w:val="20"/>
      <w:szCs w:val="20"/>
      <w:shd w:val="clear" w:color="auto" w:fill="000080"/>
      <w:lang w:val="ro-RO"/>
    </w:rPr>
  </w:style>
  <w:style w:type="character" w:customStyle="1" w:styleId="CharChar8">
    <w:name w:val="Char Char8"/>
    <w:rsid w:val="002A34DB"/>
    <w:rPr>
      <w:sz w:val="24"/>
      <w:szCs w:val="24"/>
      <w:lang w:val="ro-RO"/>
    </w:rPr>
  </w:style>
  <w:style w:type="paragraph" w:styleId="BodyTextIndent2">
    <w:name w:val="Body Text Indent 2"/>
    <w:basedOn w:val="Normal"/>
    <w:link w:val="BodyTextIndent2Char"/>
    <w:rsid w:val="002A34DB"/>
    <w:pPr>
      <w:spacing w:after="120" w:line="480" w:lineRule="auto"/>
      <w:ind w:left="360"/>
    </w:pPr>
    <w:rPr>
      <w:rFonts w:ascii="Arial" w:eastAsia="Times New Roman" w:hAnsi="Arial" w:cs="Times New Roman"/>
      <w:sz w:val="28"/>
      <w:szCs w:val="28"/>
      <w:lang w:val="ro-RO"/>
    </w:rPr>
  </w:style>
  <w:style w:type="character" w:customStyle="1" w:styleId="BodyTextIndent2Char">
    <w:name w:val="Body Text Indent 2 Char"/>
    <w:basedOn w:val="DefaultParagraphFont"/>
    <w:link w:val="BodyTextIndent2"/>
    <w:rsid w:val="002A34DB"/>
    <w:rPr>
      <w:rFonts w:ascii="Arial" w:eastAsia="Times New Roman" w:hAnsi="Arial" w:cs="Times New Roman"/>
      <w:sz w:val="28"/>
      <w:szCs w:val="28"/>
      <w:lang w:val="ro-RO"/>
    </w:rPr>
  </w:style>
  <w:style w:type="paragraph" w:customStyle="1" w:styleId="CharChar1CaracterCaracter1">
    <w:name w:val="Char Char1 Caracter Caracter1"/>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0">
    <w:name w:val="Char Char10"/>
    <w:rsid w:val="002A34DB"/>
    <w:rPr>
      <w:sz w:val="24"/>
      <w:szCs w:val="24"/>
      <w:lang w:val="fr-FR" w:eastAsia="fr-FR"/>
    </w:rPr>
  </w:style>
  <w:style w:type="character" w:customStyle="1" w:styleId="CaracterCaracter14">
    <w:name w:val="Caracter Caracter14"/>
    <w:rsid w:val="002A34DB"/>
    <w:rPr>
      <w:rFonts w:ascii="Times New Roman" w:eastAsia="Times New Roman" w:hAnsi="Times New Roman" w:cs="Times New Roman"/>
      <w:sz w:val="24"/>
      <w:szCs w:val="24"/>
      <w:lang w:val="fr-FR" w:eastAsia="fr-FR"/>
    </w:rPr>
  </w:style>
  <w:style w:type="paragraph" w:customStyle="1" w:styleId="xl55">
    <w:name w:val="xl55"/>
    <w:basedOn w:val="Normal"/>
    <w:rsid w:val="002A34DB"/>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EndnoteText">
    <w:name w:val="endnote text"/>
    <w:basedOn w:val="Normal"/>
    <w:link w:val="EndnoteTextChar"/>
    <w:semiHidden/>
    <w:rsid w:val="002A34DB"/>
    <w:pPr>
      <w:spacing w:after="0" w:line="240" w:lineRule="auto"/>
    </w:pPr>
    <w:rPr>
      <w:rFonts w:ascii="Arial" w:eastAsia="Times New Roman" w:hAnsi="Arial" w:cs="Times New Roman"/>
      <w:sz w:val="20"/>
      <w:szCs w:val="20"/>
      <w:lang w:val="ro-RO"/>
    </w:rPr>
  </w:style>
  <w:style w:type="character" w:customStyle="1" w:styleId="EndnoteTextChar">
    <w:name w:val="Endnote Text Char"/>
    <w:basedOn w:val="DefaultParagraphFont"/>
    <w:link w:val="EndnoteText"/>
    <w:semiHidden/>
    <w:rsid w:val="002A34DB"/>
    <w:rPr>
      <w:rFonts w:ascii="Arial" w:eastAsia="Times New Roman" w:hAnsi="Arial" w:cs="Times New Roman"/>
      <w:sz w:val="20"/>
      <w:szCs w:val="20"/>
      <w:lang w:val="ro-RO"/>
    </w:rPr>
  </w:style>
  <w:style w:type="character" w:styleId="EndnoteReference">
    <w:name w:val="endnote reference"/>
    <w:semiHidden/>
    <w:rsid w:val="002A34DB"/>
    <w:rPr>
      <w:vertAlign w:val="superscript"/>
    </w:rPr>
  </w:style>
  <w:style w:type="character" w:customStyle="1" w:styleId="PodrozdziaCaracter">
    <w:name w:val="Podrozdział Caracter"/>
    <w:aliases w:val="Footnote Text Char Char Caracter,Fußnote Caracter,single space Caracter,footnote text Caracter,FOOTNOTES Caracter,fn Caracter,Sprotna opomba - besedilo Znak1 Caracter,Sprotna opomba - besedilo Znak Znak2 Caracter,stile 1 Caracter"/>
    <w:semiHidden/>
    <w:rsid w:val="002A34DB"/>
    <w:rPr>
      <w:rFonts w:ascii="Arial" w:hAnsi="Arial"/>
      <w:lang w:val="ro-RO"/>
    </w:rPr>
  </w:style>
  <w:style w:type="paragraph" w:customStyle="1" w:styleId="msolistparagraph0">
    <w:name w:val="msolistparagraph"/>
    <w:basedOn w:val="Normal"/>
    <w:rsid w:val="002A34DB"/>
    <w:pPr>
      <w:spacing w:after="0" w:line="240" w:lineRule="auto"/>
      <w:ind w:left="720"/>
    </w:pPr>
    <w:rPr>
      <w:rFonts w:ascii="Arial" w:eastAsia="Times New Roman" w:hAnsi="Arial" w:cs="Arial"/>
      <w:sz w:val="28"/>
      <w:szCs w:val="28"/>
    </w:rPr>
  </w:style>
  <w:style w:type="paragraph" w:customStyle="1" w:styleId="CaracterCaracter">
    <w:name w:val="Caracter Caracter"/>
    <w:basedOn w:val="Normal"/>
    <w:rsid w:val="002A34DB"/>
    <w:pPr>
      <w:spacing w:after="0" w:line="240" w:lineRule="auto"/>
    </w:pPr>
    <w:rPr>
      <w:rFonts w:ascii="Times New Roman" w:eastAsia="Times New Roman" w:hAnsi="Times New Roman" w:cs="Times New Roman"/>
      <w:sz w:val="24"/>
      <w:szCs w:val="24"/>
      <w:lang w:val="pl-PL" w:eastAsia="pl-PL"/>
    </w:rPr>
  </w:style>
  <w:style w:type="character" w:customStyle="1" w:styleId="CharChar9">
    <w:name w:val="Char Char9"/>
    <w:rsid w:val="002A34DB"/>
    <w:rPr>
      <w:sz w:val="24"/>
      <w:szCs w:val="24"/>
      <w:lang w:val="fr-FR" w:eastAsia="fr-FR"/>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Glava-napisCharChar">
    <w:name w:val="Glava - napis Char Char"/>
    <w:rsid w:val="002A34DB"/>
    <w:rPr>
      <w:sz w:val="24"/>
      <w:szCs w:val="24"/>
      <w:lang w:val="fr-FR" w:eastAsia="fr-FR"/>
    </w:rPr>
  </w:style>
  <w:style w:type="character" w:customStyle="1" w:styleId="Glava-napisChar">
    <w:name w:val="Glava - napis Char"/>
    <w:aliases w:val=" Char1 Char Char1, Char1 Char Char"/>
    <w:rsid w:val="002A34DB"/>
    <w:rPr>
      <w:sz w:val="24"/>
      <w:szCs w:val="24"/>
      <w:lang w:val="fr-FR" w:eastAsia="fr-FR"/>
    </w:rPr>
  </w:style>
  <w:style w:type="paragraph" w:styleId="Revision">
    <w:name w:val="Revision"/>
    <w:hidden/>
    <w:uiPriority w:val="99"/>
    <w:semiHidden/>
    <w:rsid w:val="002A34DB"/>
    <w:pPr>
      <w:spacing w:after="0" w:line="240" w:lineRule="auto"/>
    </w:pPr>
    <w:rPr>
      <w:rFonts w:ascii="Arial" w:eastAsia="Times New Roman" w:hAnsi="Arial" w:cs="Times New Roman"/>
      <w:sz w:val="28"/>
      <w:szCs w:val="28"/>
      <w:lang w:val="ro-RO"/>
    </w:rPr>
  </w:style>
  <w:style w:type="paragraph" w:customStyle="1" w:styleId="Default">
    <w:name w:val="Default"/>
    <w:rsid w:val="002A34DB"/>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CM1">
    <w:name w:val="CM1"/>
    <w:basedOn w:val="Default"/>
    <w:next w:val="Default"/>
    <w:uiPriority w:val="99"/>
    <w:rsid w:val="002A34DB"/>
    <w:rPr>
      <w:rFonts w:ascii="EUAlbertina" w:hAnsi="EUAlbertina"/>
      <w:color w:val="auto"/>
    </w:rPr>
  </w:style>
  <w:style w:type="paragraph" w:customStyle="1" w:styleId="CM3">
    <w:name w:val="CM3"/>
    <w:basedOn w:val="Default"/>
    <w:next w:val="Default"/>
    <w:uiPriority w:val="99"/>
    <w:rsid w:val="002A34DB"/>
    <w:rPr>
      <w:rFonts w:ascii="EUAlbertina" w:hAnsi="EUAlbertina"/>
      <w:color w:val="auto"/>
    </w:rPr>
  </w:style>
  <w:style w:type="paragraph" w:customStyle="1" w:styleId="CM4">
    <w:name w:val="CM4"/>
    <w:basedOn w:val="Default"/>
    <w:next w:val="Default"/>
    <w:uiPriority w:val="99"/>
    <w:rsid w:val="002A34DB"/>
    <w:rPr>
      <w:rFonts w:ascii="EUAlbertina" w:hAnsi="EUAlbertina"/>
      <w:color w:val="auto"/>
    </w:rPr>
  </w:style>
  <w:style w:type="character" w:customStyle="1" w:styleId="ListParagraphChar">
    <w:name w:val="List Paragraph Char"/>
    <w:aliases w:val="Normal bullet 2 Char"/>
    <w:link w:val="ListParagraph"/>
    <w:uiPriority w:val="34"/>
    <w:locked/>
    <w:rsid w:val="002A34DB"/>
    <w:rPr>
      <w:rFonts w:ascii="Arial" w:eastAsia="Times New Roman" w:hAnsi="Arial" w:cs="Times New Roman"/>
      <w:sz w:val="28"/>
      <w:szCs w:val="28"/>
      <w:lang w:val="x-none"/>
    </w:rPr>
  </w:style>
  <w:style w:type="paragraph" w:styleId="TOCHeading">
    <w:name w:val="TOC Heading"/>
    <w:basedOn w:val="Heading1"/>
    <w:next w:val="Normal"/>
    <w:uiPriority w:val="39"/>
    <w:semiHidden/>
    <w:unhideWhenUsed/>
    <w:qFormat/>
    <w:rsid w:val="002A34DB"/>
    <w:pPr>
      <w:keepLines/>
      <w:spacing w:before="480" w:line="276" w:lineRule="auto"/>
      <w:outlineLvl w:val="9"/>
    </w:pPr>
    <w:rPr>
      <w:rFonts w:ascii="Cambria" w:eastAsia="MS Gothic" w:hAnsi="Cambria"/>
      <w:bCs/>
      <w:color w:val="365F91"/>
      <w:sz w:val="28"/>
      <w:szCs w:val="28"/>
      <w:lang w:val="en-US" w:eastAsia="ja-JP"/>
    </w:rPr>
  </w:style>
  <w:style w:type="character" w:customStyle="1" w:styleId="NoSpacingChar">
    <w:name w:val="No Spacing Char"/>
    <w:link w:val="NoSpacing"/>
    <w:uiPriority w:val="1"/>
    <w:rsid w:val="002A34DB"/>
    <w:rPr>
      <w:rFonts w:ascii="Arial" w:eastAsia="Times New Roman" w:hAnsi="Arial" w:cs="Times New Roman"/>
      <w:sz w:val="28"/>
      <w:szCs w:val="28"/>
      <w:lang w:val="ro-RO"/>
    </w:rPr>
  </w:style>
  <w:style w:type="table" w:styleId="TableColorful2">
    <w:name w:val="Table Colorful 2"/>
    <w:basedOn w:val="TableNormal"/>
    <w:rsid w:val="002A34D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2">
    <w:name w:val="toc 2"/>
    <w:basedOn w:val="Normal"/>
    <w:next w:val="Normal"/>
    <w:autoRedefine/>
    <w:uiPriority w:val="39"/>
    <w:rsid w:val="002A34DB"/>
    <w:pPr>
      <w:spacing w:after="0" w:line="240" w:lineRule="auto"/>
      <w:ind w:left="280"/>
    </w:pPr>
    <w:rPr>
      <w:rFonts w:ascii="Arial" w:eastAsia="Times New Roman" w:hAnsi="Arial" w:cs="Times New Roman"/>
      <w:sz w:val="28"/>
      <w:szCs w:val="28"/>
      <w:lang w:val="ro-RO"/>
    </w:rPr>
  </w:style>
  <w:style w:type="paragraph" w:styleId="TOC3">
    <w:name w:val="toc 3"/>
    <w:basedOn w:val="Normal"/>
    <w:next w:val="Normal"/>
    <w:autoRedefine/>
    <w:uiPriority w:val="39"/>
    <w:rsid w:val="002A34DB"/>
    <w:pPr>
      <w:spacing w:after="0" w:line="240" w:lineRule="auto"/>
      <w:ind w:left="560"/>
    </w:pPr>
    <w:rPr>
      <w:rFonts w:ascii="Arial" w:eastAsia="Times New Roman" w:hAnsi="Arial" w:cs="Times New Roman"/>
      <w:sz w:val="28"/>
      <w:szCs w:val="28"/>
      <w:lang w:val="ro-RO"/>
    </w:rPr>
  </w:style>
  <w:style w:type="paragraph" w:styleId="Subtitle">
    <w:name w:val="Subtitle"/>
    <w:basedOn w:val="Normal"/>
    <w:next w:val="Normal"/>
    <w:link w:val="SubtitleChar"/>
    <w:qFormat/>
    <w:rsid w:val="002A34DB"/>
    <w:pPr>
      <w:spacing w:after="60" w:line="240" w:lineRule="auto"/>
      <w:jc w:val="center"/>
      <w:outlineLvl w:val="1"/>
    </w:pPr>
    <w:rPr>
      <w:rFonts w:ascii="Calibri Light" w:eastAsia="Times New Roman" w:hAnsi="Calibri Light" w:cs="Times New Roman"/>
      <w:sz w:val="24"/>
      <w:szCs w:val="24"/>
      <w:lang w:val="ro-RO"/>
    </w:rPr>
  </w:style>
  <w:style w:type="character" w:customStyle="1" w:styleId="SubtitleChar">
    <w:name w:val="Subtitle Char"/>
    <w:basedOn w:val="DefaultParagraphFont"/>
    <w:link w:val="Subtitle"/>
    <w:rsid w:val="002A34DB"/>
    <w:rPr>
      <w:rFonts w:ascii="Calibri Light" w:eastAsia="Times New Roman" w:hAnsi="Calibri Light" w:cs="Times New Roman"/>
      <w:sz w:val="24"/>
      <w:szCs w:val="24"/>
      <w:lang w:val="ro-RO"/>
    </w:rPr>
  </w:style>
  <w:style w:type="table" w:customStyle="1" w:styleId="TableGrid1">
    <w:name w:val="Table Grid1"/>
    <w:basedOn w:val="TableNormal"/>
    <w:next w:val="TableGrid"/>
    <w:uiPriority w:val="59"/>
    <w:rsid w:val="002A34DB"/>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A34DB"/>
    <w:pPr>
      <w:widowControl w:val="0"/>
      <w:autoSpaceDE w:val="0"/>
      <w:autoSpaceDN w:val="0"/>
      <w:spacing w:after="0" w:line="240" w:lineRule="auto"/>
    </w:pPr>
    <w:rPr>
      <w:rFonts w:ascii="Calibri" w:eastAsia="Calibri" w:hAnsi="Calibri" w:cs="Calibri"/>
      <w:lang w:val="ro-RO"/>
    </w:rPr>
  </w:style>
  <w:style w:type="paragraph" w:customStyle="1" w:styleId="sden">
    <w:name w:val="s_den"/>
    <w:basedOn w:val="Normal"/>
    <w:rsid w:val="002A34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hdr">
    <w:name w:val="s_hdr"/>
    <w:basedOn w:val="Normal"/>
    <w:rsid w:val="002A34DB"/>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72660">
      <w:bodyDiv w:val="1"/>
      <w:marLeft w:val="0"/>
      <w:marRight w:val="0"/>
      <w:marTop w:val="0"/>
      <w:marBottom w:val="0"/>
      <w:divBdr>
        <w:top w:val="none" w:sz="0" w:space="0" w:color="auto"/>
        <w:left w:val="none" w:sz="0" w:space="0" w:color="auto"/>
        <w:bottom w:val="none" w:sz="0" w:space="0" w:color="auto"/>
        <w:right w:val="none" w:sz="0" w:space="0" w:color="auto"/>
      </w:divBdr>
    </w:div>
    <w:div w:id="838812744">
      <w:bodyDiv w:val="1"/>
      <w:marLeft w:val="0"/>
      <w:marRight w:val="0"/>
      <w:marTop w:val="0"/>
      <w:marBottom w:val="0"/>
      <w:divBdr>
        <w:top w:val="none" w:sz="0" w:space="0" w:color="auto"/>
        <w:left w:val="none" w:sz="0" w:space="0" w:color="auto"/>
        <w:bottom w:val="none" w:sz="0" w:space="0" w:color="auto"/>
        <w:right w:val="none" w:sz="0" w:space="0" w:color="auto"/>
      </w:divBdr>
    </w:div>
    <w:div w:id="1449007391">
      <w:bodyDiv w:val="1"/>
      <w:marLeft w:val="0"/>
      <w:marRight w:val="0"/>
      <w:marTop w:val="0"/>
      <w:marBottom w:val="0"/>
      <w:divBdr>
        <w:top w:val="none" w:sz="0" w:space="0" w:color="auto"/>
        <w:left w:val="none" w:sz="0" w:space="0" w:color="auto"/>
        <w:bottom w:val="none" w:sz="0" w:space="0" w:color="auto"/>
        <w:right w:val="none" w:sz="0" w:space="0" w:color="auto"/>
      </w:divBdr>
    </w:div>
    <w:div w:id="15979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D785-7F16-4B2A-BFF4-099129EB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7414</Words>
  <Characters>42266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Adriana Serban</cp:lastModifiedBy>
  <cp:revision>7</cp:revision>
  <cp:lastPrinted>2021-08-09T15:21:00Z</cp:lastPrinted>
  <dcterms:created xsi:type="dcterms:W3CDTF">2021-08-09T11:51:00Z</dcterms:created>
  <dcterms:modified xsi:type="dcterms:W3CDTF">2021-08-12T08:31:00Z</dcterms:modified>
</cp:coreProperties>
</file>